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8D" w:rsidRPr="009C2B67" w:rsidRDefault="00AA3B8D" w:rsidP="00AA3B8D">
      <w:pPr>
        <w:spacing w:after="0" w:line="360" w:lineRule="auto"/>
        <w:ind w:left="504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62FF56F5" wp14:editId="78B7D0DD">
                <wp:simplePos x="0" y="0"/>
                <wp:positionH relativeFrom="column">
                  <wp:posOffset>3150870</wp:posOffset>
                </wp:positionH>
                <wp:positionV relativeFrom="paragraph">
                  <wp:posOffset>-30480</wp:posOffset>
                </wp:positionV>
                <wp:extent cx="1619250" cy="276225"/>
                <wp:effectExtent l="9525" t="9525"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3B94" id="Rectangle 38" o:spid="_x0000_s1026" style="position:absolute;margin-left:248.1pt;margin-top:-2.4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" filled="f"/>
            </w:pict>
          </mc:Fallback>
        </mc:AlternateContent>
      </w:r>
      <w:r>
        <w:rPr>
          <w:rFonts w:ascii="Times New Roman" w:hAnsi="Times New Roman"/>
          <w:sz w:val="24"/>
          <w:szCs w:val="24"/>
        </w:rPr>
        <w:t xml:space="preserve">Bidang ilmu : Kesehatan </w:t>
      </w:r>
    </w:p>
    <w:p w:rsidR="00AA3B8D" w:rsidRDefault="00AA3B8D" w:rsidP="00AA3B8D">
      <w:pPr>
        <w:spacing w:line="360" w:lineRule="auto"/>
        <w:jc w:val="both"/>
        <w:rPr>
          <w:rFonts w:ascii="Times New Roman" w:hAnsi="Times New Roman"/>
          <w:sz w:val="24"/>
          <w:szCs w:val="24"/>
        </w:rPr>
      </w:pPr>
    </w:p>
    <w:p w:rsidR="00AA3B8D" w:rsidRPr="009C2B67" w:rsidRDefault="00AA3B8D" w:rsidP="00AA3B8D">
      <w:pPr>
        <w:spacing w:line="360" w:lineRule="auto"/>
        <w:jc w:val="center"/>
        <w:rPr>
          <w:rFonts w:ascii="Times New Roman" w:hAnsi="Times New Roman"/>
          <w:b/>
          <w:bCs/>
          <w:sz w:val="24"/>
          <w:szCs w:val="24"/>
        </w:rPr>
      </w:pPr>
      <w:r w:rsidRPr="009C2B67">
        <w:rPr>
          <w:rFonts w:ascii="Times New Roman" w:hAnsi="Times New Roman"/>
          <w:b/>
          <w:bCs/>
          <w:sz w:val="24"/>
          <w:szCs w:val="24"/>
        </w:rPr>
        <w:t>USUL PENELITIAN</w:t>
      </w:r>
    </w:p>
    <w:p w:rsidR="00AA3B8D" w:rsidRDefault="00AA3B8D" w:rsidP="00AA3B8D">
      <w:pPr>
        <w:spacing w:line="360" w:lineRule="auto"/>
        <w:jc w:val="center"/>
        <w:rPr>
          <w:rFonts w:ascii="Times New Roman" w:hAnsi="Times New Roman"/>
          <w:b/>
          <w:sz w:val="24"/>
          <w:szCs w:val="24"/>
          <w:lang w:val="en-US"/>
        </w:rPr>
      </w:pPr>
      <w:r>
        <w:rPr>
          <w:b/>
          <w:noProof/>
          <w:lang w:val="en-US"/>
        </w:rPr>
        <w:drawing>
          <wp:anchor distT="0" distB="0" distL="114300" distR="114300" simplePos="0" relativeHeight="251659264" behindDoc="1" locked="0" layoutInCell="1" allowOverlap="1" wp14:anchorId="280EB539" wp14:editId="574B0EB1">
            <wp:simplePos x="0" y="0"/>
            <wp:positionH relativeFrom="column">
              <wp:posOffset>1588770</wp:posOffset>
            </wp:positionH>
            <wp:positionV relativeFrom="paragraph">
              <wp:posOffset>327025</wp:posOffset>
            </wp:positionV>
            <wp:extent cx="1724660" cy="158115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24660" cy="1581150"/>
                    </a:xfrm>
                    <a:prstGeom prst="rect">
                      <a:avLst/>
                    </a:prstGeom>
                    <a:noFill/>
                    <a:ln w="9525">
                      <a:noFill/>
                      <a:miter lim="800000"/>
                      <a:headEnd/>
                      <a:tailEnd/>
                    </a:ln>
                  </pic:spPr>
                </pic:pic>
              </a:graphicData>
            </a:graphic>
          </wp:anchor>
        </w:drawing>
      </w:r>
      <w:r w:rsidRPr="00A84342">
        <w:rPr>
          <w:rFonts w:ascii="Times New Roman" w:hAnsi="Times New Roman"/>
          <w:b/>
          <w:sz w:val="24"/>
          <w:szCs w:val="24"/>
          <w:lang w:val="en-US"/>
        </w:rPr>
        <w:t>UNGGULAN</w:t>
      </w:r>
    </w:p>
    <w:p w:rsidR="00AA3B8D" w:rsidRPr="00A84342" w:rsidRDefault="00AA3B8D" w:rsidP="00AA3B8D">
      <w:pPr>
        <w:spacing w:line="360" w:lineRule="auto"/>
        <w:jc w:val="center"/>
        <w:rPr>
          <w:rFonts w:ascii="Times New Roman" w:hAnsi="Times New Roman"/>
          <w:b/>
          <w:sz w:val="24"/>
          <w:szCs w:val="24"/>
          <w:lang w:val="en-US"/>
        </w:rPr>
      </w:pPr>
    </w:p>
    <w:p w:rsidR="00AA3B8D" w:rsidRPr="001E665C" w:rsidRDefault="00AA3B8D" w:rsidP="00AA3B8D">
      <w:pPr>
        <w:spacing w:line="360" w:lineRule="auto"/>
        <w:jc w:val="both"/>
        <w:rPr>
          <w:rFonts w:ascii="Times New Roman" w:hAnsi="Times New Roman"/>
          <w:sz w:val="24"/>
          <w:szCs w:val="24"/>
          <w:lang w:val="en-US"/>
        </w:rPr>
      </w:pPr>
    </w:p>
    <w:p w:rsidR="00AA3B8D" w:rsidRPr="001E665C" w:rsidRDefault="00AA3B8D" w:rsidP="00AA3B8D">
      <w:pPr>
        <w:spacing w:line="360" w:lineRule="auto"/>
        <w:jc w:val="both"/>
        <w:rPr>
          <w:rFonts w:ascii="Times New Roman" w:hAnsi="Times New Roman"/>
          <w:sz w:val="24"/>
          <w:szCs w:val="24"/>
          <w:lang w:val="en-US"/>
        </w:rPr>
      </w:pPr>
    </w:p>
    <w:p w:rsidR="00AA3B8D" w:rsidRPr="001E665C" w:rsidRDefault="00AA3B8D" w:rsidP="00AA3B8D">
      <w:pPr>
        <w:spacing w:line="360" w:lineRule="auto"/>
        <w:jc w:val="both"/>
        <w:rPr>
          <w:rFonts w:ascii="Times New Roman" w:hAnsi="Times New Roman"/>
          <w:sz w:val="24"/>
          <w:szCs w:val="24"/>
          <w:lang w:val="en-US"/>
        </w:rPr>
      </w:pPr>
    </w:p>
    <w:p w:rsidR="00AA3B8D" w:rsidRPr="001E665C" w:rsidRDefault="00AA3B8D" w:rsidP="00AA3B8D">
      <w:pPr>
        <w:spacing w:line="360" w:lineRule="auto"/>
        <w:jc w:val="both"/>
        <w:rPr>
          <w:rFonts w:ascii="Times New Roman" w:hAnsi="Times New Roman"/>
          <w:sz w:val="24"/>
          <w:szCs w:val="24"/>
          <w:lang w:val="en-US"/>
        </w:rPr>
      </w:pPr>
    </w:p>
    <w:p w:rsidR="00AA3B8D" w:rsidRDefault="0082784B" w:rsidP="00AA3B8D">
      <w:pPr>
        <w:tabs>
          <w:tab w:val="left" w:pos="3600"/>
        </w:tabs>
        <w:spacing w:after="0" w:line="360" w:lineRule="auto"/>
        <w:jc w:val="center"/>
        <w:rPr>
          <w:rFonts w:ascii="Times New Roman" w:hAnsi="Times New Roman"/>
          <w:b/>
          <w:sz w:val="24"/>
          <w:szCs w:val="24"/>
          <w:lang w:val="en-US"/>
        </w:rPr>
      </w:pPr>
      <w:r>
        <w:rPr>
          <w:rFonts w:ascii="Times New Roman" w:hAnsi="Times New Roman"/>
          <w:b/>
          <w:sz w:val="24"/>
          <w:szCs w:val="24"/>
          <w:lang w:val="en-US"/>
        </w:rPr>
        <w:t xml:space="preserve">EFEK EKSTRAK </w:t>
      </w:r>
      <w:r w:rsidR="00A44883">
        <w:rPr>
          <w:rFonts w:ascii="Times New Roman" w:hAnsi="Times New Roman"/>
          <w:b/>
          <w:sz w:val="24"/>
          <w:szCs w:val="24"/>
          <w:lang w:val="en-US"/>
        </w:rPr>
        <w:t>ETANOL</w:t>
      </w:r>
      <w:r w:rsidR="00AA3B8D">
        <w:rPr>
          <w:rFonts w:ascii="Times New Roman" w:hAnsi="Times New Roman"/>
          <w:b/>
          <w:sz w:val="24"/>
          <w:szCs w:val="24"/>
          <w:lang w:val="en-US"/>
        </w:rPr>
        <w:t xml:space="preserve"> </w:t>
      </w:r>
      <w:r w:rsidR="00AA3B8D" w:rsidRPr="00185D93">
        <w:rPr>
          <w:rFonts w:ascii="Times New Roman" w:hAnsi="Times New Roman"/>
          <w:b/>
          <w:i/>
          <w:iCs/>
          <w:sz w:val="24"/>
          <w:szCs w:val="24"/>
          <w:lang w:val="en-US"/>
        </w:rPr>
        <w:t>Melia az</w:t>
      </w:r>
      <w:r w:rsidR="00AA3B8D">
        <w:rPr>
          <w:rFonts w:ascii="Times New Roman" w:hAnsi="Times New Roman"/>
          <w:b/>
          <w:i/>
          <w:iCs/>
          <w:sz w:val="24"/>
          <w:szCs w:val="24"/>
          <w:lang w:val="en-US"/>
        </w:rPr>
        <w:t>ed</w:t>
      </w:r>
      <w:r w:rsidR="00AA3B8D" w:rsidRPr="00185D93">
        <w:rPr>
          <w:rFonts w:ascii="Times New Roman" w:hAnsi="Times New Roman"/>
          <w:b/>
          <w:i/>
          <w:iCs/>
          <w:sz w:val="24"/>
          <w:szCs w:val="24"/>
          <w:lang w:val="en-US"/>
        </w:rPr>
        <w:t>a</w:t>
      </w:r>
      <w:r w:rsidR="00AA3B8D">
        <w:rPr>
          <w:rFonts w:ascii="Times New Roman" w:hAnsi="Times New Roman"/>
          <w:b/>
          <w:i/>
          <w:iCs/>
          <w:sz w:val="24"/>
          <w:szCs w:val="24"/>
          <w:lang w:val="en-US"/>
        </w:rPr>
        <w:t>ra</w:t>
      </w:r>
      <w:r w:rsidR="00AA3B8D" w:rsidRPr="00185D93">
        <w:rPr>
          <w:rFonts w:ascii="Times New Roman" w:hAnsi="Times New Roman"/>
          <w:b/>
          <w:i/>
          <w:iCs/>
          <w:sz w:val="24"/>
          <w:szCs w:val="24"/>
          <w:lang w:val="en-US"/>
        </w:rPr>
        <w:t>ch</w:t>
      </w:r>
      <w:r w:rsidR="00AA3B8D">
        <w:rPr>
          <w:rFonts w:ascii="Times New Roman" w:hAnsi="Times New Roman"/>
          <w:b/>
          <w:sz w:val="24"/>
          <w:szCs w:val="24"/>
          <w:lang w:val="en-US"/>
        </w:rPr>
        <w:t xml:space="preserve"> </w:t>
      </w:r>
      <w:r>
        <w:rPr>
          <w:rFonts w:ascii="Times New Roman" w:hAnsi="Times New Roman"/>
          <w:b/>
          <w:sz w:val="24"/>
          <w:szCs w:val="24"/>
          <w:lang w:val="en-US"/>
        </w:rPr>
        <w:t>TERHADAP AKTIVITAS PROLIFERASI LINI SEL KANKER PAYUDARA</w:t>
      </w:r>
      <w:r w:rsidR="00390D22">
        <w:rPr>
          <w:rFonts w:ascii="Times New Roman" w:hAnsi="Times New Roman"/>
          <w:b/>
          <w:sz w:val="24"/>
          <w:szCs w:val="24"/>
          <w:lang w:val="en-US"/>
        </w:rPr>
        <w:t xml:space="preserve"> </w:t>
      </w:r>
    </w:p>
    <w:p w:rsidR="00AA3B8D" w:rsidRDefault="00AA3B8D" w:rsidP="00AA3B8D">
      <w:pPr>
        <w:tabs>
          <w:tab w:val="left" w:pos="3600"/>
        </w:tabs>
        <w:spacing w:after="0" w:line="360" w:lineRule="auto"/>
        <w:jc w:val="both"/>
        <w:rPr>
          <w:rFonts w:ascii="Times New Roman" w:hAnsi="Times New Roman"/>
          <w:b/>
          <w:sz w:val="24"/>
          <w:szCs w:val="24"/>
          <w:lang w:val="en-US"/>
        </w:rPr>
      </w:pPr>
    </w:p>
    <w:p w:rsidR="00390D22" w:rsidRPr="001E665C" w:rsidRDefault="00390D22" w:rsidP="00AA3B8D">
      <w:pPr>
        <w:tabs>
          <w:tab w:val="left" w:pos="3600"/>
        </w:tabs>
        <w:spacing w:after="0" w:line="360" w:lineRule="auto"/>
        <w:jc w:val="both"/>
        <w:rPr>
          <w:rFonts w:ascii="Times New Roman" w:hAnsi="Times New Roman"/>
          <w:b/>
          <w:sz w:val="24"/>
          <w:szCs w:val="24"/>
          <w:lang w:val="en-US"/>
        </w:rPr>
      </w:pPr>
    </w:p>
    <w:p w:rsidR="00AA3B8D" w:rsidRPr="001E665C" w:rsidRDefault="00AA3B8D" w:rsidP="00AA3B8D">
      <w:pPr>
        <w:tabs>
          <w:tab w:val="left" w:pos="3600"/>
        </w:tabs>
        <w:spacing w:after="0" w:line="360" w:lineRule="auto"/>
        <w:jc w:val="both"/>
        <w:rPr>
          <w:rFonts w:ascii="Times New Roman" w:hAnsi="Times New Roman"/>
          <w:b/>
          <w:sz w:val="24"/>
          <w:szCs w:val="24"/>
          <w:lang w:val="en-US"/>
        </w:rPr>
      </w:pPr>
    </w:p>
    <w:p w:rsidR="00AA3B8D" w:rsidRPr="009C2B67" w:rsidRDefault="00AA3B8D" w:rsidP="00AA3B8D">
      <w:pPr>
        <w:tabs>
          <w:tab w:val="left" w:pos="3600"/>
        </w:tabs>
        <w:spacing w:after="0" w:line="360" w:lineRule="auto"/>
        <w:jc w:val="center"/>
        <w:rPr>
          <w:rFonts w:ascii="Times New Roman" w:hAnsi="Times New Roman"/>
          <w:b/>
          <w:sz w:val="24"/>
          <w:szCs w:val="24"/>
        </w:rPr>
      </w:pPr>
      <w:r>
        <w:rPr>
          <w:rFonts w:ascii="Times New Roman" w:hAnsi="Times New Roman"/>
          <w:b/>
          <w:sz w:val="24"/>
          <w:szCs w:val="24"/>
        </w:rPr>
        <w:t>TIM PENGUSUL</w:t>
      </w:r>
    </w:p>
    <w:p w:rsidR="00A44883" w:rsidRPr="00546965" w:rsidRDefault="00A44883" w:rsidP="00A44883">
      <w:pPr>
        <w:tabs>
          <w:tab w:val="left" w:pos="3600"/>
        </w:tabs>
        <w:spacing w:after="0" w:line="360" w:lineRule="auto"/>
        <w:jc w:val="center"/>
        <w:rPr>
          <w:rFonts w:ascii="Times New Roman" w:hAnsi="Times New Roman"/>
          <w:b/>
          <w:sz w:val="24"/>
          <w:szCs w:val="24"/>
          <w:lang w:val="en-US"/>
        </w:rPr>
      </w:pPr>
      <w:r>
        <w:rPr>
          <w:rFonts w:ascii="Times New Roman" w:hAnsi="Times New Roman"/>
          <w:b/>
          <w:sz w:val="24"/>
          <w:szCs w:val="24"/>
          <w:lang w:val="en-US"/>
        </w:rPr>
        <w:t xml:space="preserve">dr. </w:t>
      </w:r>
      <w:r w:rsidRPr="00546965">
        <w:rPr>
          <w:rFonts w:ascii="Times New Roman" w:hAnsi="Times New Roman"/>
          <w:b/>
          <w:sz w:val="24"/>
          <w:szCs w:val="24"/>
          <w:lang w:val="en-US"/>
        </w:rPr>
        <w:t>Soemarno</w:t>
      </w:r>
      <w:r>
        <w:rPr>
          <w:rFonts w:ascii="Times New Roman" w:hAnsi="Times New Roman"/>
          <w:b/>
          <w:sz w:val="24"/>
          <w:szCs w:val="24"/>
          <w:lang w:val="en-US"/>
        </w:rPr>
        <w:t>, M.Si.</w:t>
      </w:r>
      <w:r>
        <w:rPr>
          <w:rFonts w:ascii="Times New Roman" w:hAnsi="Times New Roman"/>
          <w:b/>
          <w:sz w:val="24"/>
          <w:szCs w:val="24"/>
        </w:rPr>
        <w:t>Med</w:t>
      </w:r>
      <w:r>
        <w:rPr>
          <w:rFonts w:ascii="Times New Roman" w:hAnsi="Times New Roman"/>
          <w:b/>
          <w:sz w:val="24"/>
          <w:szCs w:val="24"/>
          <w:lang w:val="en-US"/>
        </w:rPr>
        <w:t>, Sp.PA/</w:t>
      </w:r>
      <w:r>
        <w:rPr>
          <w:rFonts w:ascii="Times New Roman" w:hAnsi="Times New Roman"/>
          <w:b/>
          <w:sz w:val="24"/>
          <w:szCs w:val="24"/>
        </w:rPr>
        <w:t xml:space="preserve"> </w:t>
      </w:r>
      <w:r w:rsidRPr="003B253D">
        <w:rPr>
          <w:rFonts w:ascii="Times New Roman" w:hAnsi="Times New Roman"/>
          <w:b/>
          <w:sz w:val="24"/>
          <w:szCs w:val="24"/>
          <w:lang w:val="en-US"/>
        </w:rPr>
        <w:t>0612067301</w:t>
      </w:r>
    </w:p>
    <w:p w:rsidR="00A44883" w:rsidRPr="00A44883" w:rsidRDefault="00A44883" w:rsidP="00A44883">
      <w:pPr>
        <w:pStyle w:val="NormalWeb"/>
        <w:spacing w:before="0" w:beforeAutospacing="0" w:after="0" w:afterAutospacing="0" w:line="360" w:lineRule="auto"/>
        <w:jc w:val="center"/>
        <w:rPr>
          <w:rFonts w:ascii="Calibri" w:hAnsi="Calibri" w:cs="Calibri"/>
          <w:sz w:val="22"/>
          <w:szCs w:val="22"/>
        </w:rPr>
      </w:pPr>
      <w:r>
        <w:rPr>
          <w:b/>
        </w:rPr>
        <w:t>dr. Anita Soraya, M.Sc</w:t>
      </w:r>
      <w:r>
        <w:rPr>
          <w:b/>
          <w:lang w:val="id-ID"/>
        </w:rPr>
        <w:t>/ 06</w:t>
      </w:r>
      <w:r>
        <w:rPr>
          <w:b/>
        </w:rPr>
        <w:t>10108502</w:t>
      </w:r>
    </w:p>
    <w:p w:rsidR="00A44883" w:rsidRDefault="00A44883" w:rsidP="00A44883">
      <w:pPr>
        <w:tabs>
          <w:tab w:val="left" w:pos="3600"/>
        </w:tabs>
        <w:spacing w:after="0" w:line="360" w:lineRule="auto"/>
        <w:jc w:val="center"/>
        <w:rPr>
          <w:rFonts w:ascii="Times New Roman" w:hAnsi="Times New Roman"/>
          <w:b/>
          <w:sz w:val="24"/>
          <w:szCs w:val="24"/>
          <w:lang w:val="en-US"/>
        </w:rPr>
      </w:pPr>
      <w:r w:rsidRPr="00546965">
        <w:rPr>
          <w:rFonts w:ascii="Times New Roman" w:hAnsi="Times New Roman"/>
          <w:b/>
          <w:sz w:val="24"/>
          <w:szCs w:val="24"/>
          <w:lang w:val="en-US"/>
        </w:rPr>
        <w:t>Dina Fatmawati</w:t>
      </w:r>
      <w:r>
        <w:rPr>
          <w:rFonts w:ascii="Times New Roman" w:hAnsi="Times New Roman"/>
          <w:b/>
          <w:sz w:val="24"/>
          <w:szCs w:val="24"/>
          <w:lang w:val="en-US"/>
        </w:rPr>
        <w:t>, M.Sc./ 0605058301</w:t>
      </w:r>
    </w:p>
    <w:p w:rsidR="00AA3B8D" w:rsidRPr="00B71C00" w:rsidRDefault="00AA3B8D" w:rsidP="00AA3B8D">
      <w:pPr>
        <w:tabs>
          <w:tab w:val="left" w:pos="3600"/>
        </w:tabs>
        <w:spacing w:after="0" w:line="360" w:lineRule="auto"/>
        <w:jc w:val="center"/>
        <w:rPr>
          <w:rFonts w:cs="Calibri"/>
        </w:rPr>
      </w:pPr>
    </w:p>
    <w:p w:rsidR="00AA3B8D" w:rsidRPr="00B71C00" w:rsidRDefault="00AA3B8D" w:rsidP="00AA3B8D">
      <w:pPr>
        <w:tabs>
          <w:tab w:val="left" w:pos="3600"/>
        </w:tabs>
        <w:spacing w:after="0" w:line="360" w:lineRule="auto"/>
        <w:jc w:val="center"/>
        <w:rPr>
          <w:rFonts w:ascii="Times New Roman" w:hAnsi="Times New Roman"/>
          <w:b/>
          <w:sz w:val="24"/>
          <w:szCs w:val="24"/>
        </w:rPr>
      </w:pPr>
    </w:p>
    <w:p w:rsidR="00AA3B8D" w:rsidRPr="001E665C" w:rsidRDefault="00AA3B8D" w:rsidP="00AA3B8D">
      <w:pPr>
        <w:tabs>
          <w:tab w:val="left" w:pos="3600"/>
        </w:tabs>
        <w:spacing w:after="0" w:line="360" w:lineRule="auto"/>
        <w:jc w:val="center"/>
        <w:rPr>
          <w:rFonts w:ascii="Times New Roman" w:hAnsi="Times New Roman"/>
          <w:b/>
          <w:sz w:val="24"/>
          <w:szCs w:val="24"/>
          <w:lang w:val="en-US"/>
        </w:rPr>
      </w:pPr>
    </w:p>
    <w:p w:rsidR="00AA3B8D" w:rsidRDefault="00AA3B8D" w:rsidP="00AA3B8D">
      <w:pPr>
        <w:tabs>
          <w:tab w:val="left" w:pos="3600"/>
        </w:tabs>
        <w:spacing w:after="0" w:line="360" w:lineRule="auto"/>
        <w:jc w:val="center"/>
        <w:rPr>
          <w:rFonts w:ascii="Times New Roman" w:hAnsi="Times New Roman"/>
          <w:b/>
          <w:sz w:val="24"/>
          <w:szCs w:val="24"/>
          <w:lang w:val="en-US"/>
        </w:rPr>
      </w:pPr>
    </w:p>
    <w:p w:rsidR="00AA3B8D" w:rsidRDefault="00AA3B8D" w:rsidP="00AA3B8D">
      <w:pPr>
        <w:tabs>
          <w:tab w:val="left" w:pos="3600"/>
        </w:tabs>
        <w:spacing w:after="0" w:line="360" w:lineRule="auto"/>
        <w:jc w:val="center"/>
        <w:rPr>
          <w:rFonts w:ascii="Times New Roman" w:hAnsi="Times New Roman"/>
          <w:b/>
          <w:sz w:val="24"/>
          <w:szCs w:val="24"/>
          <w:lang w:val="en-US"/>
        </w:rPr>
      </w:pPr>
    </w:p>
    <w:p w:rsidR="00AA3B8D" w:rsidRPr="001E665C" w:rsidRDefault="00AA3B8D" w:rsidP="00AA3B8D">
      <w:pPr>
        <w:spacing w:after="0" w:line="360" w:lineRule="auto"/>
        <w:jc w:val="center"/>
        <w:rPr>
          <w:rFonts w:ascii="Times New Roman" w:hAnsi="Times New Roman"/>
          <w:b/>
          <w:sz w:val="24"/>
          <w:szCs w:val="24"/>
          <w:lang w:val="en-US"/>
        </w:rPr>
      </w:pPr>
      <w:r w:rsidRPr="001E665C">
        <w:rPr>
          <w:rFonts w:ascii="Times New Roman" w:hAnsi="Times New Roman"/>
          <w:b/>
          <w:sz w:val="24"/>
          <w:szCs w:val="24"/>
          <w:lang w:val="en-US"/>
        </w:rPr>
        <w:t>FAKULTAS KEDOKTERAN</w:t>
      </w:r>
    </w:p>
    <w:p w:rsidR="00AA3B8D" w:rsidRPr="001E665C" w:rsidRDefault="00AA3B8D" w:rsidP="00AA3B8D">
      <w:pPr>
        <w:spacing w:after="0" w:line="360" w:lineRule="auto"/>
        <w:jc w:val="center"/>
        <w:rPr>
          <w:rFonts w:ascii="Times New Roman" w:hAnsi="Times New Roman"/>
          <w:b/>
          <w:sz w:val="24"/>
          <w:szCs w:val="24"/>
          <w:lang w:val="en-US"/>
        </w:rPr>
      </w:pPr>
      <w:r w:rsidRPr="001E665C">
        <w:rPr>
          <w:rFonts w:ascii="Times New Roman" w:hAnsi="Times New Roman"/>
          <w:b/>
          <w:sz w:val="24"/>
          <w:szCs w:val="24"/>
          <w:lang w:val="en-US"/>
        </w:rPr>
        <w:t>UNIVERSITAS ISLAM SULTAN AGUNG</w:t>
      </w:r>
    </w:p>
    <w:p w:rsidR="00AA3B8D" w:rsidRPr="001E665C" w:rsidRDefault="00AA3B8D" w:rsidP="00AA3B8D">
      <w:pPr>
        <w:spacing w:after="0" w:line="360" w:lineRule="auto"/>
        <w:jc w:val="center"/>
        <w:rPr>
          <w:rFonts w:ascii="Times New Roman" w:hAnsi="Times New Roman"/>
          <w:b/>
          <w:sz w:val="24"/>
          <w:szCs w:val="24"/>
          <w:lang w:val="en-US"/>
        </w:rPr>
      </w:pPr>
      <w:smartTag w:uri="urn:schemas-microsoft-com:office:smarttags" w:element="City">
        <w:smartTag w:uri="urn:schemas-microsoft-com:office:smarttags" w:element="place">
          <w:r w:rsidRPr="001E665C">
            <w:rPr>
              <w:rFonts w:ascii="Times New Roman" w:hAnsi="Times New Roman"/>
              <w:b/>
              <w:sz w:val="24"/>
              <w:szCs w:val="24"/>
              <w:lang w:val="en-US"/>
            </w:rPr>
            <w:t>SEMARANG</w:t>
          </w:r>
        </w:smartTag>
      </w:smartTag>
    </w:p>
    <w:p w:rsidR="00AA3B8D" w:rsidRPr="00825A8B" w:rsidRDefault="00390D22" w:rsidP="00AA3B8D">
      <w:pPr>
        <w:spacing w:after="0" w:line="360" w:lineRule="auto"/>
        <w:jc w:val="center"/>
        <w:rPr>
          <w:rFonts w:ascii="Times New Roman" w:hAnsi="Times New Roman"/>
          <w:b/>
          <w:sz w:val="24"/>
          <w:szCs w:val="24"/>
          <w:lang w:val="en-US"/>
        </w:rPr>
      </w:pPr>
      <w:r>
        <w:rPr>
          <w:rFonts w:ascii="Times New Roman" w:hAnsi="Times New Roman"/>
          <w:b/>
          <w:sz w:val="24"/>
          <w:szCs w:val="24"/>
          <w:lang w:val="en-US"/>
        </w:rPr>
        <w:t>Agustus, 2015</w:t>
      </w:r>
    </w:p>
    <w:p w:rsidR="00AA3B8D" w:rsidRDefault="00AA3B8D" w:rsidP="00AA3B8D">
      <w:pPr>
        <w:pStyle w:val="Heading1"/>
        <w:jc w:val="center"/>
        <w:rPr>
          <w:lang w:val="en-US"/>
        </w:rPr>
        <w:sectPr w:rsidR="00AA3B8D" w:rsidSect="001625E0">
          <w:footerReference w:type="default" r:id="rId9"/>
          <w:pgSz w:w="11907" w:h="16839" w:code="9"/>
          <w:pgMar w:top="2268" w:right="1701" w:bottom="1701" w:left="2268" w:header="709" w:footer="709" w:gutter="0"/>
          <w:cols w:space="708"/>
          <w:docGrid w:linePitch="360"/>
        </w:sectPr>
      </w:pPr>
      <w:bookmarkStart w:id="0" w:name="_Toc319145253"/>
      <w:bookmarkStart w:id="1" w:name="_Toc319145293"/>
    </w:p>
    <w:p w:rsidR="00AA3B8D" w:rsidRPr="00EE6003" w:rsidRDefault="00AA3B8D" w:rsidP="00AA3B8D">
      <w:pPr>
        <w:pStyle w:val="Heading1"/>
        <w:jc w:val="center"/>
        <w:rPr>
          <w:lang w:val="da-DK"/>
        </w:rPr>
      </w:pPr>
      <w:bookmarkStart w:id="2" w:name="_Toc361626872"/>
      <w:r w:rsidRPr="00EE6003">
        <w:rPr>
          <w:lang w:val="da-DK"/>
        </w:rPr>
        <w:lastRenderedPageBreak/>
        <w:t>HALAMAN PENGESAHAN</w:t>
      </w:r>
      <w:bookmarkEnd w:id="0"/>
      <w:bookmarkEnd w:id="1"/>
      <w:bookmarkEnd w:id="2"/>
    </w:p>
    <w:p w:rsidR="00AA3B8D" w:rsidRPr="00EE6003" w:rsidRDefault="00AA3B8D" w:rsidP="00AA3B8D">
      <w:pPr>
        <w:spacing w:after="0" w:line="240" w:lineRule="auto"/>
        <w:jc w:val="both"/>
        <w:rPr>
          <w:rFonts w:ascii="Times New Roman" w:hAnsi="Times New Roman"/>
          <w:b/>
          <w:sz w:val="24"/>
          <w:szCs w:val="24"/>
          <w:lang w:val="da-DK"/>
        </w:rPr>
      </w:pPr>
    </w:p>
    <w:p w:rsidR="00AA3B8D" w:rsidRPr="00AA3B8D" w:rsidRDefault="00AA3B8D" w:rsidP="00AA3B8D">
      <w:pPr>
        <w:spacing w:after="0" w:line="240" w:lineRule="auto"/>
        <w:ind w:left="3150" w:hanging="3090"/>
        <w:jc w:val="both"/>
        <w:rPr>
          <w:rFonts w:ascii="Times New Roman" w:hAnsi="Times New Roman"/>
          <w:sz w:val="24"/>
          <w:szCs w:val="24"/>
          <w:lang w:val="en-US"/>
        </w:rPr>
      </w:pPr>
      <w:r w:rsidRPr="00EE6003">
        <w:rPr>
          <w:rFonts w:ascii="Times New Roman" w:hAnsi="Times New Roman"/>
          <w:sz w:val="24"/>
          <w:szCs w:val="24"/>
          <w:lang w:val="da-DK"/>
        </w:rPr>
        <w:t>Judul Penelitian</w:t>
      </w:r>
      <w:r>
        <w:rPr>
          <w:rFonts w:ascii="Times New Roman" w:hAnsi="Times New Roman"/>
          <w:sz w:val="24"/>
          <w:szCs w:val="24"/>
        </w:rPr>
        <w:t xml:space="preserve">  </w:t>
      </w:r>
      <w:r w:rsidRPr="00EE6003">
        <w:rPr>
          <w:rFonts w:ascii="Times New Roman" w:hAnsi="Times New Roman"/>
          <w:sz w:val="24"/>
          <w:szCs w:val="24"/>
          <w:lang w:val="da-DK"/>
        </w:rPr>
        <w:t xml:space="preserve">             </w:t>
      </w:r>
      <w:r>
        <w:rPr>
          <w:rFonts w:ascii="Times New Roman" w:hAnsi="Times New Roman"/>
          <w:sz w:val="24"/>
          <w:szCs w:val="24"/>
        </w:rPr>
        <w:t xml:space="preserve">      : </w:t>
      </w:r>
      <w:r w:rsidR="00452137">
        <w:rPr>
          <w:rFonts w:ascii="Times New Roman" w:hAnsi="Times New Roman"/>
          <w:sz w:val="24"/>
          <w:szCs w:val="24"/>
          <w:lang w:val="en-US"/>
        </w:rPr>
        <w:t xml:space="preserve">Efek </w:t>
      </w:r>
      <w:r w:rsidR="0082784B">
        <w:rPr>
          <w:rFonts w:ascii="Times New Roman" w:hAnsi="Times New Roman"/>
          <w:sz w:val="24"/>
          <w:szCs w:val="24"/>
          <w:lang w:val="en-US"/>
        </w:rPr>
        <w:t xml:space="preserve">Ekstrak </w:t>
      </w:r>
      <w:r w:rsidR="00A44883">
        <w:rPr>
          <w:rFonts w:ascii="Times New Roman" w:hAnsi="Times New Roman"/>
          <w:sz w:val="24"/>
          <w:szCs w:val="24"/>
          <w:lang w:val="en-US"/>
        </w:rPr>
        <w:t>Etanol</w:t>
      </w:r>
      <w:r w:rsidR="0082784B">
        <w:rPr>
          <w:rFonts w:ascii="Times New Roman" w:hAnsi="Times New Roman"/>
          <w:sz w:val="24"/>
          <w:szCs w:val="24"/>
          <w:lang w:val="en-US"/>
        </w:rPr>
        <w:t xml:space="preserve"> </w:t>
      </w:r>
      <w:r w:rsidR="00452137">
        <w:rPr>
          <w:rFonts w:ascii="Times New Roman" w:hAnsi="Times New Roman"/>
          <w:sz w:val="24"/>
          <w:szCs w:val="24"/>
          <w:lang w:val="en-US"/>
        </w:rPr>
        <w:t xml:space="preserve">Terhadap Aktivitas Proliferasi </w:t>
      </w:r>
      <w:r w:rsidR="0082784B">
        <w:rPr>
          <w:rFonts w:ascii="Times New Roman" w:hAnsi="Times New Roman"/>
          <w:sz w:val="24"/>
          <w:szCs w:val="24"/>
          <w:lang w:val="en-US"/>
        </w:rPr>
        <w:t xml:space="preserve">lini sel </w:t>
      </w:r>
      <w:r w:rsidR="00452137">
        <w:rPr>
          <w:rFonts w:ascii="Times New Roman" w:hAnsi="Times New Roman"/>
          <w:sz w:val="24"/>
          <w:szCs w:val="24"/>
          <w:lang w:val="en-US"/>
        </w:rPr>
        <w:t>kanker</w:t>
      </w:r>
      <w:r w:rsidR="0082784B">
        <w:rPr>
          <w:rFonts w:ascii="Times New Roman" w:hAnsi="Times New Roman"/>
          <w:sz w:val="24"/>
          <w:szCs w:val="24"/>
          <w:lang w:val="en-US"/>
        </w:rPr>
        <w:t xml:space="preserve"> payudara</w:t>
      </w:r>
    </w:p>
    <w:p w:rsidR="00AA3B8D" w:rsidRPr="001E665C" w:rsidRDefault="00AA3B8D" w:rsidP="00AA3B8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Bidang </w:t>
      </w:r>
      <w:r>
        <w:rPr>
          <w:rFonts w:ascii="Times New Roman" w:hAnsi="Times New Roman"/>
          <w:sz w:val="24"/>
          <w:szCs w:val="24"/>
        </w:rPr>
        <w:t>Penelitian</w:t>
      </w:r>
      <w:r>
        <w:rPr>
          <w:rFonts w:ascii="Times New Roman" w:hAnsi="Times New Roman"/>
          <w:sz w:val="24"/>
          <w:szCs w:val="24"/>
        </w:rPr>
        <w:tab/>
      </w:r>
      <w:r>
        <w:rPr>
          <w:rFonts w:ascii="Times New Roman" w:hAnsi="Times New Roman"/>
          <w:sz w:val="24"/>
          <w:szCs w:val="24"/>
        </w:rPr>
        <w:tab/>
        <w:t xml:space="preserve">  </w:t>
      </w:r>
      <w:r w:rsidRPr="001E665C">
        <w:rPr>
          <w:rFonts w:ascii="Times New Roman" w:hAnsi="Times New Roman"/>
          <w:sz w:val="24"/>
          <w:szCs w:val="24"/>
          <w:lang w:val="en-US"/>
        </w:rPr>
        <w:t>: Kesehatan</w:t>
      </w:r>
    </w:p>
    <w:p w:rsidR="00AA3B8D" w:rsidRPr="001E665C" w:rsidRDefault="00AA3B8D" w:rsidP="00AA3B8D">
      <w:pPr>
        <w:spacing w:after="0" w:line="240" w:lineRule="auto"/>
        <w:jc w:val="both"/>
        <w:rPr>
          <w:rFonts w:ascii="Times New Roman" w:hAnsi="Times New Roman"/>
          <w:sz w:val="24"/>
          <w:szCs w:val="24"/>
          <w:lang w:val="en-US"/>
        </w:rPr>
      </w:pPr>
      <w:r w:rsidRPr="001E665C">
        <w:rPr>
          <w:rFonts w:ascii="Times New Roman" w:hAnsi="Times New Roman"/>
          <w:sz w:val="24"/>
          <w:szCs w:val="24"/>
          <w:lang w:val="en-US"/>
        </w:rPr>
        <w:t>Ketua Peneliti</w:t>
      </w:r>
    </w:p>
    <w:p w:rsidR="00AA3B8D" w:rsidRDefault="00AA3B8D" w:rsidP="00AA3B8D">
      <w:pPr>
        <w:numPr>
          <w:ilvl w:val="1"/>
          <w:numId w:val="1"/>
        </w:numPr>
        <w:spacing w:after="0" w:line="240" w:lineRule="auto"/>
        <w:jc w:val="both"/>
        <w:rPr>
          <w:rFonts w:ascii="Times New Roman" w:hAnsi="Times New Roman"/>
          <w:sz w:val="24"/>
          <w:szCs w:val="24"/>
          <w:lang w:val="en-US"/>
        </w:rPr>
      </w:pPr>
      <w:r w:rsidRPr="00EE6003">
        <w:rPr>
          <w:rFonts w:ascii="Times New Roman" w:hAnsi="Times New Roman"/>
          <w:sz w:val="24"/>
          <w:szCs w:val="24"/>
          <w:lang w:val="da-DK"/>
        </w:rPr>
        <w:t>Nama Lengkap dan Gelar</w:t>
      </w:r>
      <w:r>
        <w:rPr>
          <w:rFonts w:ascii="Times New Roman" w:hAnsi="Times New Roman"/>
          <w:sz w:val="24"/>
          <w:szCs w:val="24"/>
        </w:rPr>
        <w:t xml:space="preserve"> </w:t>
      </w:r>
      <w:r w:rsidRPr="00EE6003">
        <w:rPr>
          <w:rFonts w:ascii="Times New Roman" w:hAnsi="Times New Roman"/>
          <w:sz w:val="24"/>
          <w:szCs w:val="24"/>
          <w:lang w:val="da-DK"/>
        </w:rPr>
        <w:t xml:space="preserve">: </w:t>
      </w:r>
      <w:r w:rsidR="00A44883">
        <w:rPr>
          <w:rFonts w:ascii="Times New Roman" w:hAnsi="Times New Roman"/>
          <w:sz w:val="24"/>
          <w:szCs w:val="24"/>
          <w:lang w:val="da-DK"/>
        </w:rPr>
        <w:t>dr. Sumarno, M.Si.,Med., Sp.PA</w:t>
      </w:r>
    </w:p>
    <w:p w:rsidR="00AA3B8D" w:rsidRPr="003B253D" w:rsidRDefault="00AA3B8D" w:rsidP="00AA3B8D">
      <w:pPr>
        <w:numPr>
          <w:ilvl w:val="1"/>
          <w:numId w:val="1"/>
        </w:numPr>
        <w:spacing w:after="0" w:line="240" w:lineRule="auto"/>
        <w:jc w:val="both"/>
        <w:rPr>
          <w:rFonts w:ascii="Times New Roman" w:hAnsi="Times New Roman"/>
          <w:sz w:val="24"/>
          <w:szCs w:val="24"/>
          <w:lang w:val="en-US"/>
        </w:rPr>
      </w:pPr>
      <w:r w:rsidRPr="003B253D">
        <w:rPr>
          <w:rFonts w:ascii="Times New Roman" w:hAnsi="Times New Roman"/>
          <w:sz w:val="24"/>
          <w:szCs w:val="24"/>
        </w:rPr>
        <w:t>NIP/NIK</w:t>
      </w:r>
      <w:r w:rsidRPr="003B253D">
        <w:rPr>
          <w:rFonts w:ascii="Times New Roman" w:hAnsi="Times New Roman"/>
          <w:sz w:val="24"/>
          <w:szCs w:val="24"/>
        </w:rPr>
        <w:tab/>
      </w:r>
      <w:r w:rsidRPr="003B253D">
        <w:rPr>
          <w:rFonts w:ascii="Times New Roman" w:hAnsi="Times New Roman"/>
          <w:sz w:val="24"/>
          <w:szCs w:val="24"/>
        </w:rPr>
        <w:tab/>
      </w:r>
      <w:r w:rsidRPr="003B253D">
        <w:rPr>
          <w:rFonts w:ascii="Times New Roman" w:hAnsi="Times New Roman"/>
          <w:sz w:val="24"/>
          <w:szCs w:val="24"/>
          <w:lang w:val="en-US"/>
        </w:rPr>
        <w:tab/>
      </w:r>
      <w:r w:rsidRPr="003B253D">
        <w:rPr>
          <w:rFonts w:ascii="Times New Roman" w:hAnsi="Times New Roman"/>
          <w:sz w:val="24"/>
          <w:szCs w:val="24"/>
        </w:rPr>
        <w:t xml:space="preserve">   </w:t>
      </w:r>
      <w:r w:rsidRPr="003B253D">
        <w:rPr>
          <w:rFonts w:ascii="Times New Roman" w:hAnsi="Times New Roman"/>
          <w:sz w:val="24"/>
          <w:szCs w:val="24"/>
          <w:lang w:val="en-US"/>
        </w:rPr>
        <w:t xml:space="preserve">: </w:t>
      </w:r>
    </w:p>
    <w:p w:rsidR="00AA3B8D" w:rsidRPr="001E665C" w:rsidRDefault="00AA3B8D" w:rsidP="00AA3B8D">
      <w:pPr>
        <w:numPr>
          <w:ilvl w:val="1"/>
          <w:numId w:val="1"/>
        </w:numPr>
        <w:spacing w:after="0" w:line="240" w:lineRule="auto"/>
        <w:jc w:val="both"/>
        <w:rPr>
          <w:rFonts w:ascii="Times New Roman" w:hAnsi="Times New Roman"/>
          <w:sz w:val="24"/>
          <w:szCs w:val="24"/>
          <w:lang w:val="en-US"/>
        </w:rPr>
      </w:pPr>
      <w:r>
        <w:rPr>
          <w:rFonts w:ascii="Times New Roman" w:hAnsi="Times New Roman"/>
          <w:sz w:val="24"/>
          <w:szCs w:val="24"/>
        </w:rPr>
        <w:t>NIDN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 </w:t>
      </w:r>
      <w:r w:rsidR="00681DE6" w:rsidRPr="00681DE6">
        <w:rPr>
          <w:rFonts w:ascii="Times New Roman" w:hAnsi="Times New Roman"/>
          <w:sz w:val="24"/>
          <w:szCs w:val="24"/>
          <w:lang w:val="en-US"/>
        </w:rPr>
        <w:t>0624035801</w:t>
      </w:r>
    </w:p>
    <w:p w:rsidR="00AA3B8D" w:rsidRPr="001E665C" w:rsidRDefault="00AA3B8D" w:rsidP="00AA3B8D">
      <w:pPr>
        <w:numPr>
          <w:ilvl w:val="1"/>
          <w:numId w:val="1"/>
        </w:numPr>
        <w:spacing w:after="0" w:line="240" w:lineRule="auto"/>
        <w:jc w:val="both"/>
        <w:rPr>
          <w:rFonts w:ascii="Times New Roman" w:hAnsi="Times New Roman"/>
          <w:sz w:val="24"/>
          <w:szCs w:val="24"/>
          <w:lang w:val="en-US"/>
        </w:rPr>
      </w:pPr>
      <w:r w:rsidRPr="001E665C">
        <w:rPr>
          <w:rFonts w:ascii="Times New Roman" w:hAnsi="Times New Roman"/>
          <w:sz w:val="24"/>
          <w:szCs w:val="24"/>
          <w:lang w:val="en-US"/>
        </w:rPr>
        <w:t>Jab</w:t>
      </w:r>
      <w:r>
        <w:rPr>
          <w:rFonts w:ascii="Times New Roman" w:hAnsi="Times New Roman"/>
          <w:sz w:val="24"/>
          <w:szCs w:val="24"/>
          <w:lang w:val="en-US"/>
        </w:rPr>
        <w:t>atan Fungsional</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 xml:space="preserve">: </w:t>
      </w:r>
      <w:r w:rsidR="00681DE6">
        <w:rPr>
          <w:rFonts w:ascii="Times New Roman" w:hAnsi="Times New Roman"/>
          <w:sz w:val="24"/>
          <w:szCs w:val="24"/>
          <w:lang w:val="en-US"/>
        </w:rPr>
        <w:t>Asisten ahli</w:t>
      </w:r>
    </w:p>
    <w:p w:rsidR="00AA3B8D" w:rsidRPr="001E665C" w:rsidRDefault="00AA3B8D" w:rsidP="00AA3B8D">
      <w:pPr>
        <w:numPr>
          <w:ilvl w:val="1"/>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Jabatan Struktural</w:t>
      </w:r>
      <w:r>
        <w:rPr>
          <w:rFonts w:ascii="Times New Roman" w:hAnsi="Times New Roman"/>
          <w:sz w:val="24"/>
          <w:szCs w:val="24"/>
          <w:lang w:val="en-US"/>
        </w:rPr>
        <w:tab/>
      </w:r>
      <w:r>
        <w:rPr>
          <w:rFonts w:ascii="Times New Roman" w:hAnsi="Times New Roman"/>
          <w:sz w:val="24"/>
          <w:szCs w:val="24"/>
        </w:rPr>
        <w:t xml:space="preserve">   </w:t>
      </w:r>
      <w:r w:rsidRPr="001E665C">
        <w:rPr>
          <w:rFonts w:ascii="Times New Roman" w:hAnsi="Times New Roman"/>
          <w:sz w:val="24"/>
          <w:szCs w:val="24"/>
          <w:lang w:val="en-US"/>
        </w:rPr>
        <w:t xml:space="preserve">: </w:t>
      </w:r>
      <w:r w:rsidR="00681DE6">
        <w:rPr>
          <w:rFonts w:ascii="Times New Roman" w:hAnsi="Times New Roman"/>
          <w:sz w:val="24"/>
          <w:szCs w:val="24"/>
          <w:lang w:val="en-US"/>
        </w:rPr>
        <w:t xml:space="preserve">Kepala </w:t>
      </w:r>
      <w:r w:rsidR="00A44883">
        <w:rPr>
          <w:rFonts w:ascii="Times New Roman" w:hAnsi="Times New Roman"/>
          <w:sz w:val="24"/>
          <w:szCs w:val="24"/>
          <w:lang w:val="en-US"/>
        </w:rPr>
        <w:t>Laboratorium Patologi Anatomi</w:t>
      </w:r>
    </w:p>
    <w:p w:rsidR="00AA3B8D" w:rsidRPr="004203A3" w:rsidRDefault="00AA3B8D" w:rsidP="00AA3B8D">
      <w:pPr>
        <w:numPr>
          <w:ilvl w:val="1"/>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Fakultas/Jurusan</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   </w:t>
      </w:r>
      <w:r w:rsidR="00681DE6">
        <w:rPr>
          <w:rFonts w:ascii="Times New Roman" w:hAnsi="Times New Roman"/>
          <w:sz w:val="24"/>
          <w:szCs w:val="24"/>
          <w:lang w:val="en-US"/>
        </w:rPr>
        <w:t>: PPSK</w:t>
      </w:r>
      <w:r w:rsidRPr="001E665C">
        <w:rPr>
          <w:rFonts w:ascii="Times New Roman" w:hAnsi="Times New Roman"/>
          <w:sz w:val="24"/>
          <w:szCs w:val="24"/>
          <w:lang w:val="en-US"/>
        </w:rPr>
        <w:t>/Kedokteran Umum</w:t>
      </w:r>
    </w:p>
    <w:p w:rsidR="00AA3B8D" w:rsidRPr="00EE6003" w:rsidRDefault="00AA3B8D" w:rsidP="00AA3B8D">
      <w:pPr>
        <w:numPr>
          <w:ilvl w:val="1"/>
          <w:numId w:val="1"/>
        </w:numPr>
        <w:spacing w:after="0" w:line="240" w:lineRule="auto"/>
        <w:jc w:val="both"/>
        <w:rPr>
          <w:rFonts w:ascii="Times New Roman" w:hAnsi="Times New Roman"/>
          <w:sz w:val="24"/>
          <w:szCs w:val="24"/>
          <w:lang w:val="fr-FR"/>
        </w:rPr>
      </w:pPr>
      <w:r>
        <w:rPr>
          <w:rFonts w:ascii="Times New Roman" w:hAnsi="Times New Roman"/>
          <w:sz w:val="24"/>
          <w:szCs w:val="24"/>
        </w:rPr>
        <w:t>Alamat Institusi</w:t>
      </w:r>
      <w:r>
        <w:rPr>
          <w:rFonts w:ascii="Times New Roman" w:hAnsi="Times New Roman"/>
          <w:sz w:val="24"/>
          <w:szCs w:val="24"/>
        </w:rPr>
        <w:tab/>
      </w:r>
      <w:r>
        <w:rPr>
          <w:rFonts w:ascii="Times New Roman" w:hAnsi="Times New Roman"/>
          <w:sz w:val="24"/>
          <w:szCs w:val="24"/>
        </w:rPr>
        <w:tab/>
        <w:t xml:space="preserve">   : Jl. Raya Kaligawe KM.4 Semarang</w:t>
      </w:r>
    </w:p>
    <w:p w:rsidR="00AA3B8D" w:rsidRPr="0095311B" w:rsidRDefault="00AA3B8D" w:rsidP="00AA3B8D">
      <w:pPr>
        <w:numPr>
          <w:ilvl w:val="1"/>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Telepon/Fax</w:t>
      </w:r>
      <w:r>
        <w:rPr>
          <w:rFonts w:ascii="Times New Roman" w:hAnsi="Times New Roman"/>
          <w:sz w:val="24"/>
          <w:szCs w:val="24"/>
          <w:lang w:val="en-US"/>
        </w:rPr>
        <w:tab/>
      </w:r>
      <w:r>
        <w:rPr>
          <w:rFonts w:ascii="Times New Roman" w:hAnsi="Times New Roman"/>
          <w:sz w:val="24"/>
          <w:szCs w:val="24"/>
          <w:lang w:val="en-US"/>
        </w:rPr>
        <w:tab/>
        <w:t xml:space="preserve">   </w:t>
      </w:r>
      <w:r w:rsidRPr="0095311B">
        <w:rPr>
          <w:rFonts w:ascii="Times New Roman" w:hAnsi="Times New Roman"/>
          <w:sz w:val="24"/>
          <w:szCs w:val="24"/>
          <w:lang w:val="en-US"/>
        </w:rPr>
        <w:t>: 024-6583584/024-6582455</w:t>
      </w:r>
    </w:p>
    <w:p w:rsidR="00AA3B8D" w:rsidRPr="003B253D" w:rsidRDefault="00AA3B8D" w:rsidP="00AA3B8D">
      <w:pPr>
        <w:spacing w:after="0" w:line="240" w:lineRule="auto"/>
        <w:ind w:left="3119"/>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Bri356@yahoo.com</w:t>
      </w:r>
    </w:p>
    <w:p w:rsidR="00AA3B8D" w:rsidRPr="003B253D" w:rsidRDefault="00AA3B8D" w:rsidP="00AA3B8D">
      <w:pPr>
        <w:spacing w:after="0" w:line="240" w:lineRule="auto"/>
        <w:jc w:val="both"/>
        <w:rPr>
          <w:rFonts w:ascii="Times New Roman" w:hAnsi="Times New Roman"/>
          <w:sz w:val="24"/>
          <w:szCs w:val="24"/>
          <w:lang w:val="en-US"/>
        </w:rPr>
      </w:pPr>
      <w:r>
        <w:rPr>
          <w:rFonts w:ascii="Times New Roman" w:hAnsi="Times New Roman"/>
          <w:sz w:val="24"/>
          <w:szCs w:val="24"/>
        </w:rPr>
        <w:t>Waktu</w:t>
      </w:r>
      <w:r>
        <w:rPr>
          <w:rFonts w:ascii="Times New Roman" w:hAnsi="Times New Roman"/>
          <w:sz w:val="24"/>
          <w:szCs w:val="24"/>
          <w:lang w:val="en-US"/>
        </w:rPr>
        <w:t xml:space="preserve"> Penelitian</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   :</w:t>
      </w:r>
      <w:r w:rsidRPr="001E665C">
        <w:rPr>
          <w:rFonts w:ascii="Times New Roman" w:hAnsi="Times New Roman"/>
          <w:sz w:val="24"/>
          <w:szCs w:val="24"/>
          <w:lang w:val="en-US"/>
        </w:rPr>
        <w:t xml:space="preserve"> </w:t>
      </w:r>
      <w:r>
        <w:rPr>
          <w:rFonts w:ascii="Times New Roman" w:hAnsi="Times New Roman"/>
          <w:sz w:val="24"/>
          <w:szCs w:val="24"/>
        </w:rPr>
        <w:t xml:space="preserve">Tahun </w:t>
      </w:r>
      <w:r>
        <w:rPr>
          <w:rFonts w:ascii="Times New Roman" w:hAnsi="Times New Roman"/>
          <w:sz w:val="24"/>
          <w:szCs w:val="24"/>
          <w:lang w:val="en-US"/>
        </w:rPr>
        <w:t>ke-1</w:t>
      </w:r>
    </w:p>
    <w:p w:rsidR="00A44883" w:rsidRPr="00A44883" w:rsidRDefault="00A44883" w:rsidP="00AA3B8D">
      <w:pPr>
        <w:spacing w:after="0" w:line="240" w:lineRule="auto"/>
        <w:jc w:val="both"/>
        <w:rPr>
          <w:rFonts w:ascii="Times New Roman" w:hAnsi="Times New Roman"/>
          <w:sz w:val="24"/>
          <w:szCs w:val="24"/>
          <w:lang w:val="en-US"/>
        </w:rPr>
      </w:pPr>
      <w:r>
        <w:rPr>
          <w:rFonts w:ascii="Times New Roman" w:hAnsi="Times New Roman"/>
          <w:sz w:val="24"/>
          <w:szCs w:val="24"/>
          <w:lang w:val="en-US"/>
        </w:rPr>
        <w:t>Mahasiswa yang terlibat</w:t>
      </w:r>
      <w:r>
        <w:rPr>
          <w:rFonts w:ascii="Times New Roman" w:hAnsi="Times New Roman"/>
          <w:sz w:val="24"/>
          <w:szCs w:val="24"/>
          <w:lang w:val="en-US"/>
        </w:rPr>
        <w:tab/>
        <w:t xml:space="preserve">   </w:t>
      </w:r>
      <w:r w:rsidR="003B2ACD">
        <w:rPr>
          <w:rFonts w:ascii="Times New Roman" w:hAnsi="Times New Roman"/>
          <w:sz w:val="24"/>
          <w:szCs w:val="24"/>
          <w:lang w:val="en-US"/>
        </w:rPr>
        <w:t>: 2</w:t>
      </w:r>
      <w:r>
        <w:rPr>
          <w:rFonts w:ascii="Times New Roman" w:hAnsi="Times New Roman"/>
          <w:sz w:val="24"/>
          <w:szCs w:val="24"/>
          <w:lang w:val="en-US"/>
        </w:rPr>
        <w:t xml:space="preserve"> orang</w:t>
      </w:r>
    </w:p>
    <w:p w:rsidR="00AA3B8D" w:rsidRDefault="00AA3B8D" w:rsidP="00AA3B8D">
      <w:pPr>
        <w:spacing w:after="0" w:line="240" w:lineRule="auto"/>
        <w:jc w:val="both"/>
        <w:rPr>
          <w:rFonts w:ascii="Times New Roman" w:hAnsi="Times New Roman"/>
          <w:sz w:val="24"/>
          <w:szCs w:val="24"/>
        </w:rPr>
      </w:pPr>
      <w:r>
        <w:rPr>
          <w:rFonts w:ascii="Times New Roman" w:hAnsi="Times New Roman"/>
          <w:sz w:val="24"/>
          <w:szCs w:val="24"/>
        </w:rPr>
        <w:t>Pembiayaan :</w:t>
      </w:r>
    </w:p>
    <w:p w:rsidR="00AA3B8D" w:rsidRPr="0095311B" w:rsidRDefault="00AA3B8D" w:rsidP="00AA3B8D">
      <w:pPr>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rPr>
        <w:t>Tahun pertama</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 xml:space="preserve">: Rp. </w:t>
      </w:r>
      <w:r w:rsidR="00A44883">
        <w:rPr>
          <w:rFonts w:ascii="Times New Roman" w:hAnsi="Times New Roman"/>
          <w:sz w:val="24"/>
          <w:szCs w:val="24"/>
          <w:lang w:val="en-US"/>
        </w:rPr>
        <w:t>20</w:t>
      </w:r>
      <w:r>
        <w:rPr>
          <w:rFonts w:ascii="Times New Roman" w:hAnsi="Times New Roman"/>
          <w:sz w:val="24"/>
          <w:szCs w:val="24"/>
        </w:rPr>
        <w:t>.</w:t>
      </w:r>
      <w:r w:rsidR="00C05536">
        <w:rPr>
          <w:rFonts w:ascii="Times New Roman" w:hAnsi="Times New Roman"/>
          <w:sz w:val="24"/>
          <w:szCs w:val="24"/>
          <w:lang w:val="en-US"/>
        </w:rPr>
        <w:t>0</w:t>
      </w:r>
      <w:r>
        <w:rPr>
          <w:rFonts w:ascii="Times New Roman" w:hAnsi="Times New Roman"/>
          <w:sz w:val="24"/>
          <w:szCs w:val="24"/>
        </w:rPr>
        <w:t>00.000</w:t>
      </w:r>
      <w:r w:rsidRPr="001E665C">
        <w:rPr>
          <w:rFonts w:ascii="Times New Roman" w:hAnsi="Times New Roman"/>
          <w:sz w:val="24"/>
          <w:szCs w:val="24"/>
          <w:lang w:val="en-US"/>
        </w:rPr>
        <w:t>,-</w:t>
      </w:r>
    </w:p>
    <w:p w:rsidR="00AA3B8D" w:rsidRPr="001E665C" w:rsidRDefault="00AA3B8D" w:rsidP="00AA3B8D">
      <w:pPr>
        <w:spacing w:after="0" w:line="240" w:lineRule="auto"/>
        <w:ind w:left="720"/>
        <w:jc w:val="both"/>
        <w:rPr>
          <w:rFonts w:ascii="Times New Roman" w:hAnsi="Times New Roman"/>
          <w:sz w:val="24"/>
          <w:szCs w:val="24"/>
          <w:lang w:val="en-US"/>
        </w:rPr>
      </w:pPr>
    </w:p>
    <w:p w:rsidR="00AA3B8D" w:rsidRPr="001E665C" w:rsidRDefault="00AA3B8D" w:rsidP="00AA3B8D">
      <w:pPr>
        <w:spacing w:after="0" w:line="240" w:lineRule="auto"/>
        <w:ind w:left="426"/>
        <w:jc w:val="both"/>
        <w:rPr>
          <w:rFonts w:ascii="Times New Roman" w:hAnsi="Times New Roman"/>
          <w:sz w:val="24"/>
          <w:szCs w:val="24"/>
          <w:lang w:val="en-US"/>
        </w:rPr>
      </w:pPr>
      <w:r w:rsidRPr="001E665C">
        <w:rPr>
          <w:rFonts w:ascii="Times New Roman" w:hAnsi="Times New Roman"/>
          <w:sz w:val="24"/>
          <w:szCs w:val="24"/>
          <w:lang w:val="en-US"/>
        </w:rPr>
        <w:t xml:space="preserve">                                               </w:t>
      </w:r>
      <w:r>
        <w:rPr>
          <w:rFonts w:ascii="Times New Roman" w:hAnsi="Times New Roman"/>
          <w:sz w:val="24"/>
          <w:szCs w:val="24"/>
        </w:rPr>
        <w:t xml:space="preserve">   </w:t>
      </w:r>
    </w:p>
    <w:p w:rsidR="00AA3B8D" w:rsidRDefault="00AA3B8D" w:rsidP="00AA3B8D">
      <w:pPr>
        <w:spacing w:after="0" w:line="240" w:lineRule="auto"/>
        <w:jc w:val="both"/>
        <w:rPr>
          <w:rFonts w:ascii="Times New Roman" w:hAnsi="Times New Roman"/>
          <w:sz w:val="24"/>
          <w:szCs w:val="24"/>
        </w:rPr>
      </w:pPr>
    </w:p>
    <w:p w:rsidR="00AA3B8D" w:rsidRPr="00070185" w:rsidRDefault="00AA3B8D" w:rsidP="00AA3B8D">
      <w:pPr>
        <w:spacing w:after="0" w:line="240" w:lineRule="auto"/>
        <w:jc w:val="both"/>
        <w:rPr>
          <w:rFonts w:ascii="Times New Roman" w:hAnsi="Times New Roman"/>
          <w:sz w:val="24"/>
          <w:szCs w:val="24"/>
        </w:rPr>
      </w:pPr>
    </w:p>
    <w:p w:rsidR="00AA3B8D" w:rsidRDefault="00AA3B8D" w:rsidP="00AA3B8D">
      <w:pPr>
        <w:spacing w:after="0" w:line="240" w:lineRule="auto"/>
        <w:jc w:val="both"/>
        <w:rPr>
          <w:rFonts w:ascii="Times New Roman" w:hAnsi="Times New Roman"/>
          <w:sz w:val="24"/>
          <w:szCs w:val="24"/>
          <w:lang w:val="en-US"/>
        </w:rPr>
      </w:pPr>
    </w:p>
    <w:p w:rsidR="00AA3B8D" w:rsidRPr="00CD6273" w:rsidRDefault="00AA3B8D" w:rsidP="00AA3B8D">
      <w:pPr>
        <w:spacing w:after="0" w:line="240" w:lineRule="auto"/>
        <w:ind w:left="5040"/>
        <w:jc w:val="both"/>
        <w:rPr>
          <w:rFonts w:ascii="Times New Roman" w:hAnsi="Times New Roman"/>
          <w:sz w:val="24"/>
          <w:szCs w:val="24"/>
        </w:rPr>
      </w:pPr>
      <w:r w:rsidRPr="001E665C">
        <w:rPr>
          <w:rFonts w:ascii="Times New Roman" w:hAnsi="Times New Roman"/>
          <w:sz w:val="24"/>
          <w:szCs w:val="24"/>
          <w:lang w:val="en-US"/>
        </w:rPr>
        <w:t>Semarang,</w:t>
      </w:r>
      <w:r>
        <w:rPr>
          <w:rFonts w:ascii="Times New Roman" w:hAnsi="Times New Roman"/>
          <w:sz w:val="24"/>
          <w:szCs w:val="24"/>
          <w:lang w:val="en-US"/>
        </w:rPr>
        <w:t xml:space="preserve"> </w:t>
      </w:r>
      <w:r w:rsidR="00390D22">
        <w:rPr>
          <w:rFonts w:ascii="Times New Roman" w:hAnsi="Times New Roman"/>
          <w:sz w:val="24"/>
          <w:szCs w:val="24"/>
          <w:lang w:val="en-US"/>
        </w:rPr>
        <w:t>10 Agustus</w:t>
      </w:r>
      <w:r>
        <w:rPr>
          <w:rFonts w:ascii="Times New Roman" w:hAnsi="Times New Roman"/>
          <w:sz w:val="24"/>
          <w:szCs w:val="24"/>
          <w:lang w:val="en-US"/>
        </w:rPr>
        <w:t xml:space="preserve"> 201</w:t>
      </w:r>
      <w:r w:rsidR="00390D22">
        <w:rPr>
          <w:rFonts w:ascii="Times New Roman" w:hAnsi="Times New Roman"/>
          <w:sz w:val="24"/>
          <w:szCs w:val="24"/>
          <w:lang w:val="en-US"/>
        </w:rPr>
        <w:t>5</w:t>
      </w:r>
    </w:p>
    <w:p w:rsidR="00AA3B8D" w:rsidRPr="001E665C" w:rsidRDefault="00AA3B8D" w:rsidP="00AA3B8D">
      <w:pPr>
        <w:spacing w:after="0" w:line="240" w:lineRule="auto"/>
        <w:jc w:val="both"/>
        <w:rPr>
          <w:rFonts w:ascii="Times New Roman" w:hAnsi="Times New Roman"/>
          <w:sz w:val="24"/>
          <w:szCs w:val="24"/>
          <w:lang w:val="en-US"/>
        </w:rPr>
      </w:pPr>
      <w:r w:rsidRPr="001E665C">
        <w:rPr>
          <w:rFonts w:ascii="Times New Roman" w:hAnsi="Times New Roman"/>
          <w:sz w:val="24"/>
          <w:szCs w:val="24"/>
          <w:lang w:val="en-US"/>
        </w:rPr>
        <w:t>Mengetahui,</w:t>
      </w:r>
    </w:p>
    <w:p w:rsidR="00AA3B8D" w:rsidRPr="001E665C" w:rsidRDefault="00A44883" w:rsidP="00AA3B8D">
      <w:pPr>
        <w:spacing w:after="0" w:line="240" w:lineRule="auto"/>
        <w:jc w:val="both"/>
        <w:rPr>
          <w:rFonts w:ascii="Times New Roman" w:hAnsi="Times New Roman"/>
          <w:sz w:val="24"/>
          <w:szCs w:val="24"/>
          <w:lang w:val="en-US"/>
        </w:rPr>
      </w:pPr>
      <w:r>
        <w:rPr>
          <w:rFonts w:ascii="Times New Roman" w:hAnsi="Times New Roman"/>
          <w:sz w:val="24"/>
          <w:szCs w:val="24"/>
          <w:lang w:val="en-US"/>
        </w:rPr>
        <w:t>Dekan Fakultas Kedokteran</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AA3B8D" w:rsidRPr="001E665C">
        <w:rPr>
          <w:rFonts w:ascii="Times New Roman" w:hAnsi="Times New Roman"/>
          <w:sz w:val="24"/>
          <w:szCs w:val="24"/>
          <w:lang w:val="en-US"/>
        </w:rPr>
        <w:t>Ketua peneliti</w:t>
      </w:r>
    </w:p>
    <w:p w:rsidR="00AA3B8D" w:rsidRPr="001E665C" w:rsidRDefault="00AA3B8D" w:rsidP="00AA3B8D">
      <w:pPr>
        <w:spacing w:after="0" w:line="240" w:lineRule="auto"/>
        <w:jc w:val="both"/>
        <w:rPr>
          <w:rFonts w:ascii="Times New Roman" w:hAnsi="Times New Roman"/>
          <w:sz w:val="24"/>
          <w:szCs w:val="24"/>
          <w:lang w:val="en-US"/>
        </w:rPr>
      </w:pPr>
    </w:p>
    <w:p w:rsidR="00AA3B8D" w:rsidRDefault="00AA3B8D" w:rsidP="00AA3B8D">
      <w:pPr>
        <w:spacing w:after="0" w:line="240" w:lineRule="auto"/>
        <w:jc w:val="both"/>
        <w:rPr>
          <w:rFonts w:ascii="Times New Roman" w:hAnsi="Times New Roman"/>
          <w:b/>
          <w:sz w:val="24"/>
          <w:szCs w:val="24"/>
          <w:lang w:val="en-US"/>
        </w:rPr>
      </w:pPr>
    </w:p>
    <w:p w:rsidR="00AA3B8D" w:rsidRDefault="00AA3B8D" w:rsidP="00AA3B8D">
      <w:pPr>
        <w:spacing w:after="0" w:line="240" w:lineRule="auto"/>
        <w:jc w:val="both"/>
        <w:rPr>
          <w:rFonts w:ascii="Times New Roman" w:hAnsi="Times New Roman"/>
          <w:b/>
          <w:sz w:val="24"/>
          <w:szCs w:val="24"/>
          <w:lang w:val="en-US"/>
        </w:rPr>
      </w:pPr>
    </w:p>
    <w:p w:rsidR="00AA3B8D" w:rsidRPr="001E665C" w:rsidRDefault="00AA3B8D" w:rsidP="00AA3B8D">
      <w:pPr>
        <w:spacing w:after="0" w:line="240" w:lineRule="auto"/>
        <w:jc w:val="both"/>
        <w:rPr>
          <w:rFonts w:ascii="Times New Roman" w:hAnsi="Times New Roman"/>
          <w:b/>
          <w:sz w:val="24"/>
          <w:szCs w:val="24"/>
          <w:lang w:val="en-US"/>
        </w:rPr>
      </w:pPr>
    </w:p>
    <w:p w:rsidR="00AA3B8D" w:rsidRDefault="00AA3B8D" w:rsidP="00AA3B8D">
      <w:pPr>
        <w:spacing w:after="0" w:line="240" w:lineRule="auto"/>
        <w:ind w:left="-567"/>
        <w:jc w:val="both"/>
        <w:rPr>
          <w:rFonts w:ascii="Times New Roman" w:hAnsi="Times New Roman"/>
          <w:sz w:val="24"/>
          <w:szCs w:val="24"/>
          <w:u w:val="single"/>
          <w:lang w:val="en-US"/>
        </w:rPr>
      </w:pPr>
      <w:r w:rsidRPr="00825A8B">
        <w:rPr>
          <w:rFonts w:ascii="Times New Roman" w:hAnsi="Times New Roman"/>
          <w:sz w:val="24"/>
          <w:szCs w:val="24"/>
          <w:lang w:val="en-US"/>
        </w:rPr>
        <w:t xml:space="preserve">       (</w:t>
      </w:r>
      <w:r>
        <w:rPr>
          <w:rFonts w:ascii="Times New Roman" w:hAnsi="Times New Roman"/>
          <w:sz w:val="24"/>
          <w:szCs w:val="24"/>
          <w:u w:val="single"/>
          <w:lang w:val="en-US"/>
        </w:rPr>
        <w:t>dr. Iwang Yusuf, M.Si</w:t>
      </w:r>
      <w:r w:rsidRPr="00CF7973">
        <w:rPr>
          <w:rFonts w:ascii="Times New Roman" w:hAnsi="Times New Roman"/>
          <w:sz w:val="24"/>
          <w:szCs w:val="24"/>
          <w:u w:val="single"/>
        </w:rPr>
        <w:t>)</w:t>
      </w:r>
      <w:r>
        <w:rPr>
          <w:rFonts w:ascii="Times New Roman" w:hAnsi="Times New Roman"/>
          <w:sz w:val="24"/>
          <w:szCs w:val="24"/>
        </w:rPr>
        <w:t xml:space="preserve">                       </w:t>
      </w:r>
      <w:r w:rsidR="00A44883">
        <w:rPr>
          <w:rFonts w:ascii="Times New Roman" w:hAnsi="Times New Roman"/>
          <w:sz w:val="24"/>
          <w:szCs w:val="24"/>
          <w:lang w:val="en-US"/>
        </w:rPr>
        <w:tab/>
      </w:r>
      <w:r w:rsidR="00A44883">
        <w:rPr>
          <w:rFonts w:ascii="Times New Roman" w:hAnsi="Times New Roman"/>
          <w:sz w:val="24"/>
          <w:szCs w:val="24"/>
          <w:lang w:val="en-US"/>
        </w:rPr>
        <w:tab/>
      </w:r>
      <w:r w:rsidR="00A44883">
        <w:rPr>
          <w:rFonts w:ascii="Times New Roman" w:hAnsi="Times New Roman"/>
          <w:sz w:val="24"/>
          <w:szCs w:val="24"/>
          <w:u w:val="single"/>
          <w:lang w:val="en-US"/>
        </w:rPr>
        <w:t>dr. Sumarno, M.Si., Med., Sp.PA</w:t>
      </w:r>
    </w:p>
    <w:p w:rsidR="00AA3B8D" w:rsidRDefault="00AA3B8D" w:rsidP="00A44883">
      <w:pPr>
        <w:spacing w:after="0" w:line="240" w:lineRule="auto"/>
        <w:ind w:left="-567"/>
        <w:jc w:val="both"/>
        <w:rPr>
          <w:rFonts w:ascii="Times New Roman" w:hAnsi="Times New Roman"/>
          <w:sz w:val="24"/>
          <w:szCs w:val="24"/>
          <w:lang w:val="en-US"/>
        </w:rPr>
      </w:pPr>
      <w:r>
        <w:rPr>
          <w:rFonts w:asciiTheme="majorBidi" w:hAnsiTheme="majorBidi" w:cstheme="majorBidi"/>
          <w:lang w:val="en-US"/>
        </w:rPr>
        <w:t xml:space="preserve">       </w:t>
      </w:r>
      <w:r w:rsidR="00C05536">
        <w:rPr>
          <w:rFonts w:asciiTheme="majorBidi" w:hAnsiTheme="majorBidi" w:cstheme="majorBidi"/>
          <w:lang w:val="en-US"/>
        </w:rPr>
        <w:t xml:space="preserve">  </w:t>
      </w:r>
      <w:r w:rsidRPr="0044023B">
        <w:rPr>
          <w:rFonts w:asciiTheme="majorBidi" w:hAnsiTheme="majorBidi" w:cstheme="majorBidi"/>
        </w:rPr>
        <w:t>NI</w:t>
      </w:r>
      <w:r>
        <w:rPr>
          <w:rFonts w:asciiTheme="majorBidi" w:hAnsiTheme="majorBidi" w:cstheme="majorBidi"/>
        </w:rPr>
        <w:t>DN. 0619106401</w:t>
      </w:r>
      <w:r>
        <w:rPr>
          <w:rFonts w:asciiTheme="majorBidi" w:hAnsiTheme="majorBidi" w:cstheme="majorBidi"/>
        </w:rPr>
        <w:tab/>
      </w:r>
      <w:r>
        <w:rPr>
          <w:rFonts w:ascii="Times New Roman" w:hAnsi="Times New Roman"/>
          <w:sz w:val="24"/>
          <w:szCs w:val="24"/>
          <w:lang w:val="en-US"/>
        </w:rPr>
        <w:t xml:space="preserve">              </w:t>
      </w:r>
      <w:r w:rsidR="00A44883">
        <w:rPr>
          <w:rFonts w:ascii="Times New Roman" w:hAnsi="Times New Roman"/>
          <w:sz w:val="24"/>
          <w:szCs w:val="24"/>
          <w:lang w:val="en-US"/>
        </w:rPr>
        <w:tab/>
      </w:r>
      <w:r w:rsidR="00A44883">
        <w:rPr>
          <w:rFonts w:ascii="Times New Roman" w:hAnsi="Times New Roman"/>
          <w:sz w:val="24"/>
          <w:szCs w:val="24"/>
          <w:lang w:val="en-US"/>
        </w:rPr>
        <w:tab/>
      </w:r>
      <w:r>
        <w:rPr>
          <w:rFonts w:ascii="Times New Roman" w:hAnsi="Times New Roman"/>
          <w:sz w:val="24"/>
          <w:szCs w:val="24"/>
          <w:lang w:val="en-US"/>
        </w:rPr>
        <w:t xml:space="preserve">NIDN </w:t>
      </w:r>
      <w:r w:rsidR="00681DE6" w:rsidRPr="00681DE6">
        <w:rPr>
          <w:rFonts w:ascii="Times New Roman" w:hAnsi="Times New Roman"/>
          <w:sz w:val="24"/>
          <w:szCs w:val="24"/>
          <w:lang w:val="en-US"/>
        </w:rPr>
        <w:t>0624035801</w:t>
      </w:r>
    </w:p>
    <w:p w:rsidR="00AA3B8D" w:rsidRDefault="00AA3B8D" w:rsidP="00AA3B8D">
      <w:pPr>
        <w:spacing w:after="0" w:line="240" w:lineRule="auto"/>
        <w:ind w:left="2880" w:firstLine="720"/>
        <w:jc w:val="both"/>
        <w:rPr>
          <w:rFonts w:ascii="Times New Roman" w:hAnsi="Times New Roman"/>
          <w:sz w:val="24"/>
          <w:szCs w:val="24"/>
          <w:lang w:val="en-US"/>
        </w:rPr>
      </w:pPr>
    </w:p>
    <w:p w:rsidR="00AA3B8D" w:rsidRPr="001E665C" w:rsidRDefault="00AA3B8D" w:rsidP="00AA3B8D">
      <w:pPr>
        <w:spacing w:after="0" w:line="240" w:lineRule="auto"/>
        <w:ind w:left="2880" w:firstLine="720"/>
        <w:jc w:val="both"/>
        <w:rPr>
          <w:rFonts w:ascii="Times New Roman" w:hAnsi="Times New Roman"/>
          <w:sz w:val="24"/>
          <w:szCs w:val="24"/>
          <w:lang w:val="en-US"/>
        </w:rPr>
      </w:pPr>
      <w:r w:rsidRPr="001E665C">
        <w:rPr>
          <w:rFonts w:ascii="Times New Roman" w:hAnsi="Times New Roman"/>
          <w:sz w:val="24"/>
          <w:szCs w:val="24"/>
          <w:lang w:val="en-US"/>
        </w:rPr>
        <w:t>Menyetujui,</w:t>
      </w:r>
    </w:p>
    <w:p w:rsidR="00AA3B8D" w:rsidRPr="001E665C" w:rsidRDefault="00AA3B8D" w:rsidP="0082784B">
      <w:pPr>
        <w:spacing w:after="0" w:line="240" w:lineRule="auto"/>
        <w:ind w:left="2160"/>
        <w:jc w:val="both"/>
        <w:rPr>
          <w:rFonts w:ascii="Times New Roman" w:hAnsi="Times New Roman"/>
          <w:sz w:val="24"/>
          <w:szCs w:val="24"/>
          <w:lang w:val="en-US"/>
        </w:rPr>
      </w:pPr>
      <w:r w:rsidRPr="001E665C">
        <w:rPr>
          <w:rFonts w:ascii="Times New Roman" w:hAnsi="Times New Roman"/>
          <w:sz w:val="24"/>
          <w:szCs w:val="24"/>
          <w:lang w:val="en-US"/>
        </w:rPr>
        <w:t>Ketua Lembaga Penelitian</w:t>
      </w:r>
      <w:r w:rsidR="0082784B">
        <w:rPr>
          <w:rFonts w:ascii="Times New Roman" w:hAnsi="Times New Roman"/>
          <w:sz w:val="24"/>
          <w:szCs w:val="24"/>
          <w:lang w:val="en-US"/>
        </w:rPr>
        <w:t xml:space="preserve"> &amp; Pengabdian Masyarakat</w:t>
      </w:r>
    </w:p>
    <w:p w:rsidR="00AA3B8D" w:rsidRDefault="00AA3B8D" w:rsidP="00AA3B8D">
      <w:pPr>
        <w:spacing w:after="0" w:line="240" w:lineRule="auto"/>
        <w:jc w:val="both"/>
        <w:rPr>
          <w:rFonts w:ascii="Times New Roman" w:hAnsi="Times New Roman"/>
          <w:sz w:val="24"/>
          <w:szCs w:val="24"/>
          <w:lang w:val="en-US"/>
        </w:rPr>
      </w:pPr>
    </w:p>
    <w:p w:rsidR="00AA3B8D" w:rsidRDefault="00AA3B8D" w:rsidP="00AA3B8D">
      <w:pPr>
        <w:spacing w:after="0" w:line="240" w:lineRule="auto"/>
        <w:jc w:val="both"/>
        <w:rPr>
          <w:rFonts w:ascii="Times New Roman" w:hAnsi="Times New Roman"/>
          <w:sz w:val="24"/>
          <w:szCs w:val="24"/>
          <w:lang w:val="en-US"/>
        </w:rPr>
      </w:pPr>
    </w:p>
    <w:p w:rsidR="00AA3B8D" w:rsidRDefault="00AA3B8D" w:rsidP="00AA3B8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81DE6" w:rsidRPr="00CF7973" w:rsidRDefault="00681DE6" w:rsidP="00AA3B8D">
      <w:pPr>
        <w:spacing w:after="0" w:line="240" w:lineRule="auto"/>
        <w:jc w:val="both"/>
        <w:rPr>
          <w:rFonts w:ascii="Times New Roman" w:hAnsi="Times New Roman"/>
          <w:sz w:val="24"/>
          <w:szCs w:val="24"/>
        </w:rPr>
      </w:pPr>
    </w:p>
    <w:p w:rsidR="00AA3B8D" w:rsidRPr="008B08AA" w:rsidRDefault="00AA3B8D" w:rsidP="00AA3B8D">
      <w:pPr>
        <w:spacing w:after="0" w:line="240" w:lineRule="auto"/>
        <w:jc w:val="both"/>
        <w:rPr>
          <w:rFonts w:ascii="Times New Roman" w:hAnsi="Times New Roman"/>
          <w:sz w:val="24"/>
          <w:szCs w:val="24"/>
          <w:u w:val="single"/>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u w:val="single"/>
          <w:lang w:val="en-US"/>
        </w:rPr>
        <w:t>(Ir. Suryani Alifah, MT., PhD)</w:t>
      </w:r>
    </w:p>
    <w:p w:rsidR="00AA3B8D" w:rsidRDefault="00AA3B8D" w:rsidP="00AA3B8D">
      <w:pPr>
        <w:spacing w:after="0" w:line="240" w:lineRule="auto"/>
        <w:jc w:val="both"/>
        <w:rPr>
          <w:rFonts w:ascii="Times New Roman" w:hAnsi="Times New Roman"/>
          <w:b/>
          <w:sz w:val="24"/>
          <w:szCs w:val="24"/>
        </w:rPr>
        <w:sectPr w:rsidR="00AA3B8D" w:rsidSect="001625E0">
          <w:pgSz w:w="11907" w:h="16839" w:code="9"/>
          <w:pgMar w:top="2268" w:right="1701" w:bottom="1701" w:left="2268" w:header="709" w:footer="709" w:gutter="0"/>
          <w:pgNumType w:fmt="lowerRoman" w:start="1"/>
          <w:cols w:space="708"/>
          <w:docGrid w:linePitch="360"/>
        </w:sect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NI</w:t>
      </w:r>
      <w:r>
        <w:rPr>
          <w:rFonts w:ascii="Times New Roman" w:hAnsi="Times New Roman"/>
          <w:sz w:val="24"/>
          <w:szCs w:val="24"/>
        </w:rPr>
        <w:t>DN.0625036901</w:t>
      </w:r>
    </w:p>
    <w:p w:rsidR="00AA3B8D" w:rsidRDefault="00AA3B8D" w:rsidP="00AA3B8D">
      <w:pPr>
        <w:pStyle w:val="Heading1"/>
        <w:jc w:val="center"/>
      </w:pPr>
      <w:bookmarkStart w:id="3" w:name="_Toc319145254"/>
      <w:bookmarkStart w:id="4" w:name="_Toc319145294"/>
      <w:bookmarkStart w:id="5" w:name="_Toc361626873"/>
      <w:r>
        <w:lastRenderedPageBreak/>
        <w:t>D</w:t>
      </w:r>
      <w:r w:rsidRPr="00070185">
        <w:t>AFTAR ISI</w:t>
      </w:r>
      <w:bookmarkEnd w:id="3"/>
      <w:bookmarkEnd w:id="4"/>
      <w:bookmarkEnd w:id="5"/>
    </w:p>
    <w:p w:rsidR="00AA3B8D" w:rsidRPr="00321F74" w:rsidRDefault="00AA3B8D" w:rsidP="00AA3B8D">
      <w:pPr>
        <w:pStyle w:val="TOC1"/>
        <w:tabs>
          <w:tab w:val="right" w:leader="dot" w:pos="7928"/>
        </w:tabs>
        <w:rPr>
          <w:rFonts w:ascii="Times New Roman" w:eastAsiaTheme="minorEastAsia" w:hAnsi="Times New Roman"/>
          <w:noProof/>
          <w:sz w:val="24"/>
          <w:szCs w:val="24"/>
          <w:lang w:eastAsia="id-ID"/>
        </w:rPr>
      </w:pPr>
      <w:r w:rsidRPr="00321F74">
        <w:rPr>
          <w:rFonts w:ascii="Times New Roman" w:hAnsi="Times New Roman"/>
          <w:sz w:val="24"/>
          <w:szCs w:val="24"/>
        </w:rPr>
        <w:fldChar w:fldCharType="begin"/>
      </w:r>
      <w:r w:rsidRPr="00321F74">
        <w:rPr>
          <w:rFonts w:ascii="Times New Roman" w:hAnsi="Times New Roman"/>
          <w:sz w:val="24"/>
          <w:szCs w:val="24"/>
        </w:rPr>
        <w:instrText xml:space="preserve"> TOC \o "1-3" \h \z \u </w:instrText>
      </w:r>
      <w:r w:rsidRPr="00321F74">
        <w:rPr>
          <w:rFonts w:ascii="Times New Roman" w:hAnsi="Times New Roman"/>
          <w:sz w:val="24"/>
          <w:szCs w:val="24"/>
        </w:rPr>
        <w:fldChar w:fldCharType="separate"/>
      </w:r>
      <w:hyperlink w:anchor="_Toc361626872" w:history="1">
        <w:r w:rsidRPr="00321F74">
          <w:rPr>
            <w:rStyle w:val="Hyperlink"/>
            <w:rFonts w:ascii="Times New Roman" w:hAnsi="Times New Roman"/>
            <w:noProof/>
            <w:sz w:val="24"/>
            <w:szCs w:val="24"/>
            <w:lang w:val="da-DK"/>
          </w:rPr>
          <w:t>HALAMAN PENGESAHAN</w:t>
        </w:r>
        <w:r w:rsidRPr="00321F74">
          <w:rPr>
            <w:rFonts w:ascii="Times New Roman" w:hAnsi="Times New Roman"/>
            <w:noProof/>
            <w:webHidden/>
            <w:sz w:val="24"/>
            <w:szCs w:val="24"/>
          </w:rPr>
          <w:tab/>
        </w:r>
        <w:r w:rsidRPr="00321F74">
          <w:rPr>
            <w:rFonts w:ascii="Times New Roman" w:hAnsi="Times New Roman"/>
            <w:noProof/>
            <w:webHidden/>
            <w:sz w:val="24"/>
            <w:szCs w:val="24"/>
          </w:rPr>
          <w:fldChar w:fldCharType="begin"/>
        </w:r>
        <w:r w:rsidRPr="00321F74">
          <w:rPr>
            <w:rFonts w:ascii="Times New Roman" w:hAnsi="Times New Roman"/>
            <w:noProof/>
            <w:webHidden/>
            <w:sz w:val="24"/>
            <w:szCs w:val="24"/>
          </w:rPr>
          <w:instrText xml:space="preserve"> PAGEREF _Toc361626872 \h </w:instrText>
        </w:r>
        <w:r w:rsidRPr="00321F74">
          <w:rPr>
            <w:rFonts w:ascii="Times New Roman" w:hAnsi="Times New Roman"/>
            <w:noProof/>
            <w:webHidden/>
            <w:sz w:val="24"/>
            <w:szCs w:val="24"/>
          </w:rPr>
        </w:r>
        <w:r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i</w:t>
        </w:r>
        <w:r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73" w:history="1">
        <w:r w:rsidR="00AA3B8D" w:rsidRPr="00321F74">
          <w:rPr>
            <w:rStyle w:val="Hyperlink"/>
            <w:rFonts w:ascii="Times New Roman" w:hAnsi="Times New Roman"/>
            <w:noProof/>
            <w:sz w:val="24"/>
            <w:szCs w:val="24"/>
          </w:rPr>
          <w:t>DAFTAR ISI</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_Toc361626873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ii</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74" w:history="1">
        <w:r w:rsidR="00AA3B8D" w:rsidRPr="00321F74">
          <w:rPr>
            <w:rStyle w:val="Hyperlink"/>
            <w:rFonts w:ascii="Times New Roman" w:hAnsi="Times New Roman"/>
            <w:noProof/>
            <w:sz w:val="24"/>
            <w:szCs w:val="24"/>
            <w:lang w:val="da-DK"/>
          </w:rPr>
          <w:t>ABSTRAK</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_Toc361626874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iii</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75" w:history="1">
        <w:r w:rsidR="00AA3B8D" w:rsidRPr="00321F74">
          <w:rPr>
            <w:rStyle w:val="Hyperlink"/>
            <w:rFonts w:ascii="Times New Roman" w:hAnsi="Times New Roman"/>
            <w:noProof/>
            <w:sz w:val="24"/>
            <w:szCs w:val="24"/>
          </w:rPr>
          <w:t>BAB I. PENDAHULUAN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_Toc361626875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1</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left" w:pos="880"/>
          <w:tab w:val="right" w:leader="dot" w:pos="7928"/>
        </w:tabs>
        <w:rPr>
          <w:rFonts w:ascii="Times New Roman" w:eastAsiaTheme="minorEastAsia" w:hAnsi="Times New Roman"/>
          <w:noProof/>
          <w:sz w:val="24"/>
          <w:szCs w:val="24"/>
          <w:lang w:eastAsia="id-ID"/>
        </w:rPr>
      </w:pPr>
      <w:hyperlink w:anchor="_Toc361626876" w:history="1">
        <w:r w:rsidR="00AA3B8D" w:rsidRPr="00321F74">
          <w:rPr>
            <w:rStyle w:val="Hyperlink"/>
            <w:rFonts w:ascii="Times New Roman" w:hAnsi="Times New Roman"/>
            <w:noProof/>
            <w:sz w:val="24"/>
            <w:szCs w:val="24"/>
          </w:rPr>
          <w:t>1.1</w:t>
        </w:r>
        <w:r w:rsidR="00AA3B8D">
          <w:rPr>
            <w:rFonts w:ascii="Times New Roman" w:eastAsiaTheme="minorEastAsia" w:hAnsi="Times New Roman"/>
            <w:noProof/>
            <w:sz w:val="24"/>
            <w:szCs w:val="24"/>
            <w:lang w:eastAsia="id-ID"/>
          </w:rPr>
          <w:t xml:space="preserve"> </w:t>
        </w:r>
        <w:r w:rsidR="00AA3B8D" w:rsidRPr="00321F74">
          <w:rPr>
            <w:rStyle w:val="Hyperlink"/>
            <w:rFonts w:ascii="Times New Roman" w:hAnsi="Times New Roman"/>
            <w:noProof/>
            <w:sz w:val="24"/>
            <w:szCs w:val="24"/>
          </w:rPr>
          <w:t>Latar Belakang</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_Toc361626876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1</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77" w:history="1">
        <w:r w:rsidR="00AA3B8D" w:rsidRPr="00321F74">
          <w:rPr>
            <w:rStyle w:val="Hyperlink"/>
            <w:rFonts w:ascii="Times New Roman" w:hAnsi="Times New Roman"/>
            <w:noProof/>
            <w:sz w:val="24"/>
            <w:szCs w:val="24"/>
            <w:lang w:val="en-US"/>
          </w:rPr>
          <w:t>1.2 Tujuan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_Toc361626877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2</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78" w:history="1">
        <w:r w:rsidR="00AA3B8D" w:rsidRPr="00321F74">
          <w:rPr>
            <w:rStyle w:val="Hyperlink"/>
            <w:rFonts w:ascii="Times New Roman" w:hAnsi="Times New Roman"/>
            <w:noProof/>
            <w:sz w:val="24"/>
            <w:szCs w:val="24"/>
            <w:lang w:val="en-US"/>
          </w:rPr>
          <w:t>1.3 Urgensi</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_Toc361626878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2</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79" w:history="1">
        <w:r w:rsidR="00AA3B8D" w:rsidRPr="00321F74">
          <w:rPr>
            <w:rStyle w:val="Hyperlink"/>
            <w:rFonts w:ascii="Times New Roman" w:hAnsi="Times New Roman"/>
            <w:noProof/>
            <w:sz w:val="24"/>
            <w:szCs w:val="24"/>
          </w:rPr>
          <w:t xml:space="preserve">BAB II. </w:t>
        </w:r>
        <w:r w:rsidR="00AA3B8D" w:rsidRPr="00321F74">
          <w:rPr>
            <w:rStyle w:val="Hyperlink"/>
            <w:rFonts w:ascii="Times New Roman" w:hAnsi="Times New Roman"/>
            <w:noProof/>
            <w:sz w:val="24"/>
            <w:szCs w:val="24"/>
            <w:lang w:val="da-DK"/>
          </w:rPr>
          <w:t>TINJAUAN PUSTAKA</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_Toc361626879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3</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0" w:history="1">
        <w:r w:rsidR="00AA3B8D" w:rsidRPr="00321F74">
          <w:rPr>
            <w:rStyle w:val="Hyperlink"/>
            <w:rFonts w:ascii="Times New Roman" w:hAnsi="Times New Roman"/>
            <w:noProof/>
            <w:sz w:val="24"/>
            <w:szCs w:val="24"/>
            <w:lang w:val="da-DK"/>
          </w:rPr>
          <w:t>2</w:t>
        </w:r>
        <w:r w:rsidR="00AA3B8D" w:rsidRPr="00321F74">
          <w:rPr>
            <w:rStyle w:val="Hyperlink"/>
            <w:rFonts w:ascii="Times New Roman" w:hAnsi="Times New Roman"/>
            <w:noProof/>
            <w:sz w:val="24"/>
            <w:szCs w:val="24"/>
          </w:rPr>
          <w:t xml:space="preserve">.1 </w:t>
        </w:r>
        <w:r w:rsidR="00AA3B8D" w:rsidRPr="00321F74">
          <w:rPr>
            <w:rStyle w:val="Hyperlink"/>
            <w:rFonts w:ascii="Times New Roman" w:hAnsi="Times New Roman"/>
            <w:noProof/>
            <w:sz w:val="24"/>
            <w:szCs w:val="24"/>
            <w:lang w:val="da-DK"/>
          </w:rPr>
          <w:t>Kanker Payudara</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_Toc361626880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3</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1" w:history="1">
        <w:r w:rsidR="00AA3B8D" w:rsidRPr="00321F74">
          <w:rPr>
            <w:rStyle w:val="Hyperlink"/>
            <w:rFonts w:ascii="Times New Roman" w:hAnsi="Times New Roman"/>
            <w:noProof/>
            <w:sz w:val="24"/>
            <w:szCs w:val="24"/>
          </w:rPr>
          <w:t xml:space="preserve">2.2 </w:t>
        </w:r>
        <w:r w:rsidR="00AA3B8D" w:rsidRPr="00321F74">
          <w:rPr>
            <w:rStyle w:val="Hyperlink"/>
            <w:rFonts w:ascii="Times New Roman" w:hAnsi="Times New Roman"/>
            <w:i/>
            <w:noProof/>
            <w:sz w:val="24"/>
            <w:szCs w:val="24"/>
          </w:rPr>
          <w:t>Melia Azedarach</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_Toc361626881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3</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2" w:history="1">
        <w:r w:rsidR="00AA3B8D" w:rsidRPr="00321F74">
          <w:rPr>
            <w:rStyle w:val="Hyperlink"/>
            <w:rFonts w:ascii="Times New Roman" w:hAnsi="Times New Roman"/>
            <w:noProof/>
            <w:sz w:val="24"/>
            <w:szCs w:val="24"/>
          </w:rPr>
          <w:t>2.3 Disregulasi Apoptosis</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_Toc361626882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5</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3" w:history="1">
        <w:r w:rsidR="00AA3B8D" w:rsidRPr="00321F74">
          <w:rPr>
            <w:rStyle w:val="Hyperlink"/>
            <w:rFonts w:ascii="Times New Roman" w:hAnsi="Times New Roman"/>
            <w:noProof/>
            <w:sz w:val="24"/>
            <w:szCs w:val="24"/>
          </w:rPr>
          <w:t>2.4 Roadmap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_Toc361626883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7</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84" w:history="1">
        <w:r w:rsidR="00AA3B8D" w:rsidRPr="00321F74">
          <w:rPr>
            <w:rStyle w:val="Hyperlink"/>
            <w:rFonts w:ascii="Times New Roman" w:hAnsi="Times New Roman"/>
            <w:noProof/>
            <w:sz w:val="24"/>
            <w:szCs w:val="24"/>
          </w:rPr>
          <w:t xml:space="preserve">BAB III. </w:t>
        </w:r>
        <w:r w:rsidR="00AA3B8D" w:rsidRPr="00321F74">
          <w:rPr>
            <w:rStyle w:val="Hyperlink"/>
            <w:rFonts w:ascii="Times New Roman" w:hAnsi="Times New Roman"/>
            <w:noProof/>
            <w:sz w:val="24"/>
            <w:szCs w:val="24"/>
            <w:lang w:val="da-DK"/>
          </w:rPr>
          <w:t>METODE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_Toc361626884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8</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5" w:history="1">
        <w:r w:rsidR="00AA3B8D" w:rsidRPr="00321F74">
          <w:rPr>
            <w:rStyle w:val="Hyperlink"/>
            <w:rFonts w:ascii="Times New Roman" w:hAnsi="Times New Roman"/>
            <w:noProof/>
            <w:sz w:val="24"/>
            <w:szCs w:val="24"/>
          </w:rPr>
          <w:t>5.1 Rancangan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_Toc361626885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8</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6" w:history="1">
        <w:r w:rsidR="00AA3B8D" w:rsidRPr="00321F74">
          <w:rPr>
            <w:rStyle w:val="Hyperlink"/>
            <w:rFonts w:ascii="Times New Roman" w:hAnsi="Times New Roman"/>
            <w:noProof/>
            <w:sz w:val="24"/>
            <w:szCs w:val="24"/>
            <w:lang w:val="da-DK"/>
          </w:rPr>
          <w:t>5.2 Variabel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_Toc361626886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8</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7" w:history="1">
        <w:r w:rsidR="00AA3B8D" w:rsidRPr="00321F74">
          <w:rPr>
            <w:rStyle w:val="Hyperlink"/>
            <w:rFonts w:ascii="Times New Roman" w:hAnsi="Times New Roman"/>
            <w:noProof/>
            <w:sz w:val="24"/>
            <w:szCs w:val="24"/>
            <w:lang w:val="en-US"/>
          </w:rPr>
          <w:t xml:space="preserve">5.3 </w:t>
        </w:r>
        <w:r w:rsidR="00AA3B8D" w:rsidRPr="00321F74">
          <w:rPr>
            <w:rStyle w:val="Hyperlink"/>
            <w:rFonts w:ascii="Times New Roman" w:hAnsi="Times New Roman"/>
            <w:noProof/>
            <w:sz w:val="24"/>
            <w:szCs w:val="24"/>
          </w:rPr>
          <w:t>Rencana Alur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_Toc361626887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8</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8" w:history="1">
        <w:r w:rsidR="00AA3B8D" w:rsidRPr="00321F74">
          <w:rPr>
            <w:rStyle w:val="Hyperlink"/>
            <w:rFonts w:ascii="Times New Roman" w:hAnsi="Times New Roman"/>
            <w:noProof/>
            <w:sz w:val="24"/>
            <w:szCs w:val="24"/>
          </w:rPr>
          <w:t>5.4 Bagan Alir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_Toc361626888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8</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89" w:history="1">
        <w:r w:rsidR="00AA3B8D" w:rsidRPr="00321F74">
          <w:rPr>
            <w:rStyle w:val="Hyperlink"/>
            <w:rFonts w:ascii="Times New Roman" w:hAnsi="Times New Roman"/>
            <w:noProof/>
            <w:sz w:val="24"/>
            <w:szCs w:val="24"/>
          </w:rPr>
          <w:t>5.5 Waktu dan tempat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_Toc361626889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12</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2"/>
        <w:tabs>
          <w:tab w:val="right" w:leader="dot" w:pos="7928"/>
        </w:tabs>
        <w:rPr>
          <w:rFonts w:ascii="Times New Roman" w:eastAsiaTheme="minorEastAsia" w:hAnsi="Times New Roman"/>
          <w:noProof/>
          <w:sz w:val="24"/>
          <w:szCs w:val="24"/>
          <w:lang w:eastAsia="id-ID"/>
        </w:rPr>
      </w:pPr>
      <w:hyperlink w:anchor="_Toc361626890" w:history="1">
        <w:r w:rsidR="00AA3B8D" w:rsidRPr="00321F74">
          <w:rPr>
            <w:rStyle w:val="Hyperlink"/>
            <w:rFonts w:ascii="Times New Roman" w:hAnsi="Times New Roman"/>
            <w:noProof/>
            <w:sz w:val="24"/>
            <w:szCs w:val="24"/>
          </w:rPr>
          <w:t>5.6 Analisis data</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_Toc361626890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12</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91" w:history="1">
        <w:r w:rsidR="00AA3B8D" w:rsidRPr="00321F74">
          <w:rPr>
            <w:rStyle w:val="Hyperlink"/>
            <w:rFonts w:ascii="Times New Roman" w:hAnsi="Times New Roman"/>
            <w:noProof/>
            <w:sz w:val="24"/>
            <w:szCs w:val="24"/>
          </w:rPr>
          <w:t xml:space="preserve">BAB IV. </w:t>
        </w:r>
        <w:r w:rsidR="00AA3B8D" w:rsidRPr="00321F74">
          <w:rPr>
            <w:rStyle w:val="Hyperlink"/>
            <w:rFonts w:ascii="Times New Roman" w:hAnsi="Times New Roman"/>
            <w:noProof/>
            <w:sz w:val="24"/>
            <w:szCs w:val="24"/>
            <w:lang w:val="en-US"/>
          </w:rPr>
          <w:t xml:space="preserve">JADWAL </w:t>
        </w:r>
        <w:r w:rsidR="00AA3B8D" w:rsidRPr="00321F74">
          <w:rPr>
            <w:rStyle w:val="Hyperlink"/>
            <w:rFonts w:ascii="Times New Roman" w:hAnsi="Times New Roman"/>
            <w:noProof/>
            <w:sz w:val="24"/>
            <w:szCs w:val="24"/>
          </w:rPr>
          <w:t>PELAKSANAAN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_Toc361626891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13</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92" w:history="1">
        <w:r w:rsidR="00AA3B8D" w:rsidRPr="00321F74">
          <w:rPr>
            <w:rStyle w:val="Hyperlink"/>
            <w:rFonts w:ascii="Times New Roman" w:hAnsi="Times New Roman"/>
            <w:noProof/>
            <w:sz w:val="24"/>
            <w:szCs w:val="24"/>
          </w:rPr>
          <w:t>DAFTAR PUSTAKA</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_Toc361626892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14</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93" w:history="1">
        <w:r w:rsidR="00AA3B8D" w:rsidRPr="00321F74">
          <w:rPr>
            <w:rStyle w:val="Hyperlink"/>
            <w:rFonts w:ascii="Times New Roman" w:hAnsi="Times New Roman"/>
            <w:noProof/>
            <w:sz w:val="24"/>
            <w:szCs w:val="24"/>
          </w:rPr>
          <w:t>Lampiran 1. Justifikasi Anggaran Penelitian</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_Toc361626893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16</w:t>
        </w:r>
        <w:r w:rsidR="00AA3B8D" w:rsidRPr="00321F74">
          <w:rPr>
            <w:rFonts w:ascii="Times New Roman" w:hAnsi="Times New Roman"/>
            <w:noProof/>
            <w:webHidden/>
            <w:sz w:val="24"/>
            <w:szCs w:val="24"/>
          </w:rPr>
          <w:fldChar w:fldCharType="end"/>
        </w:r>
      </w:hyperlink>
    </w:p>
    <w:p w:rsidR="00AA3B8D" w:rsidRPr="00321F74" w:rsidRDefault="001C0428" w:rsidP="00AA3B8D">
      <w:pPr>
        <w:pStyle w:val="TOC1"/>
        <w:tabs>
          <w:tab w:val="right" w:leader="dot" w:pos="7928"/>
        </w:tabs>
        <w:rPr>
          <w:rFonts w:ascii="Times New Roman" w:eastAsiaTheme="minorEastAsia" w:hAnsi="Times New Roman"/>
          <w:noProof/>
          <w:sz w:val="24"/>
          <w:szCs w:val="24"/>
          <w:lang w:eastAsia="id-ID"/>
        </w:rPr>
      </w:pPr>
      <w:hyperlink w:anchor="_Toc361626894" w:history="1">
        <w:r w:rsidR="00AA3B8D" w:rsidRPr="00321F74">
          <w:rPr>
            <w:rStyle w:val="Hyperlink"/>
            <w:rFonts w:ascii="Times New Roman" w:hAnsi="Times New Roman"/>
            <w:noProof/>
            <w:sz w:val="24"/>
            <w:szCs w:val="24"/>
          </w:rPr>
          <w:t>Lampiran 2. Susuna</w:t>
        </w:r>
        <w:r w:rsidR="00AA3B8D" w:rsidRPr="00321F74">
          <w:rPr>
            <w:rStyle w:val="Hyperlink"/>
            <w:rFonts w:ascii="Times New Roman" w:hAnsi="Times New Roman"/>
            <w:noProof/>
            <w:sz w:val="24"/>
            <w:szCs w:val="24"/>
            <w:lang w:val="it-IT"/>
          </w:rPr>
          <w:t>n</w:t>
        </w:r>
        <w:r w:rsidR="00AA3B8D" w:rsidRPr="00321F74">
          <w:rPr>
            <w:rStyle w:val="Hyperlink"/>
            <w:rFonts w:ascii="Times New Roman" w:hAnsi="Times New Roman"/>
            <w:noProof/>
            <w:sz w:val="24"/>
            <w:szCs w:val="24"/>
          </w:rPr>
          <w:t xml:space="preserve"> organisasi tim penelitii dam pembagian tu</w:t>
        </w:r>
        <w:r w:rsidR="00AA3B8D" w:rsidRPr="00321F74">
          <w:rPr>
            <w:rFonts w:ascii="Times New Roman" w:hAnsi="Times New Roman"/>
            <w:noProof/>
            <w:webHidden/>
            <w:sz w:val="24"/>
            <w:szCs w:val="24"/>
          </w:rPr>
          <w:tab/>
        </w:r>
        <w:r w:rsidR="00AA3B8D" w:rsidRPr="00321F74">
          <w:rPr>
            <w:rFonts w:ascii="Times New Roman" w:hAnsi="Times New Roman"/>
            <w:noProof/>
            <w:webHidden/>
            <w:sz w:val="24"/>
            <w:szCs w:val="24"/>
          </w:rPr>
          <w:fldChar w:fldCharType="begin"/>
        </w:r>
        <w:r w:rsidR="00AA3B8D" w:rsidRPr="00321F74">
          <w:rPr>
            <w:rFonts w:ascii="Times New Roman" w:hAnsi="Times New Roman"/>
            <w:noProof/>
            <w:webHidden/>
            <w:sz w:val="24"/>
            <w:szCs w:val="24"/>
          </w:rPr>
          <w:instrText xml:space="preserve"> PAGEREF _Toc361626894 \h </w:instrText>
        </w:r>
        <w:r w:rsidR="00AA3B8D" w:rsidRPr="00321F74">
          <w:rPr>
            <w:rFonts w:ascii="Times New Roman" w:hAnsi="Times New Roman"/>
            <w:noProof/>
            <w:webHidden/>
            <w:sz w:val="24"/>
            <w:szCs w:val="24"/>
          </w:rPr>
        </w:r>
        <w:r w:rsidR="00AA3B8D" w:rsidRPr="00321F74">
          <w:rPr>
            <w:rFonts w:ascii="Times New Roman" w:hAnsi="Times New Roman"/>
            <w:noProof/>
            <w:webHidden/>
            <w:sz w:val="24"/>
            <w:szCs w:val="24"/>
          </w:rPr>
          <w:fldChar w:fldCharType="separate"/>
        </w:r>
        <w:r w:rsidR="003B2ACD">
          <w:rPr>
            <w:rFonts w:ascii="Times New Roman" w:hAnsi="Times New Roman"/>
            <w:noProof/>
            <w:webHidden/>
            <w:sz w:val="24"/>
            <w:szCs w:val="24"/>
          </w:rPr>
          <w:t>17</w:t>
        </w:r>
        <w:r w:rsidR="00AA3B8D" w:rsidRPr="00321F74">
          <w:rPr>
            <w:rFonts w:ascii="Times New Roman" w:hAnsi="Times New Roman"/>
            <w:noProof/>
            <w:webHidden/>
            <w:sz w:val="24"/>
            <w:szCs w:val="24"/>
          </w:rPr>
          <w:fldChar w:fldCharType="end"/>
        </w:r>
      </w:hyperlink>
    </w:p>
    <w:p w:rsidR="00AA3B8D" w:rsidRPr="00321F74" w:rsidRDefault="00AA3B8D" w:rsidP="00AA3B8D">
      <w:pPr>
        <w:rPr>
          <w:rFonts w:ascii="Times New Roman" w:hAnsi="Times New Roman"/>
          <w:sz w:val="24"/>
          <w:szCs w:val="24"/>
        </w:rPr>
      </w:pPr>
      <w:r w:rsidRPr="00321F74">
        <w:rPr>
          <w:rFonts w:ascii="Times New Roman" w:hAnsi="Times New Roman"/>
          <w:sz w:val="24"/>
          <w:szCs w:val="24"/>
        </w:rPr>
        <w:fldChar w:fldCharType="end"/>
      </w:r>
    </w:p>
    <w:p w:rsidR="00AA3B8D" w:rsidRPr="00EE6003" w:rsidRDefault="00AA3B8D" w:rsidP="00AA3B8D">
      <w:pPr>
        <w:pStyle w:val="Heading1"/>
        <w:jc w:val="center"/>
        <w:rPr>
          <w:lang w:val="da-DK"/>
        </w:rPr>
      </w:pPr>
      <w:r>
        <w:br w:type="page"/>
      </w:r>
      <w:bookmarkStart w:id="6" w:name="_Toc361626874"/>
      <w:bookmarkStart w:id="7" w:name="_Toc319145255"/>
      <w:bookmarkStart w:id="8" w:name="_Toc319145295"/>
      <w:r w:rsidRPr="00EE6003">
        <w:rPr>
          <w:lang w:val="da-DK"/>
        </w:rPr>
        <w:lastRenderedPageBreak/>
        <w:t>ABSTRAK</w:t>
      </w:r>
      <w:bookmarkEnd w:id="6"/>
    </w:p>
    <w:p w:rsidR="001C0428" w:rsidRPr="001C0428" w:rsidRDefault="001C0428" w:rsidP="00872C6E">
      <w:pPr>
        <w:pStyle w:val="NormalWeb"/>
        <w:spacing w:before="0" w:beforeAutospacing="0" w:after="0" w:afterAutospacing="0" w:line="360" w:lineRule="auto"/>
        <w:ind w:firstLine="720"/>
        <w:jc w:val="both"/>
        <w:rPr>
          <w:szCs w:val="22"/>
          <w:lang w:val="da-DK"/>
        </w:rPr>
      </w:pPr>
      <w:r>
        <w:rPr>
          <w:szCs w:val="22"/>
          <w:lang w:val="da-DK"/>
        </w:rPr>
        <w:t xml:space="preserve">Penelusuran potensi </w:t>
      </w:r>
      <w:r w:rsidRPr="00AA3B8D">
        <w:rPr>
          <w:i/>
          <w:szCs w:val="22"/>
          <w:lang w:val="da-DK"/>
        </w:rPr>
        <w:t>Melia azedarach</w:t>
      </w:r>
      <w:r>
        <w:rPr>
          <w:szCs w:val="22"/>
          <w:lang w:val="da-DK"/>
        </w:rPr>
        <w:t xml:space="preserve"> sebagai kandidat obat baru antikanker payudara dengan pentargetan yang spesifik saat ini sedang dilakukan. Beberapa penelitian terdahulu membuktikan </w:t>
      </w:r>
      <w:r w:rsidRPr="00AA3B8D">
        <w:rPr>
          <w:i/>
          <w:szCs w:val="22"/>
          <w:lang w:val="da-DK"/>
        </w:rPr>
        <w:t>Melia azedarach</w:t>
      </w:r>
      <w:r>
        <w:rPr>
          <w:i/>
          <w:szCs w:val="22"/>
          <w:lang w:val="da-DK"/>
        </w:rPr>
        <w:t xml:space="preserve"> </w:t>
      </w:r>
      <w:r w:rsidR="00714D54">
        <w:rPr>
          <w:szCs w:val="22"/>
          <w:lang w:val="da-DK"/>
        </w:rPr>
        <w:t xml:space="preserve">memiliki toksisitas yang kuat </w:t>
      </w:r>
      <w:r>
        <w:rPr>
          <w:szCs w:val="22"/>
          <w:lang w:val="da-DK"/>
        </w:rPr>
        <w:t xml:space="preserve">terhadap sel </w:t>
      </w:r>
      <w:r w:rsidR="00714D54">
        <w:rPr>
          <w:szCs w:val="22"/>
          <w:lang w:val="da-DK"/>
        </w:rPr>
        <w:t xml:space="preserve">kanker payudara terutama MCF-7 namun, sangat tidak toksik terhadap sel normal. Pemberian </w:t>
      </w:r>
      <w:r w:rsidR="00714D54" w:rsidRPr="00AA3B8D">
        <w:rPr>
          <w:i/>
          <w:szCs w:val="22"/>
          <w:lang w:val="da-DK"/>
        </w:rPr>
        <w:t>Melia azedarach</w:t>
      </w:r>
      <w:r w:rsidR="00714D54">
        <w:rPr>
          <w:szCs w:val="22"/>
          <w:lang w:val="da-DK"/>
        </w:rPr>
        <w:t xml:space="preserve"> </w:t>
      </w:r>
      <w:r w:rsidR="00714D54">
        <w:rPr>
          <w:szCs w:val="22"/>
          <w:lang w:val="da-DK"/>
        </w:rPr>
        <w:t xml:space="preserve">pada mencit C3H adenocarsinoma mamae dapat meningkatkan </w:t>
      </w:r>
      <w:r>
        <w:rPr>
          <w:szCs w:val="22"/>
          <w:lang w:val="da-DK"/>
        </w:rPr>
        <w:t>jumlah sel kanker yang mengalami apop</w:t>
      </w:r>
      <w:r w:rsidR="00714D54">
        <w:rPr>
          <w:szCs w:val="22"/>
          <w:lang w:val="da-DK"/>
        </w:rPr>
        <w:t>tosis secara signifikan di</w:t>
      </w:r>
      <w:r w:rsidR="00FE08E4">
        <w:rPr>
          <w:szCs w:val="22"/>
          <w:lang w:val="da-DK"/>
        </w:rPr>
        <w:t>bandingkan dengan kontrol. Pada penelusuran kandidat obat antikanker terdapat persyaratan dimana obat yang diberikan harus memiliki berat molekul yang rendah</w:t>
      </w:r>
      <w:bookmarkStart w:id="9" w:name="_GoBack"/>
      <w:bookmarkEnd w:id="9"/>
      <w:r w:rsidR="00FE08E4">
        <w:rPr>
          <w:szCs w:val="22"/>
          <w:lang w:val="da-DK"/>
        </w:rPr>
        <w:t xml:space="preserve"> </w:t>
      </w:r>
    </w:p>
    <w:p w:rsidR="00452137" w:rsidRPr="00986139" w:rsidRDefault="00452137" w:rsidP="00452137">
      <w:pPr>
        <w:spacing w:after="0" w:line="360" w:lineRule="auto"/>
        <w:ind w:firstLine="567"/>
        <w:jc w:val="both"/>
        <w:rPr>
          <w:rFonts w:ascii="Times New Roman" w:hAnsi="Times New Roman"/>
          <w:sz w:val="24"/>
          <w:szCs w:val="24"/>
          <w:lang w:val="en-US"/>
        </w:rPr>
      </w:pPr>
      <w:r>
        <w:rPr>
          <w:rFonts w:ascii="Times New Roman" w:hAnsi="Times New Roman"/>
          <w:sz w:val="24"/>
          <w:szCs w:val="24"/>
        </w:rPr>
        <w:t xml:space="preserve">Penelitian ini menggunakan metode </w:t>
      </w:r>
      <w:r w:rsidRPr="009E25CD">
        <w:rPr>
          <w:rFonts w:ascii="Times New Roman" w:hAnsi="Times New Roman"/>
          <w:i/>
          <w:iCs/>
          <w:sz w:val="24"/>
          <w:szCs w:val="24"/>
        </w:rPr>
        <w:t>quasi experiment</w:t>
      </w:r>
      <w:r>
        <w:rPr>
          <w:rFonts w:ascii="Times New Roman" w:hAnsi="Times New Roman"/>
          <w:sz w:val="24"/>
          <w:szCs w:val="24"/>
        </w:rPr>
        <w:t xml:space="preserve"> dengan rancangan </w:t>
      </w:r>
      <w:r w:rsidRPr="009E25CD">
        <w:rPr>
          <w:rFonts w:ascii="Times New Roman" w:hAnsi="Times New Roman"/>
          <w:i/>
          <w:iCs/>
          <w:sz w:val="24"/>
          <w:szCs w:val="24"/>
        </w:rPr>
        <w:t>post test control group design</w:t>
      </w:r>
      <w:r>
        <w:rPr>
          <w:rFonts w:ascii="Times New Roman" w:hAnsi="Times New Roman"/>
          <w:sz w:val="24"/>
          <w:szCs w:val="24"/>
        </w:rPr>
        <w:t xml:space="preserve">. Subyek penelitian yang digunakan </w:t>
      </w:r>
      <w:r>
        <w:rPr>
          <w:rFonts w:ascii="Times New Roman" w:hAnsi="Times New Roman"/>
          <w:sz w:val="24"/>
          <w:szCs w:val="24"/>
          <w:lang w:val="en-US"/>
        </w:rPr>
        <w:t>adalah</w:t>
      </w:r>
      <w:r>
        <w:rPr>
          <w:rFonts w:ascii="Times New Roman" w:hAnsi="Times New Roman"/>
          <w:sz w:val="24"/>
          <w:szCs w:val="24"/>
        </w:rPr>
        <w:t xml:space="preserve"> sel line kanker payudara </w:t>
      </w:r>
      <w:r>
        <w:rPr>
          <w:rFonts w:ascii="Times New Roman" w:hAnsi="Times New Roman"/>
          <w:sz w:val="24"/>
          <w:szCs w:val="24"/>
          <w:lang w:val="en-US"/>
        </w:rPr>
        <w:t>T47D dan MCF-7</w:t>
      </w:r>
      <w:r>
        <w:rPr>
          <w:rFonts w:ascii="Times New Roman" w:hAnsi="Times New Roman"/>
          <w:sz w:val="24"/>
          <w:szCs w:val="24"/>
        </w:rPr>
        <w:t xml:space="preserve">. Pada penelitian ini digunakan </w:t>
      </w:r>
      <w:r>
        <w:rPr>
          <w:rFonts w:ascii="Times New Roman" w:hAnsi="Times New Roman"/>
          <w:sz w:val="24"/>
          <w:szCs w:val="24"/>
          <w:lang w:val="en-US"/>
        </w:rPr>
        <w:t xml:space="preserve">ekstrak </w:t>
      </w:r>
      <w:r w:rsidR="00A44883">
        <w:rPr>
          <w:rFonts w:ascii="Times New Roman" w:hAnsi="Times New Roman"/>
          <w:sz w:val="24"/>
          <w:szCs w:val="24"/>
          <w:lang w:val="en-US"/>
        </w:rPr>
        <w:t>etanol</w:t>
      </w:r>
      <w:r>
        <w:rPr>
          <w:rFonts w:ascii="Times New Roman" w:hAnsi="Times New Roman"/>
          <w:sz w:val="24"/>
          <w:szCs w:val="24"/>
        </w:rPr>
        <w:t xml:space="preserve"> </w:t>
      </w:r>
      <w:r>
        <w:rPr>
          <w:rFonts w:ascii="Times New Roman" w:hAnsi="Times New Roman"/>
          <w:sz w:val="24"/>
          <w:szCs w:val="24"/>
          <w:lang w:val="en-US"/>
        </w:rPr>
        <w:t xml:space="preserve">daun dan biji </w:t>
      </w:r>
      <w:r w:rsidRPr="00350340">
        <w:rPr>
          <w:rFonts w:ascii="Times New Roman" w:hAnsi="Times New Roman"/>
          <w:i/>
          <w:iCs/>
          <w:sz w:val="24"/>
          <w:szCs w:val="24"/>
        </w:rPr>
        <w:t>Melia azedarah</w:t>
      </w:r>
      <w:r>
        <w:rPr>
          <w:rFonts w:ascii="Times New Roman" w:hAnsi="Times New Roman"/>
          <w:sz w:val="24"/>
          <w:szCs w:val="24"/>
        </w:rPr>
        <w:t xml:space="preserve"> </w:t>
      </w:r>
      <w:r>
        <w:rPr>
          <w:rFonts w:ascii="Times New Roman" w:hAnsi="Times New Roman"/>
          <w:sz w:val="24"/>
          <w:szCs w:val="24"/>
          <w:lang w:val="en-US"/>
        </w:rPr>
        <w:t>dengan metode soxchletasi. Pemberian perlakuan dilakukan dengan menggunakan kelompok kontrol, dan 3 kelompok perlakuan berdasarkan nilai IC</w:t>
      </w:r>
      <w:r w:rsidRPr="00452137">
        <w:rPr>
          <w:rFonts w:ascii="Times New Roman" w:hAnsi="Times New Roman"/>
          <w:sz w:val="24"/>
          <w:szCs w:val="24"/>
          <w:vertAlign w:val="subscript"/>
          <w:lang w:val="en-US"/>
        </w:rPr>
        <w:t>50</w:t>
      </w:r>
      <w:r>
        <w:rPr>
          <w:rFonts w:ascii="Times New Roman" w:hAnsi="Times New Roman"/>
          <w:sz w:val="24"/>
          <w:szCs w:val="24"/>
          <w:lang w:val="en-US"/>
        </w:rPr>
        <w:t>. Aktivitas proliferasi ditentukan dengan dengan parameter nilai doubling time dan akumulasi sel pada tahapan siklus sel. Perbedaan antara kelompok perlakuan dengan diuji menggunakan Anova dengan taraf signifikasi 5%.</w:t>
      </w:r>
    </w:p>
    <w:p w:rsidR="00AA3B8D" w:rsidRPr="00872C6E" w:rsidRDefault="00AA3B8D" w:rsidP="00AA3B8D">
      <w:pPr>
        <w:spacing w:after="0" w:line="360" w:lineRule="auto"/>
        <w:ind w:firstLine="567"/>
        <w:jc w:val="both"/>
        <w:rPr>
          <w:rFonts w:ascii="Times New Roman" w:hAnsi="Times New Roman"/>
          <w:b/>
          <w:bCs/>
          <w:sz w:val="24"/>
          <w:szCs w:val="24"/>
          <w:lang w:val="en-US"/>
        </w:rPr>
      </w:pPr>
      <w:r w:rsidRPr="00350340">
        <w:rPr>
          <w:rFonts w:ascii="Times New Roman" w:hAnsi="Times New Roman"/>
          <w:sz w:val="24"/>
          <w:szCs w:val="24"/>
        </w:rPr>
        <w:t xml:space="preserve">Hasil penelitian ini diharapkan dapat memberikan landasan ilmiah yang kuat terhadap penggunaan </w:t>
      </w:r>
      <w:r w:rsidRPr="005F22A3">
        <w:rPr>
          <w:rFonts w:ascii="Times New Roman" w:hAnsi="Times New Roman"/>
          <w:i/>
          <w:iCs/>
          <w:sz w:val="24"/>
          <w:szCs w:val="24"/>
        </w:rPr>
        <w:t>M. azedarach</w:t>
      </w:r>
      <w:r w:rsidRPr="00350340">
        <w:rPr>
          <w:rFonts w:ascii="Times New Roman" w:hAnsi="Times New Roman"/>
          <w:sz w:val="24"/>
          <w:szCs w:val="24"/>
        </w:rPr>
        <w:t xml:space="preserve"> sebagai kandidat antikanker payudara </w:t>
      </w:r>
      <w:r>
        <w:rPr>
          <w:rFonts w:ascii="Times New Roman" w:hAnsi="Times New Roman"/>
          <w:sz w:val="24"/>
          <w:szCs w:val="24"/>
        </w:rPr>
        <w:t xml:space="preserve">dengan pentargetan yang lebih spesifik </w:t>
      </w:r>
      <w:r w:rsidR="00872C6E">
        <w:rPr>
          <w:rFonts w:ascii="Times New Roman" w:hAnsi="Times New Roman"/>
          <w:sz w:val="24"/>
          <w:szCs w:val="24"/>
          <w:lang w:val="en-US"/>
        </w:rPr>
        <w:t>dan tidak menimbulkan efek toksik.</w:t>
      </w:r>
    </w:p>
    <w:p w:rsidR="00AA3B8D" w:rsidRDefault="00AA3B8D" w:rsidP="00AA3B8D">
      <w:pPr>
        <w:pStyle w:val="Heading1"/>
        <w:jc w:val="center"/>
        <w:rPr>
          <w:szCs w:val="24"/>
        </w:rPr>
        <w:sectPr w:rsidR="00AA3B8D" w:rsidSect="001625E0">
          <w:pgSz w:w="11907" w:h="16839" w:code="9"/>
          <w:pgMar w:top="2268" w:right="1701" w:bottom="1701" w:left="2268" w:header="709" w:footer="709" w:gutter="0"/>
          <w:pgNumType w:fmt="lowerRoman" w:start="2"/>
          <w:cols w:space="708"/>
          <w:docGrid w:linePitch="360"/>
        </w:sectPr>
      </w:pPr>
    </w:p>
    <w:p w:rsidR="00AA3B8D" w:rsidRDefault="00AA3B8D" w:rsidP="00AA3B8D">
      <w:pPr>
        <w:pStyle w:val="Heading1"/>
        <w:jc w:val="center"/>
        <w:rPr>
          <w:szCs w:val="24"/>
        </w:rPr>
      </w:pPr>
      <w:bookmarkStart w:id="10" w:name="_Toc361626875"/>
      <w:r w:rsidRPr="00736998">
        <w:rPr>
          <w:szCs w:val="24"/>
        </w:rPr>
        <w:lastRenderedPageBreak/>
        <w:t>BAB I. PENDAHULUAN</w:t>
      </w:r>
      <w:bookmarkEnd w:id="7"/>
      <w:bookmarkEnd w:id="8"/>
      <w:bookmarkEnd w:id="10"/>
    </w:p>
    <w:p w:rsidR="00AA3B8D" w:rsidRPr="00580C05" w:rsidRDefault="00AA3B8D" w:rsidP="00AA3B8D"/>
    <w:p w:rsidR="00AA3B8D" w:rsidRPr="004679A4" w:rsidRDefault="00AA3B8D" w:rsidP="00AA3B8D">
      <w:pPr>
        <w:pStyle w:val="Heading2"/>
        <w:numPr>
          <w:ilvl w:val="1"/>
          <w:numId w:val="5"/>
        </w:numPr>
        <w:spacing w:before="0" w:line="360" w:lineRule="auto"/>
        <w:rPr>
          <w:rFonts w:ascii="Times New Roman" w:hAnsi="Times New Roman"/>
          <w:color w:val="auto"/>
          <w:sz w:val="24"/>
        </w:rPr>
      </w:pPr>
      <w:bookmarkStart w:id="11" w:name="_Toc361626876"/>
      <w:r w:rsidRPr="00350340">
        <w:rPr>
          <w:rFonts w:ascii="Times New Roman" w:hAnsi="Times New Roman"/>
          <w:color w:val="auto"/>
          <w:sz w:val="24"/>
        </w:rPr>
        <w:t>Latar Belakang</w:t>
      </w:r>
      <w:bookmarkEnd w:id="11"/>
    </w:p>
    <w:p w:rsidR="00AA3B8D" w:rsidRPr="00EE6003" w:rsidRDefault="00AA3B8D" w:rsidP="00AA3B8D">
      <w:pPr>
        <w:spacing w:after="0" w:line="360" w:lineRule="auto"/>
        <w:ind w:firstLine="567"/>
        <w:jc w:val="both"/>
        <w:rPr>
          <w:rFonts w:ascii="Times New Roman" w:hAnsi="Times New Roman"/>
          <w:sz w:val="24"/>
          <w:szCs w:val="24"/>
        </w:rPr>
      </w:pPr>
      <w:r w:rsidRPr="00EE6003">
        <w:rPr>
          <w:rFonts w:ascii="Times New Roman" w:hAnsi="Times New Roman"/>
          <w:sz w:val="24"/>
          <w:szCs w:val="24"/>
        </w:rPr>
        <w:t xml:space="preserve">Kanker payudara merupakan neoplasma ganas yang terjadi akibat aktivitas proliferasi sel yang tidak terkendali salah satunya akibat kegagalan induksi apoptosis. </w:t>
      </w:r>
      <w:r w:rsidRPr="00546965">
        <w:rPr>
          <w:rFonts w:ascii="Times New Roman" w:hAnsi="Times New Roman"/>
          <w:sz w:val="24"/>
          <w:szCs w:val="24"/>
        </w:rPr>
        <w:t xml:space="preserve">Saat ini, kanker payudara merupakan penyebab kematian </w:t>
      </w:r>
      <w:r>
        <w:rPr>
          <w:rFonts w:ascii="Times New Roman" w:hAnsi="Times New Roman"/>
          <w:sz w:val="24"/>
          <w:szCs w:val="24"/>
        </w:rPr>
        <w:t xml:space="preserve">kedua akibat kanker pada wanita. </w:t>
      </w:r>
      <w:r w:rsidRPr="00546965">
        <w:rPr>
          <w:rFonts w:ascii="Times New Roman" w:hAnsi="Times New Roman"/>
          <w:sz w:val="24"/>
          <w:szCs w:val="24"/>
        </w:rPr>
        <w:t xml:space="preserve">Sampai sekarang hampir tidak ada kanker yang dapat sembuh dengan spontan dan bila kanker terus dibiarkan tumbuh akan berujung pada kematian penderitanya Data yang diperoleh dari </w:t>
      </w:r>
      <w:r w:rsidRPr="00546965">
        <w:rPr>
          <w:rFonts w:ascii="Times New Roman" w:hAnsi="Times New Roman"/>
          <w:i/>
          <w:sz w:val="24"/>
          <w:szCs w:val="24"/>
        </w:rPr>
        <w:t>American Cancer Society</w:t>
      </w:r>
      <w:r w:rsidRPr="00546965">
        <w:rPr>
          <w:rFonts w:ascii="Times New Roman" w:hAnsi="Times New Roman"/>
          <w:sz w:val="24"/>
          <w:szCs w:val="24"/>
        </w:rPr>
        <w:t xml:space="preserve"> menyebutkan bahwa </w:t>
      </w:r>
      <w:r w:rsidRPr="00603E3E">
        <w:rPr>
          <w:rFonts w:ascii="Times New Roman" w:hAnsi="Times New Roman"/>
          <w:sz w:val="24"/>
          <w:szCs w:val="24"/>
        </w:rPr>
        <w:t>k</w:t>
      </w:r>
      <w:r w:rsidRPr="00546965">
        <w:rPr>
          <w:rFonts w:ascii="Times New Roman" w:hAnsi="Times New Roman"/>
          <w:sz w:val="24"/>
          <w:szCs w:val="24"/>
        </w:rPr>
        <w:t>urang lebih 40.190 kasus kematian kanker payudara terdeteksi pada tahun 2007</w:t>
      </w:r>
      <w:r>
        <w:rPr>
          <w:rFonts w:ascii="Times New Roman" w:hAnsi="Times New Roman"/>
          <w:sz w:val="24"/>
          <w:szCs w:val="24"/>
        </w:rPr>
        <w:t xml:space="preserve"> </w:t>
      </w:r>
      <w:r w:rsidRPr="00546965">
        <w:rPr>
          <w:rFonts w:ascii="Times New Roman" w:hAnsi="Times New Roman"/>
          <w:sz w:val="24"/>
          <w:szCs w:val="24"/>
        </w:rPr>
        <w:t>dan meningkat sekitar</w:t>
      </w:r>
      <w:r>
        <w:rPr>
          <w:rFonts w:ascii="Times New Roman" w:hAnsi="Times New Roman"/>
          <w:sz w:val="24"/>
          <w:szCs w:val="24"/>
        </w:rPr>
        <w:t xml:space="preserve"> 30% dalam kurun waktu 25 tahun </w:t>
      </w:r>
      <w:r w:rsidRPr="00546965">
        <w:rPr>
          <w:rFonts w:ascii="Times New Roman" w:hAnsi="Times New Roman"/>
          <w:sz w:val="24"/>
          <w:szCs w:val="24"/>
        </w:rPr>
        <w:t>(Rasjidi, 2009).</w:t>
      </w:r>
      <w:r w:rsidRPr="00A73433">
        <w:rPr>
          <w:rFonts w:ascii="Times New Roman" w:hAnsi="Times New Roman"/>
          <w:sz w:val="24"/>
          <w:szCs w:val="24"/>
        </w:rPr>
        <w:t xml:space="preserve"> </w:t>
      </w:r>
      <w:r w:rsidRPr="00033C52">
        <w:rPr>
          <w:rFonts w:ascii="Times New Roman" w:hAnsi="Times New Roman"/>
          <w:sz w:val="24"/>
          <w:szCs w:val="24"/>
        </w:rPr>
        <w:t xml:space="preserve">Kemampuan sel tumor untuk menghindari </w:t>
      </w:r>
      <w:r w:rsidRPr="00EE6003">
        <w:rPr>
          <w:rFonts w:ascii="Times New Roman" w:hAnsi="Times New Roman"/>
          <w:sz w:val="24"/>
          <w:szCs w:val="24"/>
        </w:rPr>
        <w:t xml:space="preserve">mekanisme </w:t>
      </w:r>
      <w:r w:rsidRPr="00033C52">
        <w:rPr>
          <w:rFonts w:ascii="Times New Roman" w:hAnsi="Times New Roman"/>
          <w:sz w:val="24"/>
          <w:szCs w:val="24"/>
        </w:rPr>
        <w:t xml:space="preserve">apoptosis memainkan peran penting dalam resistensi </w:t>
      </w:r>
      <w:r w:rsidRPr="00EE6003">
        <w:rPr>
          <w:rFonts w:ascii="Times New Roman" w:hAnsi="Times New Roman"/>
          <w:sz w:val="24"/>
          <w:szCs w:val="24"/>
        </w:rPr>
        <w:t xml:space="preserve">beberapa </w:t>
      </w:r>
      <w:r>
        <w:rPr>
          <w:rFonts w:ascii="Times New Roman" w:hAnsi="Times New Roman"/>
          <w:sz w:val="24"/>
          <w:szCs w:val="24"/>
        </w:rPr>
        <w:t>terapi konvensional</w:t>
      </w:r>
      <w:r w:rsidRPr="00EE6003">
        <w:rPr>
          <w:rFonts w:ascii="Times New Roman" w:hAnsi="Times New Roman"/>
          <w:sz w:val="24"/>
          <w:szCs w:val="24"/>
        </w:rPr>
        <w:t xml:space="preserve"> untuk itu, p</w:t>
      </w:r>
      <w:r w:rsidRPr="00033C52">
        <w:rPr>
          <w:rFonts w:ascii="Times New Roman" w:hAnsi="Times New Roman"/>
          <w:sz w:val="24"/>
          <w:szCs w:val="24"/>
        </w:rPr>
        <w:t>engembangan alternatif baru dengan pentargetan yang lebih selektif dengan fokus induksi apoptosis menjadi fokus penelitian antikanker payudara sekarang</w:t>
      </w:r>
      <w:r w:rsidRPr="00EE6003">
        <w:rPr>
          <w:rFonts w:ascii="Times New Roman" w:hAnsi="Times New Roman"/>
          <w:sz w:val="24"/>
          <w:szCs w:val="24"/>
        </w:rPr>
        <w:t xml:space="preserve"> (Gerl and Vaux, 2005)</w:t>
      </w:r>
      <w:r w:rsidRPr="00033C52">
        <w:rPr>
          <w:rFonts w:ascii="Times New Roman" w:hAnsi="Times New Roman"/>
          <w:sz w:val="24"/>
          <w:szCs w:val="24"/>
        </w:rPr>
        <w:t xml:space="preserve">. </w:t>
      </w:r>
    </w:p>
    <w:p w:rsidR="00AA3B8D" w:rsidRPr="00452137" w:rsidRDefault="00AA3B8D" w:rsidP="00452137">
      <w:pPr>
        <w:spacing w:after="0" w:line="360" w:lineRule="auto"/>
        <w:ind w:firstLine="567"/>
        <w:jc w:val="both"/>
        <w:rPr>
          <w:rFonts w:ascii="Times New Roman" w:hAnsi="Times New Roman"/>
          <w:bCs/>
          <w:sz w:val="24"/>
          <w:szCs w:val="24"/>
          <w:lang w:val="en-US"/>
        </w:rPr>
      </w:pPr>
      <w:r w:rsidRPr="00033C52">
        <w:rPr>
          <w:rFonts w:ascii="Times New Roman" w:hAnsi="Times New Roman"/>
          <w:sz w:val="24"/>
          <w:szCs w:val="24"/>
        </w:rPr>
        <w:t>Kematian sel secara apoptosis merupakan salah satu bentuk  kematian sel terprogram yang spesifik dan tidak menimbulkan respon inflamasi sehingga menjadikan peluang untk dijadikan target pada sel kanker payudara tanpa menimbulkan kerusakan pada sel normal.</w:t>
      </w:r>
      <w:r w:rsidRPr="00EE6003">
        <w:rPr>
          <w:rFonts w:ascii="Times New Roman" w:hAnsi="Times New Roman"/>
          <w:sz w:val="24"/>
          <w:szCs w:val="24"/>
        </w:rPr>
        <w:t xml:space="preserve"> </w:t>
      </w:r>
      <w:r w:rsidRPr="0061490D">
        <w:rPr>
          <w:rFonts w:ascii="Times New Roman" w:hAnsi="Times New Roman"/>
          <w:i/>
          <w:iCs/>
          <w:sz w:val="24"/>
          <w:szCs w:val="24"/>
        </w:rPr>
        <w:t>Melia azedarach</w:t>
      </w:r>
      <w:r w:rsidRPr="0061490D">
        <w:rPr>
          <w:rFonts w:ascii="Times New Roman" w:hAnsi="Times New Roman"/>
          <w:sz w:val="24"/>
          <w:szCs w:val="24"/>
        </w:rPr>
        <w:t xml:space="preserve"> </w:t>
      </w:r>
      <w:r w:rsidRPr="00EE6003">
        <w:rPr>
          <w:rFonts w:ascii="Times New Roman" w:hAnsi="Times New Roman"/>
          <w:sz w:val="24"/>
          <w:szCs w:val="24"/>
        </w:rPr>
        <w:t xml:space="preserve">yang telah diketahui memiliki beberapa potensi sebagai antikanker. </w:t>
      </w:r>
      <w:r>
        <w:rPr>
          <w:rFonts w:ascii="Times New Roman" w:hAnsi="Times New Roman"/>
          <w:sz w:val="24"/>
          <w:szCs w:val="24"/>
        </w:rPr>
        <w:t>Komponen aktif</w:t>
      </w:r>
      <w:r w:rsidRPr="00203C6F">
        <w:rPr>
          <w:rFonts w:ascii="Times New Roman" w:hAnsi="Times New Roman"/>
          <w:sz w:val="24"/>
          <w:szCs w:val="24"/>
        </w:rPr>
        <w:t xml:space="preserve"> melianone dari ekstrak methanol </w:t>
      </w:r>
      <w:r w:rsidRPr="00203C6F">
        <w:rPr>
          <w:rFonts w:ascii="Times New Roman" w:hAnsi="Times New Roman"/>
          <w:i/>
          <w:iCs/>
          <w:sz w:val="24"/>
          <w:szCs w:val="24"/>
        </w:rPr>
        <w:t>Melia azedarach</w:t>
      </w:r>
      <w:r w:rsidRPr="00203C6F">
        <w:rPr>
          <w:rFonts w:ascii="Times New Roman" w:hAnsi="Times New Roman"/>
          <w:sz w:val="24"/>
          <w:szCs w:val="24"/>
        </w:rPr>
        <w:t xml:space="preserve"> mempunyai efek sitotoksik </w:t>
      </w:r>
      <w:r>
        <w:rPr>
          <w:rFonts w:ascii="Times New Roman" w:hAnsi="Times New Roman"/>
          <w:sz w:val="24"/>
          <w:szCs w:val="24"/>
        </w:rPr>
        <w:t xml:space="preserve">yang sangat kuat </w:t>
      </w:r>
      <w:r w:rsidRPr="00203C6F">
        <w:rPr>
          <w:rFonts w:ascii="Times New Roman" w:hAnsi="Times New Roman"/>
          <w:sz w:val="24"/>
          <w:szCs w:val="24"/>
        </w:rPr>
        <w:t>dengan nilai IC</w:t>
      </w:r>
      <w:r w:rsidRPr="00B061CF">
        <w:rPr>
          <w:rFonts w:ascii="Times New Roman" w:hAnsi="Times New Roman"/>
          <w:sz w:val="24"/>
          <w:szCs w:val="24"/>
          <w:vertAlign w:val="subscript"/>
        </w:rPr>
        <w:t>50</w:t>
      </w:r>
      <w:r w:rsidRPr="00203C6F">
        <w:rPr>
          <w:rFonts w:ascii="Times New Roman" w:hAnsi="Times New Roman"/>
          <w:sz w:val="24"/>
          <w:szCs w:val="24"/>
        </w:rPr>
        <w:t xml:space="preserve"> sebesar 3,6 µg/ml</w:t>
      </w:r>
      <w:r w:rsidRPr="00EE6003">
        <w:rPr>
          <w:rFonts w:ascii="Times New Roman" w:hAnsi="Times New Roman"/>
          <w:sz w:val="24"/>
          <w:szCs w:val="24"/>
        </w:rPr>
        <w:t xml:space="preserve"> dan berperan </w:t>
      </w:r>
      <w:r w:rsidRPr="00203C6F">
        <w:rPr>
          <w:rFonts w:ascii="Times New Roman" w:hAnsi="Times New Roman"/>
          <w:sz w:val="24"/>
          <w:szCs w:val="24"/>
        </w:rPr>
        <w:t xml:space="preserve"> (Ntalli NG </w:t>
      </w:r>
      <w:r w:rsidRPr="00013F33">
        <w:rPr>
          <w:rFonts w:ascii="Times New Roman" w:hAnsi="Times New Roman"/>
          <w:i/>
          <w:iCs/>
          <w:sz w:val="24"/>
          <w:szCs w:val="24"/>
        </w:rPr>
        <w:t>et al.</w:t>
      </w:r>
      <w:r w:rsidRPr="00203C6F">
        <w:rPr>
          <w:rFonts w:ascii="Times New Roman" w:hAnsi="Times New Roman"/>
          <w:sz w:val="24"/>
          <w:szCs w:val="24"/>
        </w:rPr>
        <w:t xml:space="preserve">, 2010). </w:t>
      </w:r>
      <w:r w:rsidRPr="00EE6003">
        <w:rPr>
          <w:rFonts w:ascii="Times New Roman" w:hAnsi="Times New Roman"/>
          <w:sz w:val="24"/>
          <w:szCs w:val="24"/>
        </w:rPr>
        <w:t xml:space="preserve">Wu </w:t>
      </w:r>
      <w:r w:rsidRPr="00EE6003">
        <w:rPr>
          <w:rFonts w:ascii="Times New Roman" w:hAnsi="Times New Roman"/>
          <w:i/>
          <w:iCs/>
          <w:sz w:val="24"/>
          <w:szCs w:val="24"/>
        </w:rPr>
        <w:t>et al.</w:t>
      </w:r>
      <w:r w:rsidRPr="00EE6003">
        <w:rPr>
          <w:rFonts w:ascii="Times New Roman" w:hAnsi="Times New Roman"/>
          <w:sz w:val="24"/>
          <w:szCs w:val="24"/>
        </w:rPr>
        <w:t xml:space="preserve"> (2009) menyebutkan komponen steroid yang diisolasi dari daun </w:t>
      </w:r>
      <w:r w:rsidRPr="00EE6003">
        <w:rPr>
          <w:rFonts w:ascii="Times New Roman" w:hAnsi="Times New Roman"/>
          <w:i/>
          <w:iCs/>
          <w:sz w:val="24"/>
          <w:szCs w:val="24"/>
        </w:rPr>
        <w:t>Melia azedarach</w:t>
      </w:r>
      <w:r w:rsidRPr="00EE6003">
        <w:rPr>
          <w:rFonts w:ascii="Times New Roman" w:hAnsi="Times New Roman"/>
          <w:sz w:val="24"/>
          <w:szCs w:val="24"/>
        </w:rPr>
        <w:t xml:space="preserve"> mempunyai aktivitas sitotoksik pada beberapa sel kanker (</w:t>
      </w:r>
      <w:r w:rsidRPr="00EE6003">
        <w:rPr>
          <w:rFonts w:ascii="Times New Roman" w:eastAsia="Times New Roman" w:hAnsi="Times New Roman"/>
          <w:sz w:val="24"/>
          <w:szCs w:val="24"/>
        </w:rPr>
        <w:t xml:space="preserve">A549, H460, U251) </w:t>
      </w:r>
      <w:r w:rsidRPr="00EE6003">
        <w:rPr>
          <w:rFonts w:ascii="Times New Roman" w:hAnsi="Times New Roman"/>
          <w:sz w:val="24"/>
          <w:szCs w:val="24"/>
        </w:rPr>
        <w:t xml:space="preserve">secara invitro dengan </w:t>
      </w:r>
      <w:r w:rsidRPr="00EE6003">
        <w:rPr>
          <w:rFonts w:ascii="Times New Roman" w:eastAsia="Times New Roman" w:hAnsi="Times New Roman"/>
          <w:sz w:val="24"/>
          <w:szCs w:val="24"/>
        </w:rPr>
        <w:t>IC</w:t>
      </w:r>
      <w:r w:rsidRPr="00EE6003">
        <w:rPr>
          <w:rFonts w:ascii="Times New Roman" w:eastAsia="Times New Roman" w:hAnsi="Times New Roman"/>
          <w:sz w:val="24"/>
          <w:szCs w:val="24"/>
          <w:vertAlign w:val="subscript"/>
        </w:rPr>
        <w:t>50</w:t>
      </w:r>
      <w:r w:rsidRPr="00EE6003">
        <w:rPr>
          <w:rFonts w:ascii="Times New Roman" w:eastAsia="Times New Roman" w:hAnsi="Times New Roman"/>
          <w:sz w:val="24"/>
          <w:szCs w:val="24"/>
        </w:rPr>
        <w:t xml:space="preserve"> 12.0 - 30.1 </w:t>
      </w:r>
      <w:r w:rsidRPr="00EE6003">
        <w:rPr>
          <w:rFonts w:ascii="Times New Roman" w:hAnsi="Times New Roman"/>
          <w:sz w:val="24"/>
          <w:szCs w:val="24"/>
        </w:rPr>
        <w:t>µg/ml</w:t>
      </w:r>
      <w:r w:rsidRPr="00EE6003">
        <w:rPr>
          <w:rFonts w:ascii="Times New Roman" w:eastAsia="Times New Roman" w:hAnsi="Times New Roman"/>
          <w:sz w:val="24"/>
          <w:szCs w:val="24"/>
        </w:rPr>
        <w:t xml:space="preserve">. </w:t>
      </w:r>
      <w:r>
        <w:rPr>
          <w:rFonts w:ascii="Times New Roman" w:hAnsi="Times New Roman"/>
          <w:bCs/>
          <w:sz w:val="24"/>
          <w:szCs w:val="24"/>
        </w:rPr>
        <w:t>Berdasarkan hasil penelitian sebelumnya diketahui nilai IC</w:t>
      </w:r>
      <w:r w:rsidRPr="00820244">
        <w:rPr>
          <w:rFonts w:ascii="Times New Roman" w:hAnsi="Times New Roman"/>
          <w:bCs/>
          <w:sz w:val="24"/>
          <w:szCs w:val="24"/>
          <w:vertAlign w:val="subscript"/>
        </w:rPr>
        <w:t>50</w:t>
      </w:r>
      <w:r>
        <w:rPr>
          <w:rFonts w:ascii="Times New Roman" w:hAnsi="Times New Roman"/>
          <w:bCs/>
          <w:sz w:val="24"/>
          <w:szCs w:val="24"/>
        </w:rPr>
        <w:t xml:space="preserve"> ekstrak biji mindi sebesar 21 µg/mL dan menyebabkan kematian sel lini kanker payudar</w:t>
      </w:r>
      <w:r w:rsidR="00872C6E">
        <w:rPr>
          <w:rFonts w:ascii="Times New Roman" w:hAnsi="Times New Roman"/>
          <w:bCs/>
          <w:sz w:val="24"/>
          <w:szCs w:val="24"/>
        </w:rPr>
        <w:t xml:space="preserve">a MCF-7 melalui jalur apoptosis. Hasil </w:t>
      </w:r>
      <w:r w:rsidR="00872C6E">
        <w:rPr>
          <w:rFonts w:ascii="Times New Roman" w:hAnsi="Times New Roman"/>
          <w:bCs/>
          <w:sz w:val="24"/>
          <w:szCs w:val="24"/>
          <w:lang w:val="en-US"/>
        </w:rPr>
        <w:t xml:space="preserve">penelitian yang telah dilakukan pada mencit C3H menunjukkan ekstrak etanol </w:t>
      </w:r>
      <w:r w:rsidR="00872C6E" w:rsidRPr="00872C6E">
        <w:rPr>
          <w:rFonts w:ascii="Times New Roman" w:hAnsi="Times New Roman"/>
          <w:bCs/>
          <w:i/>
          <w:sz w:val="24"/>
          <w:szCs w:val="24"/>
          <w:lang w:val="en-US"/>
        </w:rPr>
        <w:t>M.azedarach</w:t>
      </w:r>
      <w:r w:rsidR="00872C6E">
        <w:rPr>
          <w:rFonts w:ascii="Times New Roman" w:hAnsi="Times New Roman"/>
          <w:bCs/>
          <w:sz w:val="24"/>
          <w:szCs w:val="24"/>
          <w:lang w:val="en-US"/>
        </w:rPr>
        <w:t xml:space="preserve"> memiliki kemampuan </w:t>
      </w:r>
      <w:r w:rsidR="00452137">
        <w:rPr>
          <w:rFonts w:ascii="Times New Roman" w:hAnsi="Times New Roman"/>
          <w:bCs/>
          <w:sz w:val="24"/>
          <w:szCs w:val="24"/>
          <w:lang w:val="en-US"/>
        </w:rPr>
        <w:t xml:space="preserve">yang rendah </w:t>
      </w:r>
      <w:r w:rsidR="00872C6E">
        <w:rPr>
          <w:rFonts w:ascii="Times New Roman" w:hAnsi="Times New Roman"/>
          <w:bCs/>
          <w:sz w:val="24"/>
          <w:szCs w:val="24"/>
          <w:lang w:val="en-US"/>
        </w:rPr>
        <w:t xml:space="preserve">untuk menginduksi apoptosis pada </w:t>
      </w:r>
      <w:r w:rsidR="00872C6E">
        <w:rPr>
          <w:rFonts w:ascii="Times New Roman" w:hAnsi="Times New Roman"/>
          <w:bCs/>
          <w:sz w:val="24"/>
          <w:szCs w:val="24"/>
          <w:lang w:val="en-US"/>
        </w:rPr>
        <w:lastRenderedPageBreak/>
        <w:t xml:space="preserve">dosis </w:t>
      </w:r>
      <w:r w:rsidR="00252280">
        <w:rPr>
          <w:rFonts w:ascii="Times New Roman" w:hAnsi="Times New Roman"/>
          <w:bCs/>
          <w:sz w:val="24"/>
          <w:szCs w:val="24"/>
          <w:lang w:val="en-US"/>
        </w:rPr>
        <w:t xml:space="preserve">50 mg/KgBB. </w:t>
      </w:r>
      <w:r w:rsidR="00252280">
        <w:rPr>
          <w:rFonts w:ascii="Times New Roman" w:hAnsi="Times New Roman"/>
          <w:bCs/>
          <w:sz w:val="24"/>
          <w:szCs w:val="24"/>
        </w:rPr>
        <w:t xml:space="preserve">namun, </w:t>
      </w:r>
      <w:r w:rsidR="00452137">
        <w:rPr>
          <w:rFonts w:ascii="Times New Roman" w:hAnsi="Times New Roman"/>
          <w:bCs/>
          <w:sz w:val="24"/>
          <w:szCs w:val="24"/>
          <w:lang w:val="en-US"/>
        </w:rPr>
        <w:t xml:space="preserve">penelusuran lebih lanjut mengenai efektivitas </w:t>
      </w:r>
      <w:r w:rsidR="00252280" w:rsidRPr="00252280">
        <w:rPr>
          <w:rFonts w:ascii="Times New Roman" w:hAnsi="Times New Roman"/>
          <w:bCs/>
          <w:i/>
          <w:sz w:val="24"/>
          <w:szCs w:val="24"/>
          <w:lang w:val="en-US"/>
        </w:rPr>
        <w:t>M.azedarach</w:t>
      </w:r>
      <w:r w:rsidR="00252280">
        <w:rPr>
          <w:rFonts w:ascii="Times New Roman" w:hAnsi="Times New Roman"/>
          <w:bCs/>
          <w:sz w:val="24"/>
          <w:szCs w:val="24"/>
          <w:lang w:val="en-US"/>
        </w:rPr>
        <w:t xml:space="preserve"> </w:t>
      </w:r>
      <w:r w:rsidR="00452137">
        <w:rPr>
          <w:rFonts w:ascii="Times New Roman" w:hAnsi="Times New Roman"/>
          <w:bCs/>
          <w:sz w:val="24"/>
          <w:szCs w:val="24"/>
          <w:lang w:val="en-US"/>
        </w:rPr>
        <w:t xml:space="preserve">pada beberapa lini sel kanker payudara masih perlu diteliti lebih lanjut. </w:t>
      </w:r>
      <w:r w:rsidRPr="004679A4">
        <w:rPr>
          <w:rFonts w:ascii="Times New Roman" w:hAnsi="Times New Roman"/>
          <w:sz w:val="24"/>
          <w:szCs w:val="24"/>
          <w:lang w:val="en-US"/>
        </w:rPr>
        <w:t xml:space="preserve">Penelitian ini merupakan </w:t>
      </w:r>
      <w:r>
        <w:rPr>
          <w:rFonts w:ascii="Times New Roman" w:hAnsi="Times New Roman"/>
          <w:sz w:val="24"/>
          <w:szCs w:val="24"/>
        </w:rPr>
        <w:t xml:space="preserve">bagian dari penelitian unggulan tentang aktivitas ekstrak mindi sebagai kandidat antikanker payudara, dimana fokus utama pada penelitian ini adalah </w:t>
      </w:r>
      <w:r w:rsidR="00452137">
        <w:rPr>
          <w:rFonts w:ascii="Times New Roman" w:hAnsi="Times New Roman"/>
          <w:sz w:val="24"/>
          <w:szCs w:val="24"/>
          <w:lang w:val="en-US"/>
        </w:rPr>
        <w:t xml:space="preserve">efektivitas ekstrak </w:t>
      </w:r>
      <w:r w:rsidR="00C35E7F">
        <w:rPr>
          <w:rFonts w:ascii="Times New Roman" w:hAnsi="Times New Roman"/>
          <w:sz w:val="24"/>
          <w:szCs w:val="24"/>
          <w:lang w:val="en-US"/>
        </w:rPr>
        <w:t>etanol</w:t>
      </w:r>
      <w:r w:rsidRPr="004679A4">
        <w:rPr>
          <w:rFonts w:ascii="Times New Roman" w:hAnsi="Times New Roman"/>
          <w:sz w:val="24"/>
          <w:szCs w:val="24"/>
          <w:lang w:val="en-US"/>
        </w:rPr>
        <w:t xml:space="preserve"> </w:t>
      </w:r>
      <w:r w:rsidR="00452137" w:rsidRPr="005F22A3">
        <w:rPr>
          <w:rFonts w:ascii="Times New Roman" w:hAnsi="Times New Roman"/>
          <w:i/>
          <w:iCs/>
          <w:sz w:val="24"/>
          <w:szCs w:val="24"/>
          <w:lang w:val="en-US"/>
        </w:rPr>
        <w:t>M. azedarach</w:t>
      </w:r>
      <w:r w:rsidR="00452137">
        <w:rPr>
          <w:rFonts w:ascii="Times New Roman" w:hAnsi="Times New Roman"/>
          <w:sz w:val="24"/>
          <w:szCs w:val="24"/>
        </w:rPr>
        <w:t xml:space="preserve"> </w:t>
      </w:r>
      <w:r>
        <w:rPr>
          <w:rFonts w:ascii="Times New Roman" w:hAnsi="Times New Roman"/>
          <w:sz w:val="24"/>
          <w:szCs w:val="24"/>
        </w:rPr>
        <w:t>(</w:t>
      </w:r>
      <w:r w:rsidR="00452137">
        <w:rPr>
          <w:rFonts w:ascii="Times New Roman" w:hAnsi="Times New Roman"/>
          <w:sz w:val="24"/>
          <w:szCs w:val="24"/>
        </w:rPr>
        <w:t>mindi</w:t>
      </w:r>
      <w:r w:rsidRPr="00452137">
        <w:rPr>
          <w:rFonts w:ascii="Times New Roman" w:hAnsi="Times New Roman"/>
          <w:iCs/>
          <w:sz w:val="24"/>
          <w:szCs w:val="24"/>
        </w:rPr>
        <w:t>)</w:t>
      </w:r>
      <w:r w:rsidRPr="00452137">
        <w:rPr>
          <w:rFonts w:ascii="Times New Roman" w:hAnsi="Times New Roman"/>
          <w:sz w:val="24"/>
          <w:szCs w:val="24"/>
          <w:lang w:val="en-US"/>
        </w:rPr>
        <w:t xml:space="preserve"> </w:t>
      </w:r>
      <w:r w:rsidR="00452137">
        <w:rPr>
          <w:rFonts w:ascii="Times New Roman" w:hAnsi="Times New Roman"/>
          <w:sz w:val="24"/>
          <w:szCs w:val="24"/>
          <w:lang w:val="en-US"/>
        </w:rPr>
        <w:t xml:space="preserve">terhadap aktivitas proliferasi lini sel kanker payudara. </w:t>
      </w:r>
    </w:p>
    <w:p w:rsidR="00AA3B8D" w:rsidRPr="00FB4E1B" w:rsidRDefault="00AA3B8D" w:rsidP="00AA3B8D">
      <w:pPr>
        <w:pStyle w:val="Heading2"/>
        <w:spacing w:before="0" w:line="360" w:lineRule="auto"/>
        <w:rPr>
          <w:rFonts w:ascii="Times New Roman" w:hAnsi="Times New Roman"/>
          <w:color w:val="auto"/>
          <w:sz w:val="24"/>
          <w:lang w:val="en-US"/>
        </w:rPr>
      </w:pPr>
      <w:bookmarkStart w:id="12" w:name="_Toc361626877"/>
      <w:r w:rsidRPr="00FB4E1B">
        <w:rPr>
          <w:rFonts w:ascii="Times New Roman" w:hAnsi="Times New Roman"/>
          <w:color w:val="auto"/>
          <w:sz w:val="24"/>
          <w:szCs w:val="24"/>
          <w:lang w:val="en-US"/>
        </w:rPr>
        <w:t>1.</w:t>
      </w:r>
      <w:r w:rsidRPr="00FB4E1B">
        <w:rPr>
          <w:rFonts w:ascii="Times New Roman" w:hAnsi="Times New Roman"/>
          <w:color w:val="auto"/>
          <w:sz w:val="24"/>
          <w:lang w:val="en-US"/>
        </w:rPr>
        <w:t>2 Tujuan Penelitian</w:t>
      </w:r>
      <w:bookmarkEnd w:id="12"/>
    </w:p>
    <w:p w:rsidR="00AA3B8D" w:rsidRPr="00546965" w:rsidRDefault="00AA3B8D" w:rsidP="00AA3B8D">
      <w:pPr>
        <w:pStyle w:val="ListParagraph"/>
        <w:numPr>
          <w:ilvl w:val="1"/>
          <w:numId w:val="2"/>
        </w:numPr>
        <w:spacing w:after="0" w:line="360" w:lineRule="auto"/>
        <w:ind w:left="502"/>
        <w:jc w:val="both"/>
        <w:rPr>
          <w:rFonts w:ascii="Times New Roman" w:hAnsi="Times New Roman"/>
          <w:b/>
          <w:sz w:val="24"/>
          <w:szCs w:val="24"/>
          <w:lang w:val="en-US"/>
        </w:rPr>
      </w:pPr>
      <w:r w:rsidRPr="00546965">
        <w:rPr>
          <w:rFonts w:ascii="Times New Roman" w:hAnsi="Times New Roman"/>
          <w:b/>
          <w:sz w:val="24"/>
          <w:szCs w:val="24"/>
          <w:lang w:val="en-US"/>
        </w:rPr>
        <w:t>Tujuan umum</w:t>
      </w:r>
    </w:p>
    <w:p w:rsidR="00AA3B8D" w:rsidRPr="00872C6E" w:rsidRDefault="00AA3B8D" w:rsidP="00AA3B8D">
      <w:pPr>
        <w:pStyle w:val="ListParagraph"/>
        <w:spacing w:before="100" w:beforeAutospacing="1" w:after="100" w:afterAutospacing="1" w:line="360" w:lineRule="auto"/>
        <w:ind w:left="426" w:firstLine="426"/>
        <w:jc w:val="both"/>
        <w:rPr>
          <w:rFonts w:ascii="Times New Roman" w:hAnsi="Times New Roman"/>
          <w:sz w:val="24"/>
          <w:szCs w:val="24"/>
          <w:lang w:val="en-US"/>
        </w:rPr>
      </w:pPr>
      <w:r w:rsidRPr="00546965">
        <w:rPr>
          <w:rFonts w:ascii="Times New Roman" w:hAnsi="Times New Roman"/>
          <w:sz w:val="24"/>
          <w:szCs w:val="24"/>
          <w:lang w:val="en-US"/>
        </w:rPr>
        <w:t xml:space="preserve">Penelitian ini bertujuan mengetahui </w:t>
      </w:r>
      <w:r w:rsidR="00452137">
        <w:rPr>
          <w:rFonts w:ascii="Times New Roman" w:hAnsi="Times New Roman"/>
          <w:sz w:val="24"/>
          <w:szCs w:val="24"/>
          <w:lang w:val="en-US"/>
        </w:rPr>
        <w:t xml:space="preserve">efek </w:t>
      </w:r>
      <w:r w:rsidR="00872C6E">
        <w:rPr>
          <w:rFonts w:ascii="Times New Roman" w:hAnsi="Times New Roman"/>
          <w:sz w:val="24"/>
          <w:szCs w:val="24"/>
          <w:lang w:val="en-US"/>
        </w:rPr>
        <w:t xml:space="preserve">ekstrak </w:t>
      </w:r>
      <w:r w:rsidR="00A44883">
        <w:rPr>
          <w:rFonts w:ascii="Times New Roman" w:hAnsi="Times New Roman"/>
          <w:sz w:val="24"/>
          <w:szCs w:val="24"/>
          <w:lang w:val="en-US"/>
        </w:rPr>
        <w:t>Etanol</w:t>
      </w:r>
      <w:r w:rsidR="00452137">
        <w:rPr>
          <w:rFonts w:ascii="Times New Roman" w:hAnsi="Times New Roman"/>
          <w:sz w:val="24"/>
          <w:szCs w:val="24"/>
          <w:lang w:val="en-US"/>
        </w:rPr>
        <w:t xml:space="preserve"> </w:t>
      </w:r>
      <w:r w:rsidR="00872C6E" w:rsidRPr="00872C6E">
        <w:rPr>
          <w:rFonts w:ascii="Times New Roman" w:hAnsi="Times New Roman"/>
          <w:i/>
          <w:sz w:val="24"/>
          <w:szCs w:val="24"/>
          <w:lang w:val="en-US"/>
        </w:rPr>
        <w:t>M.azedarach</w:t>
      </w:r>
      <w:r w:rsidR="00872C6E">
        <w:rPr>
          <w:rFonts w:ascii="Times New Roman" w:hAnsi="Times New Roman"/>
          <w:sz w:val="24"/>
          <w:szCs w:val="24"/>
          <w:lang w:val="en-US"/>
        </w:rPr>
        <w:t xml:space="preserve"> </w:t>
      </w:r>
      <w:r w:rsidR="00452137">
        <w:rPr>
          <w:rFonts w:ascii="Times New Roman" w:hAnsi="Times New Roman"/>
          <w:sz w:val="24"/>
          <w:szCs w:val="24"/>
          <w:lang w:val="en-US"/>
        </w:rPr>
        <w:t>terhadap aktivitas antiproliferasi lini sel kanker payudara.</w:t>
      </w:r>
      <w:r w:rsidR="00872C6E">
        <w:rPr>
          <w:rFonts w:ascii="Times New Roman" w:hAnsi="Times New Roman"/>
          <w:sz w:val="24"/>
          <w:szCs w:val="24"/>
          <w:lang w:val="en-US"/>
        </w:rPr>
        <w:t xml:space="preserve"> </w:t>
      </w:r>
    </w:p>
    <w:p w:rsidR="00AA3B8D" w:rsidRPr="00546965" w:rsidRDefault="00AA3B8D" w:rsidP="00AA3B8D">
      <w:pPr>
        <w:pStyle w:val="ListParagraph"/>
        <w:numPr>
          <w:ilvl w:val="1"/>
          <w:numId w:val="2"/>
        </w:numPr>
        <w:spacing w:before="100" w:beforeAutospacing="1" w:after="100" w:afterAutospacing="1" w:line="360" w:lineRule="auto"/>
        <w:ind w:left="502"/>
        <w:jc w:val="both"/>
        <w:rPr>
          <w:rFonts w:ascii="Times New Roman" w:hAnsi="Times New Roman"/>
          <w:b/>
          <w:sz w:val="24"/>
          <w:szCs w:val="24"/>
          <w:lang w:val="en-US"/>
        </w:rPr>
      </w:pPr>
      <w:r w:rsidRPr="00546965">
        <w:rPr>
          <w:rFonts w:ascii="Times New Roman" w:hAnsi="Times New Roman"/>
          <w:b/>
          <w:sz w:val="24"/>
          <w:szCs w:val="24"/>
          <w:lang w:val="en-US"/>
        </w:rPr>
        <w:t>Tujuan khusus</w:t>
      </w:r>
    </w:p>
    <w:p w:rsidR="00452137" w:rsidRDefault="00452137" w:rsidP="00452137">
      <w:pPr>
        <w:pStyle w:val="ListParagraph"/>
        <w:numPr>
          <w:ilvl w:val="2"/>
          <w:numId w:val="2"/>
        </w:numPr>
        <w:spacing w:before="100" w:beforeAutospacing="1" w:after="100" w:afterAutospacing="1" w:line="360" w:lineRule="auto"/>
        <w:ind w:left="851" w:hanging="284"/>
        <w:jc w:val="both"/>
        <w:rPr>
          <w:rFonts w:ascii="Times New Roman" w:hAnsi="Times New Roman"/>
          <w:sz w:val="24"/>
          <w:szCs w:val="24"/>
          <w:lang w:val="en-US"/>
        </w:rPr>
      </w:pPr>
      <w:r w:rsidRPr="00452137">
        <w:rPr>
          <w:rFonts w:ascii="Times New Roman" w:hAnsi="Times New Roman"/>
          <w:sz w:val="24"/>
          <w:szCs w:val="24"/>
          <w:lang w:val="en-US"/>
        </w:rPr>
        <w:t>Menentukan nilai IC</w:t>
      </w:r>
      <w:r w:rsidRPr="00067649">
        <w:rPr>
          <w:rFonts w:ascii="Times New Roman" w:hAnsi="Times New Roman"/>
          <w:sz w:val="24"/>
          <w:szCs w:val="24"/>
          <w:vertAlign w:val="subscript"/>
          <w:lang w:val="en-US"/>
        </w:rPr>
        <w:t xml:space="preserve">50 </w:t>
      </w:r>
      <w:r w:rsidRPr="00452137">
        <w:rPr>
          <w:rFonts w:ascii="Times New Roman" w:hAnsi="Times New Roman"/>
          <w:sz w:val="24"/>
          <w:szCs w:val="24"/>
          <w:lang w:val="en-US"/>
        </w:rPr>
        <w:t xml:space="preserve">ekstrak </w:t>
      </w:r>
      <w:r w:rsidR="00A44883">
        <w:rPr>
          <w:rFonts w:ascii="Times New Roman" w:hAnsi="Times New Roman"/>
          <w:sz w:val="24"/>
          <w:szCs w:val="24"/>
          <w:lang w:val="en-US"/>
        </w:rPr>
        <w:t>etanol</w:t>
      </w:r>
      <w:r w:rsidRPr="00452137">
        <w:rPr>
          <w:rFonts w:ascii="Times New Roman" w:hAnsi="Times New Roman"/>
          <w:sz w:val="24"/>
          <w:szCs w:val="24"/>
          <w:lang w:val="en-US"/>
        </w:rPr>
        <w:t xml:space="preserve"> </w:t>
      </w:r>
      <w:r w:rsidRPr="00872C6E">
        <w:rPr>
          <w:rFonts w:ascii="Times New Roman" w:hAnsi="Times New Roman"/>
          <w:i/>
          <w:sz w:val="24"/>
          <w:szCs w:val="24"/>
          <w:lang w:val="en-US"/>
        </w:rPr>
        <w:t>M.azedarach</w:t>
      </w:r>
      <w:r>
        <w:rPr>
          <w:rFonts w:ascii="Times New Roman" w:hAnsi="Times New Roman"/>
          <w:sz w:val="24"/>
          <w:szCs w:val="24"/>
          <w:lang w:val="en-US"/>
        </w:rPr>
        <w:t xml:space="preserve"> </w:t>
      </w:r>
      <w:r w:rsidR="00067649">
        <w:rPr>
          <w:rFonts w:ascii="Times New Roman" w:hAnsi="Times New Roman"/>
          <w:sz w:val="24"/>
          <w:szCs w:val="24"/>
          <w:lang w:val="en-US"/>
        </w:rPr>
        <w:t xml:space="preserve">pada lini sel kanker payudara </w:t>
      </w:r>
      <w:r>
        <w:rPr>
          <w:rFonts w:ascii="Times New Roman" w:hAnsi="Times New Roman"/>
          <w:sz w:val="24"/>
          <w:szCs w:val="24"/>
          <w:lang w:val="en-US"/>
        </w:rPr>
        <w:t>dengan metode MTT</w:t>
      </w:r>
    </w:p>
    <w:p w:rsidR="00067649" w:rsidRDefault="00067649" w:rsidP="00067649">
      <w:pPr>
        <w:pStyle w:val="ListParagraph"/>
        <w:numPr>
          <w:ilvl w:val="2"/>
          <w:numId w:val="2"/>
        </w:numPr>
        <w:spacing w:before="100" w:beforeAutospacing="1" w:after="100" w:afterAutospacing="1" w:line="360" w:lineRule="auto"/>
        <w:ind w:left="851" w:hanging="284"/>
        <w:jc w:val="both"/>
        <w:rPr>
          <w:rFonts w:ascii="Times New Roman" w:hAnsi="Times New Roman"/>
          <w:sz w:val="24"/>
          <w:szCs w:val="24"/>
          <w:lang w:val="en-US"/>
        </w:rPr>
      </w:pPr>
      <w:r>
        <w:rPr>
          <w:rFonts w:ascii="Times New Roman" w:hAnsi="Times New Roman"/>
          <w:sz w:val="24"/>
          <w:szCs w:val="24"/>
          <w:lang w:val="en-US"/>
        </w:rPr>
        <w:t xml:space="preserve">Menentukan aktivitas proliferasi  </w:t>
      </w:r>
      <w:r w:rsidRPr="00452137">
        <w:rPr>
          <w:rFonts w:ascii="Times New Roman" w:hAnsi="Times New Roman"/>
          <w:sz w:val="24"/>
          <w:szCs w:val="24"/>
          <w:lang w:val="en-US"/>
        </w:rPr>
        <w:t xml:space="preserve">ekstrak </w:t>
      </w:r>
      <w:r w:rsidR="00A44883">
        <w:rPr>
          <w:rFonts w:ascii="Times New Roman" w:hAnsi="Times New Roman"/>
          <w:sz w:val="24"/>
          <w:szCs w:val="24"/>
          <w:lang w:val="en-US"/>
        </w:rPr>
        <w:t>etanol</w:t>
      </w:r>
      <w:r w:rsidRPr="00452137">
        <w:rPr>
          <w:rFonts w:ascii="Times New Roman" w:hAnsi="Times New Roman"/>
          <w:sz w:val="24"/>
          <w:szCs w:val="24"/>
          <w:lang w:val="en-US"/>
        </w:rPr>
        <w:t xml:space="preserve"> </w:t>
      </w:r>
      <w:r w:rsidRPr="00872C6E">
        <w:rPr>
          <w:rFonts w:ascii="Times New Roman" w:hAnsi="Times New Roman"/>
          <w:i/>
          <w:sz w:val="24"/>
          <w:szCs w:val="24"/>
          <w:lang w:val="en-US"/>
        </w:rPr>
        <w:t>M.azedarach</w:t>
      </w:r>
      <w:r>
        <w:rPr>
          <w:rFonts w:ascii="Times New Roman" w:hAnsi="Times New Roman"/>
          <w:sz w:val="24"/>
          <w:szCs w:val="24"/>
          <w:lang w:val="en-US"/>
        </w:rPr>
        <w:t xml:space="preserve"> pada lini sel kanker payudara dengan metode doubling time</w:t>
      </w:r>
    </w:p>
    <w:p w:rsidR="00067649" w:rsidRDefault="00067649" w:rsidP="00067649">
      <w:pPr>
        <w:pStyle w:val="ListParagraph"/>
        <w:numPr>
          <w:ilvl w:val="2"/>
          <w:numId w:val="2"/>
        </w:numPr>
        <w:spacing w:before="100" w:beforeAutospacing="1" w:after="100" w:afterAutospacing="1" w:line="360" w:lineRule="auto"/>
        <w:ind w:left="851" w:hanging="284"/>
        <w:jc w:val="both"/>
        <w:rPr>
          <w:rFonts w:ascii="Times New Roman" w:hAnsi="Times New Roman"/>
          <w:sz w:val="24"/>
          <w:szCs w:val="24"/>
          <w:lang w:val="en-US"/>
        </w:rPr>
      </w:pPr>
      <w:r>
        <w:rPr>
          <w:rFonts w:ascii="Times New Roman" w:hAnsi="Times New Roman"/>
          <w:sz w:val="24"/>
          <w:szCs w:val="24"/>
          <w:lang w:val="en-US"/>
        </w:rPr>
        <w:t xml:space="preserve">Mengetahui efek </w:t>
      </w:r>
      <w:r w:rsidRPr="00452137">
        <w:rPr>
          <w:rFonts w:ascii="Times New Roman" w:hAnsi="Times New Roman"/>
          <w:sz w:val="24"/>
          <w:szCs w:val="24"/>
          <w:lang w:val="en-US"/>
        </w:rPr>
        <w:t xml:space="preserve">ekstrak </w:t>
      </w:r>
      <w:r w:rsidR="00A44883">
        <w:rPr>
          <w:rFonts w:ascii="Times New Roman" w:hAnsi="Times New Roman"/>
          <w:sz w:val="24"/>
          <w:szCs w:val="24"/>
          <w:lang w:val="en-US"/>
        </w:rPr>
        <w:t>etanol</w:t>
      </w:r>
      <w:r w:rsidRPr="00452137">
        <w:rPr>
          <w:rFonts w:ascii="Times New Roman" w:hAnsi="Times New Roman"/>
          <w:sz w:val="24"/>
          <w:szCs w:val="24"/>
          <w:lang w:val="en-US"/>
        </w:rPr>
        <w:t xml:space="preserve"> </w:t>
      </w:r>
      <w:r w:rsidRPr="00872C6E">
        <w:rPr>
          <w:rFonts w:ascii="Times New Roman" w:hAnsi="Times New Roman"/>
          <w:i/>
          <w:sz w:val="24"/>
          <w:szCs w:val="24"/>
          <w:lang w:val="en-US"/>
        </w:rPr>
        <w:t>M.azedarach</w:t>
      </w:r>
      <w:r>
        <w:rPr>
          <w:rFonts w:ascii="Times New Roman" w:hAnsi="Times New Roman"/>
          <w:sz w:val="24"/>
          <w:szCs w:val="24"/>
          <w:lang w:val="en-US"/>
        </w:rPr>
        <w:t xml:space="preserve"> terhadap persentase akumulasi lini sel kanker payudara pada siklus sel dengan metode flowsitometri</w:t>
      </w:r>
    </w:p>
    <w:p w:rsidR="00AA3B8D" w:rsidRPr="00452137" w:rsidRDefault="00FB5D3B" w:rsidP="00452137">
      <w:pPr>
        <w:pStyle w:val="Heading2"/>
        <w:spacing w:before="0" w:line="360" w:lineRule="auto"/>
        <w:rPr>
          <w:rFonts w:ascii="Times New Roman" w:hAnsi="Times New Roman"/>
          <w:color w:val="auto"/>
          <w:sz w:val="24"/>
          <w:lang w:val="en-US"/>
        </w:rPr>
      </w:pPr>
      <w:bookmarkStart w:id="13" w:name="_Toc361626878"/>
      <w:r w:rsidRPr="00452137">
        <w:rPr>
          <w:rFonts w:ascii="Times New Roman" w:hAnsi="Times New Roman"/>
          <w:color w:val="auto"/>
          <w:sz w:val="24"/>
          <w:lang w:val="en-US"/>
        </w:rPr>
        <w:t>1</w:t>
      </w:r>
      <w:r w:rsidR="00AA3B8D" w:rsidRPr="00452137">
        <w:rPr>
          <w:rFonts w:ascii="Times New Roman" w:hAnsi="Times New Roman"/>
          <w:color w:val="auto"/>
          <w:sz w:val="24"/>
          <w:lang w:val="en-US"/>
        </w:rPr>
        <w:t>.3 Urgensi</w:t>
      </w:r>
      <w:bookmarkEnd w:id="13"/>
      <w:r w:rsidR="00AA3B8D" w:rsidRPr="00452137">
        <w:rPr>
          <w:rFonts w:ascii="Times New Roman" w:hAnsi="Times New Roman"/>
          <w:color w:val="auto"/>
          <w:sz w:val="24"/>
          <w:lang w:val="en-US"/>
        </w:rPr>
        <w:t xml:space="preserve"> </w:t>
      </w:r>
    </w:p>
    <w:p w:rsidR="00AA3B8D" w:rsidRDefault="00AA3B8D" w:rsidP="00AA3B8D">
      <w:pPr>
        <w:spacing w:line="360" w:lineRule="auto"/>
        <w:jc w:val="both"/>
        <w:rPr>
          <w:rFonts w:ascii="Times New Roman" w:hAnsi="Times New Roman"/>
          <w:b/>
          <w:sz w:val="24"/>
          <w:szCs w:val="24"/>
          <w:lang w:val="en-US"/>
        </w:rPr>
      </w:pPr>
      <w:r>
        <w:rPr>
          <w:rFonts w:ascii="Times New Roman" w:hAnsi="Times New Roman"/>
          <w:sz w:val="24"/>
          <w:lang w:val="en-US"/>
        </w:rPr>
        <w:t>Penelitian ini perlu dilakukan terkait dengan pengembangan kandidat antikanker payudara yang lebih selekti</w:t>
      </w:r>
      <w:r>
        <w:rPr>
          <w:rFonts w:ascii="Times New Roman" w:hAnsi="Times New Roman"/>
          <w:sz w:val="24"/>
        </w:rPr>
        <w:t>f</w:t>
      </w:r>
      <w:r>
        <w:rPr>
          <w:rFonts w:ascii="Times New Roman" w:hAnsi="Times New Roman"/>
          <w:sz w:val="24"/>
          <w:lang w:val="en-US"/>
        </w:rPr>
        <w:t xml:space="preserve"> hanya pada sel kanker payudara</w:t>
      </w:r>
      <w:r>
        <w:rPr>
          <w:rFonts w:ascii="Times New Roman" w:hAnsi="Times New Roman"/>
          <w:sz w:val="24"/>
        </w:rPr>
        <w:t xml:space="preserve"> melalui induksi apoptosis</w:t>
      </w:r>
      <w:r>
        <w:rPr>
          <w:rFonts w:ascii="Times New Roman" w:hAnsi="Times New Roman"/>
          <w:sz w:val="24"/>
          <w:lang w:val="en-US"/>
        </w:rPr>
        <w:t xml:space="preserve"> dan dapat memini</w:t>
      </w:r>
      <w:r>
        <w:rPr>
          <w:rFonts w:ascii="Times New Roman" w:hAnsi="Times New Roman"/>
          <w:sz w:val="24"/>
        </w:rPr>
        <w:t>m</w:t>
      </w:r>
      <w:r>
        <w:rPr>
          <w:rFonts w:ascii="Times New Roman" w:hAnsi="Times New Roman"/>
          <w:sz w:val="24"/>
          <w:lang w:val="en-US"/>
        </w:rPr>
        <w:t>alkan berefek terapi terhadap sel-sel yang normal sehingga diharapkan dapat meengurangi prevalensi dan insidensi penderita kanker payudara di Indonesia dan memperlama usia harapan hidup bagi penderita kanker payudara.</w:t>
      </w:r>
    </w:p>
    <w:p w:rsidR="00AA3B8D" w:rsidRPr="00A70EA1" w:rsidRDefault="00AA3B8D" w:rsidP="00AA3B8D">
      <w:pPr>
        <w:pStyle w:val="ListParagraph"/>
        <w:spacing w:before="100" w:beforeAutospacing="1" w:after="100" w:afterAutospacing="1" w:line="360" w:lineRule="auto"/>
        <w:jc w:val="both"/>
        <w:rPr>
          <w:rFonts w:ascii="Times New Roman" w:hAnsi="Times New Roman"/>
          <w:sz w:val="24"/>
          <w:szCs w:val="24"/>
          <w:lang w:val="en-US"/>
        </w:rPr>
      </w:pPr>
    </w:p>
    <w:p w:rsidR="00AA3B8D" w:rsidRDefault="00AA3B8D" w:rsidP="00AA3B8D">
      <w:pPr>
        <w:pStyle w:val="Heading1"/>
        <w:jc w:val="center"/>
      </w:pPr>
      <w:r>
        <w:br w:type="page"/>
      </w:r>
      <w:bookmarkStart w:id="14" w:name="_Toc319145256"/>
      <w:bookmarkStart w:id="15" w:name="_Toc319145296"/>
      <w:bookmarkStart w:id="16" w:name="_Toc361626879"/>
      <w:r>
        <w:lastRenderedPageBreak/>
        <w:t xml:space="preserve">BAB II. </w:t>
      </w:r>
      <w:r w:rsidRPr="00EE6003">
        <w:rPr>
          <w:lang w:val="da-DK"/>
        </w:rPr>
        <w:t>TINJAUAN PUSTAKA</w:t>
      </w:r>
      <w:bookmarkEnd w:id="14"/>
      <w:bookmarkEnd w:id="15"/>
      <w:bookmarkEnd w:id="16"/>
    </w:p>
    <w:p w:rsidR="00AA3B8D" w:rsidRPr="00580C05" w:rsidRDefault="00AA3B8D" w:rsidP="00AA3B8D"/>
    <w:p w:rsidR="00AA3B8D" w:rsidRPr="00EE6003" w:rsidRDefault="00AA3B8D" w:rsidP="00AA3B8D">
      <w:pPr>
        <w:pStyle w:val="Heading2"/>
        <w:spacing w:before="0" w:line="360" w:lineRule="auto"/>
        <w:rPr>
          <w:rFonts w:ascii="Times New Roman" w:hAnsi="Times New Roman"/>
          <w:color w:val="auto"/>
          <w:sz w:val="24"/>
          <w:lang w:val="da-DK"/>
        </w:rPr>
      </w:pPr>
      <w:bookmarkStart w:id="17" w:name="_Toc361626880"/>
      <w:r w:rsidRPr="00EE6003">
        <w:rPr>
          <w:rFonts w:ascii="Times New Roman" w:hAnsi="Times New Roman"/>
          <w:color w:val="auto"/>
          <w:sz w:val="24"/>
          <w:lang w:val="da-DK"/>
        </w:rPr>
        <w:t>2</w:t>
      </w:r>
      <w:r w:rsidRPr="00BC64E0">
        <w:rPr>
          <w:rFonts w:ascii="Times New Roman" w:hAnsi="Times New Roman"/>
          <w:color w:val="auto"/>
          <w:sz w:val="24"/>
        </w:rPr>
        <w:t xml:space="preserve">.1 </w:t>
      </w:r>
      <w:r w:rsidRPr="00EE6003">
        <w:rPr>
          <w:rFonts w:ascii="Times New Roman" w:hAnsi="Times New Roman"/>
          <w:color w:val="auto"/>
          <w:sz w:val="24"/>
          <w:lang w:val="da-DK"/>
        </w:rPr>
        <w:t>Kanker Payudara</w:t>
      </w:r>
      <w:bookmarkEnd w:id="17"/>
    </w:p>
    <w:p w:rsidR="00AA3B8D" w:rsidRPr="009649C0" w:rsidRDefault="00AA3B8D" w:rsidP="00AA3B8D">
      <w:pPr>
        <w:pStyle w:val="BalloonText"/>
        <w:spacing w:line="360" w:lineRule="auto"/>
        <w:ind w:firstLine="426"/>
        <w:jc w:val="both"/>
        <w:rPr>
          <w:rFonts w:ascii="Times New Roman" w:hAnsi="Times New Roman" w:cs="Times New Roman"/>
          <w:sz w:val="24"/>
          <w:szCs w:val="24"/>
        </w:rPr>
      </w:pPr>
      <w:r w:rsidRPr="009649C0">
        <w:rPr>
          <w:rFonts w:ascii="Times New Roman" w:hAnsi="Times New Roman" w:cs="Times New Roman"/>
          <w:sz w:val="24"/>
          <w:szCs w:val="24"/>
        </w:rPr>
        <w:t>Kanker payudara Kanker payudara (</w:t>
      </w:r>
      <w:r w:rsidRPr="009649C0">
        <w:rPr>
          <w:rFonts w:ascii="Times New Roman" w:hAnsi="Times New Roman" w:cs="Times New Roman"/>
          <w:i/>
          <w:iCs/>
          <w:sz w:val="24"/>
          <w:szCs w:val="24"/>
        </w:rPr>
        <w:t>Carcinoma mammae</w:t>
      </w:r>
      <w:r w:rsidRPr="009649C0">
        <w:rPr>
          <w:rFonts w:ascii="Times New Roman" w:hAnsi="Times New Roman" w:cs="Times New Roman"/>
          <w:sz w:val="24"/>
          <w:szCs w:val="24"/>
        </w:rPr>
        <w:t xml:space="preserve">) adalah suatu penyakit neoplasma yang ganas yang berasal dari </w:t>
      </w:r>
      <w:r w:rsidRPr="009649C0">
        <w:rPr>
          <w:rFonts w:ascii="Times New Roman" w:hAnsi="Times New Roman" w:cs="Times New Roman"/>
          <w:i/>
          <w:iCs/>
          <w:sz w:val="24"/>
          <w:szCs w:val="24"/>
        </w:rPr>
        <w:t>parenchyma</w:t>
      </w:r>
      <w:r w:rsidRPr="009649C0">
        <w:rPr>
          <w:rFonts w:ascii="Times New Roman" w:hAnsi="Times New Roman" w:cs="Times New Roman"/>
          <w:sz w:val="24"/>
          <w:szCs w:val="24"/>
        </w:rPr>
        <w:t xml:space="preserve">. Penyakit ini oleh </w:t>
      </w:r>
      <w:r w:rsidRPr="009649C0">
        <w:rPr>
          <w:rFonts w:ascii="Times New Roman" w:hAnsi="Times New Roman" w:cs="Times New Roman"/>
          <w:i/>
          <w:iCs/>
          <w:sz w:val="24"/>
          <w:szCs w:val="24"/>
        </w:rPr>
        <w:t xml:space="preserve">Word Health Organization </w:t>
      </w:r>
      <w:r w:rsidRPr="009649C0">
        <w:rPr>
          <w:rFonts w:ascii="Times New Roman" w:hAnsi="Times New Roman" w:cs="Times New Roman"/>
          <w:sz w:val="24"/>
          <w:szCs w:val="24"/>
        </w:rPr>
        <w:t xml:space="preserve">(WHO) dimasukkan ke dalam </w:t>
      </w:r>
      <w:r w:rsidRPr="009649C0">
        <w:rPr>
          <w:rFonts w:ascii="Times New Roman" w:hAnsi="Times New Roman" w:cs="Times New Roman"/>
          <w:i/>
          <w:iCs/>
          <w:sz w:val="24"/>
          <w:szCs w:val="24"/>
        </w:rPr>
        <w:t>International Classification of  Diseases</w:t>
      </w:r>
      <w:r w:rsidRPr="009649C0">
        <w:rPr>
          <w:rFonts w:ascii="Times New Roman" w:hAnsi="Times New Roman" w:cs="Times New Roman"/>
          <w:sz w:val="24"/>
          <w:szCs w:val="24"/>
        </w:rPr>
        <w:t xml:space="preserve"> (ICD) dengan kode nomor 174. </w:t>
      </w:r>
    </w:p>
    <w:p w:rsidR="00AA3B8D" w:rsidRPr="008C0428" w:rsidRDefault="00AA3B8D" w:rsidP="00AA3B8D">
      <w:pPr>
        <w:pStyle w:val="BalloonText"/>
        <w:spacing w:line="360" w:lineRule="auto"/>
        <w:ind w:firstLine="567"/>
        <w:jc w:val="both"/>
        <w:rPr>
          <w:rFonts w:ascii="Times New Roman" w:hAnsi="Times New Roman" w:cs="Times New Roman"/>
        </w:rPr>
      </w:pPr>
      <w:r w:rsidRPr="009649C0">
        <w:rPr>
          <w:rFonts w:ascii="Times New Roman" w:hAnsi="Times New Roman" w:cs="Times New Roman"/>
          <w:sz w:val="24"/>
          <w:szCs w:val="24"/>
        </w:rPr>
        <w:t>Kanker payudara menempati urutan tertinggi di dunia setelah penyakit kardiovaskuler dan Sekitar 50% kasus kanker payudara merupakan kanker yang tergantung estrogen dan sekitar 30% kasus merupakan kanker yang positif mengekspresi HER-2 berlebihan (Gibbs, 2000). Pada umumnya tumor pada payudara bermula dari sel epitelial, sehingga kebanyakan kanker payudara dikelompokkan sebagai karsinoma (keganasan tumor epitelial).Sedangkan sarkoma, yaitu keganasan yang berangkat dari jaringan penghubung, jarang dijumpai pada payudara. Sampai saat ini, mekanisme molekuler penyebab kanker payudara belum diketahui secara pasti namun aktivasi onkogen yang disebabkan oleh modifikasi genetik (mutasi, amplifikasi atau penyusunan ulang kromosomal) atau oleh modifikasi epigenetik (ekspresi berlebihan) dilaporkan mampu mengarahkan pada terjadinya multiplikasi dan migrasi sel</w:t>
      </w:r>
      <w:r w:rsidRPr="008C0428">
        <w:rPr>
          <w:rFonts w:ascii="Times New Roman" w:hAnsi="Times New Roman" w:cs="Times New Roman"/>
        </w:rPr>
        <w:t>.</w:t>
      </w:r>
    </w:p>
    <w:p w:rsidR="00AA3B8D" w:rsidRPr="008C0428" w:rsidRDefault="00AA3B8D" w:rsidP="00AA3B8D">
      <w:pPr>
        <w:spacing w:after="0" w:line="360" w:lineRule="auto"/>
        <w:ind w:firstLine="425"/>
        <w:jc w:val="both"/>
        <w:rPr>
          <w:rFonts w:ascii="Times New Roman" w:hAnsi="Times New Roman"/>
          <w:sz w:val="24"/>
          <w:szCs w:val="24"/>
        </w:rPr>
      </w:pPr>
      <w:r w:rsidRPr="008C0428">
        <w:rPr>
          <w:rFonts w:ascii="Times New Roman" w:hAnsi="Times New Roman"/>
          <w:sz w:val="24"/>
          <w:szCs w:val="24"/>
        </w:rPr>
        <w:t>Perubahan ekspresi maupun fungsi dari gen supresor tumor seperti BRCA1, BRCA2 dan p53 tidak sepenuhnya bertanggungjawab dalam tingginya prevalensi kanker payudara spontan. Mutasi atau ketiadaan BRCA1 terdapat pada &lt;10% kanker payudara, sementara itu mutasi p53 terjadi pada lebih dari 30% kanker payudara (Kumar at al., 2005). Diperkirakan perkembangan tumor dari perubahan seluler pertama kali sampai kemudian terlihat melalui mammografi memerlukan waktu 6 sampai 8 tahun.</w:t>
      </w:r>
    </w:p>
    <w:p w:rsidR="00AA3B8D" w:rsidRPr="00EE6003" w:rsidRDefault="00AA3B8D" w:rsidP="00AA3B8D">
      <w:pPr>
        <w:pStyle w:val="Heading2"/>
        <w:spacing w:line="360" w:lineRule="auto"/>
        <w:rPr>
          <w:rFonts w:ascii="Times New Roman" w:hAnsi="Times New Roman"/>
          <w:i/>
          <w:color w:val="auto"/>
          <w:sz w:val="24"/>
        </w:rPr>
      </w:pPr>
      <w:bookmarkStart w:id="18" w:name="_Toc361626881"/>
      <w:r w:rsidRPr="00DD7736">
        <w:rPr>
          <w:rFonts w:ascii="Times New Roman" w:hAnsi="Times New Roman"/>
          <w:color w:val="auto"/>
          <w:sz w:val="24"/>
        </w:rPr>
        <w:t>2.</w:t>
      </w:r>
      <w:r>
        <w:rPr>
          <w:rFonts w:ascii="Times New Roman" w:hAnsi="Times New Roman"/>
          <w:color w:val="auto"/>
          <w:sz w:val="24"/>
        </w:rPr>
        <w:t>2</w:t>
      </w:r>
      <w:r w:rsidRPr="00DD7736">
        <w:rPr>
          <w:rFonts w:ascii="Times New Roman" w:hAnsi="Times New Roman"/>
          <w:color w:val="auto"/>
          <w:sz w:val="24"/>
        </w:rPr>
        <w:t xml:space="preserve"> </w:t>
      </w:r>
      <w:r w:rsidRPr="00EE6003">
        <w:rPr>
          <w:rFonts w:ascii="Times New Roman" w:hAnsi="Times New Roman"/>
          <w:i/>
          <w:color w:val="auto"/>
          <w:sz w:val="24"/>
        </w:rPr>
        <w:t>Melia Azedarach</w:t>
      </w:r>
      <w:bookmarkEnd w:id="18"/>
    </w:p>
    <w:p w:rsidR="00AA3B8D" w:rsidRPr="000875BB" w:rsidRDefault="00AA3B8D" w:rsidP="00AA3B8D">
      <w:pPr>
        <w:autoSpaceDE w:val="0"/>
        <w:autoSpaceDN w:val="0"/>
        <w:adjustRightInd w:val="0"/>
        <w:spacing w:after="0" w:line="360" w:lineRule="auto"/>
        <w:ind w:firstLine="426"/>
        <w:jc w:val="both"/>
        <w:rPr>
          <w:rFonts w:ascii="TimesNewRomanPSMT" w:hAnsi="TimesNewRomanPSMT" w:cs="TimesNewRomanPSMT"/>
          <w:sz w:val="24"/>
          <w:szCs w:val="24"/>
        </w:rPr>
      </w:pPr>
      <w:r w:rsidRPr="00EE6003">
        <w:rPr>
          <w:rFonts w:ascii="Times New Roman" w:hAnsi="Times New Roman"/>
          <w:sz w:val="24"/>
          <w:szCs w:val="24"/>
        </w:rPr>
        <w:t>Mempunyai nama lokal mindi dan termasuk dalam family</w:t>
      </w:r>
      <w:r w:rsidRPr="00EE6003">
        <w:rPr>
          <w:rFonts w:ascii="TimesNewRomanPSMT" w:hAnsi="TimesNewRomanPSMT" w:cs="TimesNewRomanPSMT"/>
          <w:sz w:val="20"/>
          <w:szCs w:val="20"/>
        </w:rPr>
        <w:t xml:space="preserve"> </w:t>
      </w:r>
      <w:r w:rsidRPr="00EE6003">
        <w:rPr>
          <w:rFonts w:ascii="Times New Roman" w:hAnsi="Times New Roman"/>
          <w:sz w:val="24"/>
          <w:szCs w:val="24"/>
        </w:rPr>
        <w:t xml:space="preserve">meliaceae. Merupakan tanaman obat tradisional yang banyak dijumpai pada beberapa daerah di Indonesia dan banyak digunakan untuk mengobati leprospira, inflamasi, dan </w:t>
      </w:r>
      <w:r w:rsidRPr="00EE6003">
        <w:rPr>
          <w:rFonts w:ascii="Times New Roman" w:hAnsi="Times New Roman"/>
          <w:sz w:val="24"/>
          <w:szCs w:val="24"/>
        </w:rPr>
        <w:lastRenderedPageBreak/>
        <w:t>kelainan jantung (</w:t>
      </w:r>
      <w:r w:rsidRPr="00EE6003">
        <w:rPr>
          <w:rFonts w:ascii="TimesNewRomanPSMT" w:hAnsi="TimesNewRomanPSMT" w:cs="TimesNewRomanPSMT"/>
          <w:sz w:val="24"/>
          <w:szCs w:val="24"/>
        </w:rPr>
        <w:t>Corpinella, 2007)</w:t>
      </w:r>
      <w:r w:rsidRPr="00EE6003">
        <w:rPr>
          <w:rFonts w:ascii="Times New Roman" w:hAnsi="Times New Roman"/>
          <w:sz w:val="24"/>
          <w:szCs w:val="24"/>
        </w:rPr>
        <w:t xml:space="preserve">. Beberapa kandungan senyawa aktiv telah diisolasi dari buah Melia azedarach diantaranya  berupa  </w:t>
      </w:r>
      <w:r w:rsidRPr="00EE6003">
        <w:rPr>
          <w:rFonts w:ascii="TimesNewRomanPSMT" w:hAnsi="TimesNewRomanPSMT" w:cs="TimesNewRomanPSMT"/>
          <w:color w:val="333333"/>
          <w:sz w:val="24"/>
          <w:szCs w:val="24"/>
        </w:rPr>
        <w:t>melianoninol (I), melianol (II), melianone (III), meliandiol (IV), vanillin (V), dan asam  vanillic (</w:t>
      </w:r>
      <w:r w:rsidRPr="00EE6003">
        <w:rPr>
          <w:rFonts w:ascii="TimesNewRomanPSMT" w:hAnsi="TimesNewRomanPSMT" w:cs="TimesNewRomanPSMT"/>
          <w:sz w:val="24"/>
          <w:szCs w:val="24"/>
        </w:rPr>
        <w:t xml:space="preserve">Han, J. </w:t>
      </w:r>
      <w:r w:rsidRPr="00EE6003">
        <w:rPr>
          <w:rFonts w:ascii="TimesNewRomanPSMT" w:hAnsi="TimesNewRomanPSMT" w:cs="TimesNewRomanPSMT"/>
          <w:i/>
          <w:iCs/>
          <w:sz w:val="24"/>
          <w:szCs w:val="24"/>
        </w:rPr>
        <w:t>et al.</w:t>
      </w:r>
      <w:r w:rsidRPr="00EE6003">
        <w:rPr>
          <w:rFonts w:ascii="TimesNewRomanPSMT" w:hAnsi="TimesNewRomanPSMT" w:cs="TimesNewRomanPSMT"/>
          <w:sz w:val="24"/>
          <w:szCs w:val="24"/>
        </w:rPr>
        <w:t xml:space="preserve">, 1991). </w:t>
      </w:r>
    </w:p>
    <w:p w:rsidR="00AA3B8D" w:rsidRPr="000875BB" w:rsidRDefault="00AA3B8D" w:rsidP="00AA3B8D">
      <w:pPr>
        <w:autoSpaceDE w:val="0"/>
        <w:autoSpaceDN w:val="0"/>
        <w:adjustRightInd w:val="0"/>
        <w:spacing w:after="0" w:line="360" w:lineRule="auto"/>
        <w:ind w:firstLine="426"/>
        <w:jc w:val="both"/>
        <w:rPr>
          <w:rFonts w:ascii="Times New Roman" w:hAnsi="Times New Roman"/>
          <w:sz w:val="24"/>
          <w:szCs w:val="24"/>
        </w:rPr>
      </w:pPr>
      <w:r w:rsidRPr="00EE6003">
        <w:rPr>
          <w:rFonts w:ascii="TimesNewRomanPSMT" w:hAnsi="TimesNewRomanPSMT" w:cs="TimesNewRomanPSMT"/>
          <w:color w:val="333333"/>
          <w:sz w:val="24"/>
          <w:szCs w:val="24"/>
          <w:lang w:val="da-DK"/>
        </w:rPr>
        <w:t>Ahmed</w:t>
      </w:r>
      <w:r>
        <w:rPr>
          <w:rFonts w:ascii="Times New Roman" w:hAnsi="Times New Roman"/>
          <w:sz w:val="24"/>
          <w:szCs w:val="24"/>
        </w:rPr>
        <w:t xml:space="preserve"> (</w:t>
      </w:r>
      <w:r w:rsidRPr="000875BB">
        <w:rPr>
          <w:rFonts w:ascii="Times New Roman" w:hAnsi="Times New Roman"/>
          <w:sz w:val="24"/>
          <w:szCs w:val="24"/>
        </w:rPr>
        <w:t xml:space="preserve">2008) dan Samudram </w:t>
      </w:r>
      <w:r w:rsidRPr="00013F33">
        <w:rPr>
          <w:rFonts w:ascii="Times New Roman" w:hAnsi="Times New Roman"/>
          <w:i/>
          <w:iCs/>
          <w:sz w:val="24"/>
          <w:szCs w:val="24"/>
        </w:rPr>
        <w:t>et al.</w:t>
      </w:r>
      <w:r w:rsidRPr="00EE6003">
        <w:rPr>
          <w:rFonts w:ascii="Times New Roman" w:hAnsi="Times New Roman"/>
          <w:sz w:val="24"/>
          <w:szCs w:val="24"/>
          <w:lang w:val="da-DK"/>
        </w:rPr>
        <w:t xml:space="preserve"> (200</w:t>
      </w:r>
      <w:r w:rsidRPr="000875BB">
        <w:rPr>
          <w:rFonts w:ascii="Times New Roman" w:hAnsi="Times New Roman"/>
          <w:sz w:val="24"/>
          <w:szCs w:val="24"/>
        </w:rPr>
        <w:t>9</w:t>
      </w:r>
      <w:r w:rsidRPr="00EE6003">
        <w:rPr>
          <w:rFonts w:ascii="Times New Roman" w:hAnsi="Times New Roman"/>
          <w:sz w:val="24"/>
          <w:szCs w:val="24"/>
          <w:lang w:val="da-DK"/>
        </w:rPr>
        <w:t xml:space="preserve">) menunjukkan kandungan alkaloid, tannin, glikosidan dan saponin pada ekstrak </w:t>
      </w:r>
      <w:r w:rsidRPr="00EE6003">
        <w:rPr>
          <w:rFonts w:ascii="Times New Roman" w:hAnsi="Times New Roman"/>
          <w:i/>
          <w:iCs/>
          <w:sz w:val="24"/>
          <w:szCs w:val="24"/>
          <w:lang w:val="da-DK"/>
        </w:rPr>
        <w:t>Melia azedarach</w:t>
      </w:r>
      <w:r w:rsidRPr="00EE6003">
        <w:rPr>
          <w:rFonts w:ascii="Times New Roman" w:hAnsi="Times New Roman"/>
          <w:sz w:val="24"/>
          <w:szCs w:val="24"/>
          <w:lang w:val="da-DK"/>
        </w:rPr>
        <w:t xml:space="preserve"> dosis 50 mg/kgBB mempunyai aktivitas antioksidan, dengan cara menurunkan Lipid Peroksidase dan menurunkan aktivitas superoxide dismutase (SOD), dan katalase, serta mengurangi kandungan gluthation (GSH). </w:t>
      </w:r>
      <w:r w:rsidRPr="000875BB">
        <w:rPr>
          <w:rFonts w:ascii="Times New Roman" w:hAnsi="Times New Roman"/>
          <w:sz w:val="24"/>
          <w:szCs w:val="24"/>
        </w:rPr>
        <w:t xml:space="preserve">Ekstrak etanol kulit akar </w:t>
      </w:r>
      <w:r w:rsidRPr="000875BB">
        <w:rPr>
          <w:rFonts w:ascii="Times New Roman" w:hAnsi="Times New Roman"/>
          <w:i/>
          <w:iCs/>
          <w:sz w:val="24"/>
          <w:szCs w:val="24"/>
        </w:rPr>
        <w:t>Melia azedarach</w:t>
      </w:r>
      <w:r w:rsidRPr="000875BB">
        <w:rPr>
          <w:rFonts w:ascii="Times New Roman" w:hAnsi="Times New Roman"/>
          <w:sz w:val="24"/>
          <w:szCs w:val="24"/>
        </w:rPr>
        <w:t xml:space="preserve"> menunjukkan aktivitas sitotoksik secara signifikan  sebesar 1,7</w:t>
      </w:r>
      <w:r>
        <w:rPr>
          <w:rFonts w:ascii="Times New Roman" w:hAnsi="Times New Roman"/>
          <w:sz w:val="24"/>
          <w:szCs w:val="24"/>
        </w:rPr>
        <w:t>µg/mL</w:t>
      </w:r>
      <w:r w:rsidRPr="000875BB">
        <w:rPr>
          <w:rFonts w:ascii="Times New Roman" w:hAnsi="Times New Roman"/>
          <w:sz w:val="24"/>
          <w:szCs w:val="24"/>
        </w:rPr>
        <w:t xml:space="preserve"> terhadap</w:t>
      </w:r>
      <w:r>
        <w:rPr>
          <w:rFonts w:cs="Calibri"/>
        </w:rPr>
        <w:t xml:space="preserve"> </w:t>
      </w:r>
      <w:r w:rsidRPr="000875BB">
        <w:rPr>
          <w:rFonts w:ascii="Times New Roman" w:hAnsi="Times New Roman"/>
          <w:sz w:val="24"/>
          <w:szCs w:val="24"/>
        </w:rPr>
        <w:t>sel leukemia P388 secara in vitro</w:t>
      </w:r>
      <w:r>
        <w:rPr>
          <w:rFonts w:ascii="Times New Roman" w:hAnsi="Times New Roman"/>
          <w:sz w:val="24"/>
          <w:szCs w:val="24"/>
        </w:rPr>
        <w:t xml:space="preserve"> (Itokawa </w:t>
      </w:r>
      <w:r w:rsidRPr="00013F33">
        <w:rPr>
          <w:rFonts w:ascii="Times New Roman" w:hAnsi="Times New Roman"/>
          <w:i/>
          <w:iCs/>
          <w:sz w:val="24"/>
          <w:szCs w:val="24"/>
        </w:rPr>
        <w:t>et al.</w:t>
      </w:r>
      <w:r>
        <w:rPr>
          <w:rFonts w:ascii="Times New Roman" w:hAnsi="Times New Roman"/>
          <w:sz w:val="24"/>
          <w:szCs w:val="24"/>
        </w:rPr>
        <w:t>, 1999)</w:t>
      </w:r>
      <w:r w:rsidRPr="000875BB">
        <w:rPr>
          <w:rFonts w:ascii="Times New Roman" w:hAnsi="Times New Roman"/>
          <w:sz w:val="24"/>
          <w:szCs w:val="24"/>
        </w:rPr>
        <w:t xml:space="preserve">. </w:t>
      </w:r>
    </w:p>
    <w:p w:rsidR="00AA3B8D" w:rsidRPr="003E5BA5" w:rsidRDefault="00AA3B8D" w:rsidP="00AA3B8D">
      <w:pPr>
        <w:autoSpaceDE w:val="0"/>
        <w:autoSpaceDN w:val="0"/>
        <w:adjustRightInd w:val="0"/>
        <w:spacing w:after="0" w:line="360" w:lineRule="auto"/>
        <w:ind w:firstLine="426"/>
        <w:jc w:val="both"/>
        <w:rPr>
          <w:rFonts w:ascii="Times New Roman" w:hAnsi="Times New Roman"/>
          <w:sz w:val="24"/>
          <w:szCs w:val="24"/>
          <w:lang w:val="en-US"/>
        </w:rPr>
      </w:pPr>
      <w:r>
        <w:rPr>
          <w:rFonts w:ascii="Times New Roman" w:hAnsi="Times New Roman"/>
          <w:sz w:val="24"/>
          <w:szCs w:val="24"/>
        </w:rPr>
        <w:t xml:space="preserve"> </w:t>
      </w:r>
      <w:r w:rsidRPr="00F76AC1">
        <w:rPr>
          <w:rFonts w:ascii="Times New Roman" w:hAnsi="Times New Roman"/>
          <w:sz w:val="24"/>
          <w:szCs w:val="24"/>
        </w:rPr>
        <w:t>Komponen aktiv melianone dari ekstrak methanol Melia azedarach mempunyai efek sitotoksik dengan nilai IC50 sebesar 3,6 µg/ml, sedangkan komponen 21-</w:t>
      </w:r>
      <w:r w:rsidRPr="00013F33">
        <w:rPr>
          <w:rFonts w:ascii="Times New Roman" w:hAnsi="Times New Roman"/>
          <w:sz w:val="24"/>
          <w:szCs w:val="24"/>
          <w:lang w:val="en-US"/>
        </w:rPr>
        <w:t>β</w:t>
      </w:r>
      <w:r w:rsidRPr="00F76AC1">
        <w:rPr>
          <w:rFonts w:ascii="Times New Roman" w:hAnsi="Times New Roman"/>
          <w:sz w:val="24"/>
          <w:szCs w:val="24"/>
        </w:rPr>
        <w:t>-acetoxymelianone dan 3-</w:t>
      </w:r>
      <w:r w:rsidRPr="00013F33">
        <w:rPr>
          <w:rFonts w:ascii="Times New Roman" w:hAnsi="Times New Roman"/>
          <w:sz w:val="24"/>
          <w:szCs w:val="24"/>
          <w:lang w:val="en-US"/>
        </w:rPr>
        <w:t>β</w:t>
      </w:r>
      <w:r w:rsidRPr="00F76AC1">
        <w:rPr>
          <w:rFonts w:ascii="Times New Roman" w:hAnsi="Times New Roman"/>
          <w:sz w:val="24"/>
          <w:szCs w:val="24"/>
        </w:rPr>
        <w:t xml:space="preserve">-tigloylmelianol memiliki aktivitas antiproliferativ yang cukup kuat pada kanker paru A549 sebesar 100 dan 91,8 µg/ml (Ntalli NG et al., 2010). </w:t>
      </w:r>
      <w:r w:rsidRPr="00EE6003">
        <w:rPr>
          <w:rFonts w:ascii="Times New Roman" w:hAnsi="Times New Roman"/>
          <w:sz w:val="24"/>
          <w:szCs w:val="24"/>
        </w:rPr>
        <w:t>Wu et al. (2009) menyebutkan komponen steroid yang diisolasi dari daun Melia azedarach mempunyai aktivitas sitotoksik pada beberapa sel kanker (A549, H460, U251) secara invitro dengan IC50 12.0 - 30.1 µg/ml. Beberapa penelitian menyebutkan selain berpotensi toksik pada sel kanker, kandungan aktiv yang berhasil diisolasi dari daun M.azeradarach juga dapat menghambat replikasi HSV-1 dan HSV-2 pada sel vero secara sinergis dengan pemberian acyclovir tanpa menggangu aktivitas biologis sel tersebut (Petrera and Coto, 2006).</w:t>
      </w:r>
      <w:r>
        <w:rPr>
          <w:rFonts w:ascii="Times New Roman" w:hAnsi="Times New Roman"/>
          <w:sz w:val="24"/>
          <w:szCs w:val="24"/>
        </w:rPr>
        <w:t xml:space="preserve"> Hasil penelitian sebelumnya menyebutkan ekstrak biji mindi memiliki aktivitas sitotoksik kuat pada sel lini kanker payudara MCF7 dengan nilai IC</w:t>
      </w:r>
      <w:r w:rsidRPr="00F1165A">
        <w:rPr>
          <w:rFonts w:ascii="Times New Roman" w:hAnsi="Times New Roman"/>
          <w:sz w:val="24"/>
          <w:szCs w:val="24"/>
          <w:vertAlign w:val="subscript"/>
        </w:rPr>
        <w:t>50</w:t>
      </w:r>
      <w:r>
        <w:rPr>
          <w:rFonts w:ascii="Times New Roman" w:hAnsi="Times New Roman"/>
          <w:sz w:val="24"/>
          <w:szCs w:val="24"/>
        </w:rPr>
        <w:t xml:space="preserve"> sebesar 21 µg/mL dan memiliki kemampuan menginduksi apoptosis (Sumarno, 2012).</w:t>
      </w:r>
      <w:r w:rsidR="003E5BA5">
        <w:rPr>
          <w:rFonts w:ascii="Times New Roman" w:hAnsi="Times New Roman"/>
          <w:sz w:val="24"/>
          <w:szCs w:val="24"/>
          <w:lang w:val="en-US"/>
        </w:rPr>
        <w:t xml:space="preserve"> Chodidjah dan Sumarno (2013) menyebutkan bahwa ekstrak M.azedarach dapat mengurangi volume tumor dan memiliki kemampuan menginduksi apoptosis pada mencit C3H adenocarsinoma mamae. </w:t>
      </w:r>
    </w:p>
    <w:p w:rsidR="00AA3B8D" w:rsidRPr="008C0428" w:rsidRDefault="00AA3B8D" w:rsidP="00AA3B8D">
      <w:pPr>
        <w:pStyle w:val="Heading2"/>
        <w:spacing w:line="360" w:lineRule="auto"/>
        <w:rPr>
          <w:rFonts w:ascii="Times New Roman" w:hAnsi="Times New Roman"/>
          <w:color w:val="auto"/>
          <w:sz w:val="24"/>
          <w:szCs w:val="24"/>
        </w:rPr>
      </w:pPr>
      <w:bookmarkStart w:id="19" w:name="_Toc361626882"/>
      <w:r w:rsidRPr="00580C05">
        <w:rPr>
          <w:rFonts w:ascii="Times New Roman" w:hAnsi="Times New Roman"/>
          <w:color w:val="auto"/>
          <w:sz w:val="24"/>
          <w:szCs w:val="24"/>
        </w:rPr>
        <w:lastRenderedPageBreak/>
        <w:t xml:space="preserve">2.3 </w:t>
      </w:r>
      <w:r w:rsidRPr="008C0428">
        <w:rPr>
          <w:rFonts w:ascii="Times New Roman" w:hAnsi="Times New Roman"/>
          <w:color w:val="auto"/>
          <w:sz w:val="24"/>
          <w:szCs w:val="24"/>
        </w:rPr>
        <w:t>Disregulasi Apoptosis</w:t>
      </w:r>
      <w:bookmarkEnd w:id="19"/>
      <w:r w:rsidRPr="008C0428">
        <w:rPr>
          <w:rFonts w:ascii="Times New Roman" w:hAnsi="Times New Roman"/>
          <w:color w:val="auto"/>
          <w:sz w:val="24"/>
          <w:szCs w:val="24"/>
        </w:rPr>
        <w:t xml:space="preserve"> </w:t>
      </w:r>
    </w:p>
    <w:p w:rsidR="00AA3B8D" w:rsidRPr="008C0428" w:rsidRDefault="00AA3B8D" w:rsidP="00AA3B8D">
      <w:pPr>
        <w:spacing w:after="0" w:line="360" w:lineRule="auto"/>
        <w:ind w:firstLine="426"/>
        <w:jc w:val="both"/>
        <w:rPr>
          <w:rFonts w:ascii="Times New Roman" w:hAnsi="Times New Roman"/>
          <w:sz w:val="24"/>
        </w:rPr>
      </w:pPr>
      <w:r w:rsidRPr="008C0428">
        <w:rPr>
          <w:rFonts w:ascii="Times New Roman" w:hAnsi="Times New Roman"/>
          <w:sz w:val="24"/>
        </w:rPr>
        <w:t xml:space="preserve">Proses apoptosis merupakan proses penting dalam mengatur homeostasis sel maupun jaringan. Dalam apoptosis sel mengalami serangkaian perubahan morfologi meliputi pengerutan sel sehingga ukuran sel menjadi lebih kecil, terjadi kondensasi kromosom dan fragmentasi DNA, kemudian diikuti dengan pembentukan </w:t>
      </w:r>
      <w:r w:rsidRPr="008C0428">
        <w:rPr>
          <w:rFonts w:ascii="Times New Roman" w:hAnsi="Times New Roman"/>
          <w:i/>
          <w:iCs/>
          <w:sz w:val="24"/>
        </w:rPr>
        <w:t>apoptotic bodies</w:t>
      </w:r>
      <w:r w:rsidRPr="008C0428">
        <w:rPr>
          <w:rFonts w:ascii="Times New Roman" w:hAnsi="Times New Roman"/>
          <w:sz w:val="24"/>
        </w:rPr>
        <w:t xml:space="preserve"> (Kumar et al., 2005). </w:t>
      </w:r>
    </w:p>
    <w:p w:rsidR="00AA3B8D" w:rsidRPr="008C0428" w:rsidRDefault="00AA3B8D" w:rsidP="00AA3B8D">
      <w:pPr>
        <w:spacing w:after="0" w:line="360" w:lineRule="auto"/>
        <w:ind w:firstLine="426"/>
        <w:jc w:val="both"/>
        <w:rPr>
          <w:rFonts w:ascii="Times New Roman" w:hAnsi="Times New Roman"/>
          <w:sz w:val="24"/>
        </w:rPr>
      </w:pPr>
      <w:r w:rsidRPr="008C0428">
        <w:rPr>
          <w:rFonts w:ascii="Times New Roman" w:hAnsi="Times New Roman"/>
          <w:sz w:val="24"/>
        </w:rPr>
        <w:t>Regulasi apoptosis melibatkan banyak molekul protein dan secara umum melibatkan 2 mekanisme yaitu jalur intrinsik (</w:t>
      </w:r>
      <w:r w:rsidRPr="008C0428">
        <w:rPr>
          <w:rFonts w:ascii="Times New Roman" w:hAnsi="Times New Roman"/>
          <w:i/>
          <w:iCs/>
          <w:sz w:val="24"/>
        </w:rPr>
        <w:t>mitochondrial pathway</w:t>
      </w:r>
      <w:r w:rsidRPr="008C0428">
        <w:rPr>
          <w:rFonts w:ascii="Times New Roman" w:hAnsi="Times New Roman"/>
          <w:sz w:val="24"/>
        </w:rPr>
        <w:t>) dan jalur ekstrinsik (</w:t>
      </w:r>
      <w:r w:rsidRPr="008C0428">
        <w:rPr>
          <w:rFonts w:ascii="Times New Roman" w:hAnsi="Times New Roman"/>
          <w:i/>
          <w:iCs/>
          <w:sz w:val="24"/>
        </w:rPr>
        <w:t>Death receptor pathway</w:t>
      </w:r>
      <w:r w:rsidRPr="008C0428">
        <w:rPr>
          <w:rFonts w:ascii="Times New Roman" w:hAnsi="Times New Roman"/>
          <w:sz w:val="24"/>
        </w:rPr>
        <w:t>).</w:t>
      </w:r>
    </w:p>
    <w:p w:rsidR="00AA3B8D" w:rsidRPr="0071073A" w:rsidRDefault="00AA3B8D" w:rsidP="00AA3B8D">
      <w:pPr>
        <w:spacing w:after="0" w:line="360" w:lineRule="auto"/>
        <w:ind w:firstLine="426"/>
        <w:jc w:val="both"/>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67456" behindDoc="0" locked="0" layoutInCell="1" allowOverlap="1" wp14:anchorId="40745B2A" wp14:editId="4ADA35E5">
                <wp:simplePos x="0" y="0"/>
                <wp:positionH relativeFrom="column">
                  <wp:posOffset>2291080</wp:posOffset>
                </wp:positionH>
                <wp:positionV relativeFrom="paragraph">
                  <wp:posOffset>2145030</wp:posOffset>
                </wp:positionV>
                <wp:extent cx="436880" cy="436880"/>
                <wp:effectExtent l="11430" t="13335" r="18415" b="1651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6880"/>
                        </a:xfrm>
                        <a:prstGeom prst="ellipse">
                          <a:avLst/>
                        </a:prstGeom>
                        <a:noFill/>
                        <a:ln w="19050">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19528" id="Oval 37" o:spid="_x0000_s1026" style="position:absolute;margin-left:180.4pt;margin-top:168.9pt;width:34.4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" filled="f" strokecolor="#548dd4" strokeweight="1.5pt"/>
            </w:pict>
          </mc:Fallback>
        </mc:AlternateContent>
      </w:r>
      <w:r>
        <w:rPr>
          <w:rFonts w:ascii="Times New Roman" w:hAnsi="Times New Roman"/>
          <w:noProof/>
          <w:sz w:val="24"/>
          <w:lang w:val="en-US"/>
        </w:rPr>
        <w:drawing>
          <wp:inline distT="0" distB="0" distL="0" distR="0" wp14:anchorId="757F84F9" wp14:editId="381D3B25">
            <wp:extent cx="4885690" cy="3684905"/>
            <wp:effectExtent l="19050" t="0" r="0" b="0"/>
            <wp:docPr id="1" name="Picture 2" descr="E:\dna\akt on apopt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na\akt on apoptosis.png"/>
                    <pic:cNvPicPr>
                      <a:picLocks noChangeAspect="1" noChangeArrowheads="1"/>
                    </pic:cNvPicPr>
                  </pic:nvPicPr>
                  <pic:blipFill>
                    <a:blip r:embed="rId10"/>
                    <a:srcRect/>
                    <a:stretch>
                      <a:fillRect/>
                    </a:stretch>
                  </pic:blipFill>
                  <pic:spPr bwMode="auto">
                    <a:xfrm>
                      <a:off x="0" y="0"/>
                      <a:ext cx="4885690" cy="3684905"/>
                    </a:xfrm>
                    <a:prstGeom prst="rect">
                      <a:avLst/>
                    </a:prstGeom>
                    <a:noFill/>
                    <a:ln w="9525">
                      <a:noFill/>
                      <a:miter lim="800000"/>
                      <a:headEnd/>
                      <a:tailEnd/>
                    </a:ln>
                  </pic:spPr>
                </pic:pic>
              </a:graphicData>
            </a:graphic>
          </wp:inline>
        </w:drawing>
      </w:r>
      <w:bookmarkStart w:id="20" w:name="_Toc317452300"/>
    </w:p>
    <w:p w:rsidR="00AA3B8D" w:rsidRPr="00EE6003" w:rsidRDefault="00AA3B8D" w:rsidP="00AA3B8D">
      <w:pPr>
        <w:pStyle w:val="Caption"/>
        <w:jc w:val="both"/>
        <w:rPr>
          <w:rFonts w:ascii="Times New Roman" w:hAnsi="Times New Roman" w:cs="Times New Roman"/>
          <w:b w:val="0"/>
          <w:bCs w:val="0"/>
          <w:color w:val="auto"/>
          <w:sz w:val="24"/>
          <w:szCs w:val="24"/>
          <w:lang w:val="da-DK"/>
        </w:rPr>
      </w:pPr>
      <w:r w:rsidRPr="00EE6003">
        <w:rPr>
          <w:rFonts w:ascii="Times New Roman" w:hAnsi="Times New Roman" w:cs="Times New Roman"/>
          <w:color w:val="auto"/>
          <w:sz w:val="24"/>
          <w:szCs w:val="24"/>
          <w:lang w:val="da-DK"/>
        </w:rPr>
        <w:t xml:space="preserve">Gambar </w:t>
      </w:r>
      <w:r w:rsidRPr="0071073A">
        <w:rPr>
          <w:rFonts w:ascii="Times New Roman" w:hAnsi="Times New Roman" w:cs="Times New Roman"/>
          <w:color w:val="auto"/>
          <w:sz w:val="24"/>
          <w:szCs w:val="24"/>
        </w:rPr>
        <w:fldChar w:fldCharType="begin"/>
      </w:r>
      <w:r w:rsidRPr="00EE6003">
        <w:rPr>
          <w:rFonts w:ascii="Times New Roman" w:hAnsi="Times New Roman" w:cs="Times New Roman"/>
          <w:color w:val="auto"/>
          <w:sz w:val="24"/>
          <w:szCs w:val="24"/>
          <w:lang w:val="da-DK"/>
        </w:rPr>
        <w:instrText xml:space="preserve"> SEQ Gambar \* ARABIC </w:instrText>
      </w:r>
      <w:r w:rsidRPr="0071073A">
        <w:rPr>
          <w:rFonts w:ascii="Times New Roman" w:hAnsi="Times New Roman" w:cs="Times New Roman"/>
          <w:color w:val="auto"/>
          <w:sz w:val="24"/>
          <w:szCs w:val="24"/>
        </w:rPr>
        <w:fldChar w:fldCharType="separate"/>
      </w:r>
      <w:r w:rsidR="003B2ACD">
        <w:rPr>
          <w:rFonts w:ascii="Times New Roman" w:hAnsi="Times New Roman" w:cs="Times New Roman"/>
          <w:noProof/>
          <w:color w:val="auto"/>
          <w:sz w:val="24"/>
          <w:szCs w:val="24"/>
          <w:lang w:val="da-DK"/>
        </w:rPr>
        <w:t>1</w:t>
      </w:r>
      <w:r w:rsidRPr="0071073A">
        <w:rPr>
          <w:rFonts w:ascii="Times New Roman" w:hAnsi="Times New Roman" w:cs="Times New Roman"/>
          <w:color w:val="auto"/>
          <w:sz w:val="24"/>
          <w:szCs w:val="24"/>
        </w:rPr>
        <w:fldChar w:fldCharType="end"/>
      </w:r>
      <w:r w:rsidRPr="00EE6003">
        <w:rPr>
          <w:rFonts w:ascii="Times New Roman" w:hAnsi="Times New Roman" w:cs="Times New Roman"/>
          <w:color w:val="auto"/>
          <w:sz w:val="24"/>
          <w:szCs w:val="24"/>
          <w:lang w:val="da-DK"/>
        </w:rPr>
        <w:t xml:space="preserve"> Mekanisme apoptosis melalui jalur intrinsik dan ekstrinsik (</w:t>
      </w:r>
      <w:r w:rsidRPr="00EE6003">
        <w:rPr>
          <w:rFonts w:ascii="Times New Roman" w:hAnsi="Times New Roman" w:cs="Times New Roman"/>
          <w:i/>
          <w:iCs/>
          <w:color w:val="auto"/>
          <w:sz w:val="24"/>
          <w:szCs w:val="24"/>
          <w:lang w:val="da-DK"/>
        </w:rPr>
        <w:t>KEGG diakses 5 September 2011</w:t>
      </w:r>
      <w:r w:rsidRPr="00EE6003">
        <w:rPr>
          <w:rFonts w:ascii="Times New Roman" w:hAnsi="Times New Roman" w:cs="Times New Roman"/>
          <w:color w:val="auto"/>
          <w:sz w:val="24"/>
          <w:szCs w:val="24"/>
          <w:lang w:val="da-DK"/>
        </w:rPr>
        <w:t>)</w:t>
      </w:r>
      <w:bookmarkEnd w:id="20"/>
    </w:p>
    <w:p w:rsidR="00AA3B8D" w:rsidRPr="008C0428" w:rsidRDefault="00AA3B8D" w:rsidP="00AA3B8D">
      <w:pPr>
        <w:spacing w:after="0" w:line="360" w:lineRule="auto"/>
        <w:ind w:firstLine="426"/>
        <w:jc w:val="both"/>
        <w:rPr>
          <w:rFonts w:ascii="Times New Roman" w:hAnsi="Times New Roman"/>
          <w:sz w:val="24"/>
        </w:rPr>
      </w:pPr>
      <w:r w:rsidRPr="008C0428">
        <w:rPr>
          <w:rFonts w:ascii="Times New Roman" w:hAnsi="Times New Roman"/>
          <w:sz w:val="24"/>
        </w:rPr>
        <w:t xml:space="preserve">Apoptosis merupakan kematian sel yang terprogram sebagai respon terhadap rangsangan tertentu dan merupakan proses penting dalam perkembangan normal dan homeostasis jaringan, termasuk dalam mekanisme kunci dimana terapi antikanker menampakan efek sitotoksik. Obat antikanker dan radiasi ion yang merusak DNA akan menginduksi apoptosis melalui jalur p53-dependent. Pengikatan P53 dan protein nuklear lainnya akan menginduksi apoptosis. </w:t>
      </w:r>
      <w:r w:rsidRPr="008C0428">
        <w:rPr>
          <w:rFonts w:ascii="Times New Roman" w:hAnsi="Times New Roman"/>
          <w:sz w:val="24"/>
        </w:rPr>
        <w:lastRenderedPageBreak/>
        <w:t xml:space="preserve">Mekanisme lainnya yang dapat menginduksi apoptosis melibatkan interaksi protein seperti Fas (CD95) atau tumor nekrosis faktor dan reseptor permukaan sel (Basco et al., 2000). </w:t>
      </w:r>
    </w:p>
    <w:p w:rsidR="00AA3B8D" w:rsidRPr="008C0428" w:rsidRDefault="00AA3B8D" w:rsidP="00AA3B8D">
      <w:pPr>
        <w:spacing w:after="0" w:line="360" w:lineRule="auto"/>
        <w:ind w:firstLine="567"/>
        <w:jc w:val="both"/>
        <w:rPr>
          <w:rFonts w:ascii="Times New Roman" w:hAnsi="Times New Roman"/>
          <w:sz w:val="24"/>
        </w:rPr>
      </w:pPr>
      <w:r w:rsidRPr="008C0428">
        <w:rPr>
          <w:rFonts w:ascii="Times New Roman" w:hAnsi="Times New Roman"/>
          <w:sz w:val="24"/>
        </w:rPr>
        <w:t xml:space="preserve">Gangguan atau hambatan pada proses apoptosis mengarah ke keganasan atau kanker. Kegagalan jalur apoptosis normal akan menyebabkan timbulnya lingkungan permisiv bagi sel yang tidak stabil secara genetik dan menyebabkan akumulasi mutasi gen, dapat berakibat sel resisten terhadap penghancuran oleh sistem imun, sel menjadi tidak patuh pada checkpoint siklus sel dimana seharusnya terjadi induksi apoptosis. Kelompok antiapoptotik Bcl-2 diketahui </w:t>
      </w:r>
    </w:p>
    <w:p w:rsidR="00AA3B8D" w:rsidRPr="008C0428" w:rsidRDefault="00AA3B8D" w:rsidP="00AA3B8D">
      <w:pPr>
        <w:spacing w:after="0" w:line="360" w:lineRule="auto"/>
        <w:ind w:firstLine="567"/>
        <w:jc w:val="both"/>
        <w:rPr>
          <w:rFonts w:ascii="Times New Roman" w:hAnsi="Times New Roman"/>
          <w:sz w:val="24"/>
        </w:rPr>
      </w:pPr>
      <w:r w:rsidRPr="008C0428">
        <w:rPr>
          <w:rFonts w:ascii="Times New Roman" w:hAnsi="Times New Roman"/>
          <w:sz w:val="24"/>
        </w:rPr>
        <w:t>mencegah apoptosis. Pada sel tumor, ekspresi Bcl-2 yang anti-apoptotik ditemukan overekspresi sebaliknya, mutasi dan berkurangnya ekspresi dari Bax dan BAK yang proapoptotik ditemukan pada beberapa tumor (Malik, 2010).</w:t>
      </w:r>
    </w:p>
    <w:p w:rsidR="00AA3B8D" w:rsidRDefault="00AA3B8D" w:rsidP="00AA3B8D">
      <w:pPr>
        <w:pStyle w:val="Heading2"/>
        <w:spacing w:line="480" w:lineRule="auto"/>
        <w:rPr>
          <w:rFonts w:ascii="Times New Roman" w:hAnsi="Times New Roman"/>
          <w:sz w:val="24"/>
          <w:szCs w:val="24"/>
        </w:rPr>
      </w:pPr>
      <w:r>
        <w:rPr>
          <w:rFonts w:ascii="Times New Roman" w:hAnsi="Times New Roman"/>
          <w:sz w:val="24"/>
          <w:szCs w:val="24"/>
        </w:rPr>
        <w:br w:type="page"/>
      </w:r>
    </w:p>
    <w:p w:rsidR="00AA3B8D" w:rsidRDefault="00AA3B8D" w:rsidP="00AA3B8D">
      <w:pPr>
        <w:pStyle w:val="Heading2"/>
        <w:spacing w:line="360" w:lineRule="auto"/>
        <w:rPr>
          <w:rFonts w:ascii="Times New Roman" w:hAnsi="Times New Roman"/>
          <w:color w:val="auto"/>
          <w:sz w:val="24"/>
          <w:szCs w:val="22"/>
        </w:rPr>
        <w:sectPr w:rsidR="00AA3B8D" w:rsidSect="001625E0">
          <w:pgSz w:w="11907" w:h="16839" w:code="9"/>
          <w:pgMar w:top="2268" w:right="1699" w:bottom="1701" w:left="2275" w:header="706" w:footer="706" w:gutter="0"/>
          <w:pgNumType w:start="1"/>
          <w:cols w:space="708"/>
          <w:docGrid w:linePitch="360"/>
        </w:sectPr>
      </w:pPr>
    </w:p>
    <w:p w:rsidR="00AA3B8D" w:rsidRDefault="00AA3B8D" w:rsidP="00AA3B8D">
      <w:pPr>
        <w:pStyle w:val="Heading2"/>
        <w:spacing w:line="360" w:lineRule="auto"/>
        <w:rPr>
          <w:rFonts w:ascii="Times New Roman" w:hAnsi="Times New Roman"/>
          <w:color w:val="auto"/>
          <w:sz w:val="24"/>
          <w:szCs w:val="22"/>
        </w:rPr>
      </w:pPr>
      <w:bookmarkStart w:id="21" w:name="_Toc361626883"/>
      <w:r w:rsidRPr="004E65B1">
        <w:rPr>
          <w:rFonts w:ascii="Times New Roman" w:hAnsi="Times New Roman"/>
          <w:color w:val="auto"/>
          <w:sz w:val="24"/>
          <w:szCs w:val="22"/>
        </w:rPr>
        <w:lastRenderedPageBreak/>
        <w:t>2.4 Roadmap Penelitian</w:t>
      </w:r>
      <w:bookmarkEnd w:id="21"/>
      <w:r w:rsidRPr="004E65B1">
        <w:rPr>
          <w:rFonts w:ascii="Times New Roman" w:hAnsi="Times New Roman"/>
          <w:color w:val="auto"/>
          <w:sz w:val="24"/>
          <w:szCs w:val="22"/>
        </w:rPr>
        <w:t xml:space="preserve"> </w:t>
      </w:r>
    </w:p>
    <w:p w:rsidR="00AA3B8D" w:rsidRDefault="00AA3B8D" w:rsidP="00AA3B8D"/>
    <w:p w:rsidR="00AA3B8D" w:rsidRPr="00435391" w:rsidRDefault="00AA3B8D" w:rsidP="00AA3B8D">
      <w:r>
        <w:rPr>
          <w:noProof/>
          <w:lang w:val="en-US"/>
        </w:rPr>
        <mc:AlternateContent>
          <mc:Choice Requires="wpg">
            <w:drawing>
              <wp:anchor distT="0" distB="0" distL="114300" distR="114300" simplePos="0" relativeHeight="251661312" behindDoc="0" locked="0" layoutInCell="1" allowOverlap="1" wp14:anchorId="30E64CF5" wp14:editId="0E2316F8">
                <wp:simplePos x="0" y="0"/>
                <wp:positionH relativeFrom="column">
                  <wp:posOffset>93345</wp:posOffset>
                </wp:positionH>
                <wp:positionV relativeFrom="paragraph">
                  <wp:posOffset>277495</wp:posOffset>
                </wp:positionV>
                <wp:extent cx="7915275" cy="2282190"/>
                <wp:effectExtent l="23495" t="22860" r="33655" b="476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2282190"/>
                          <a:chOff x="2115" y="2475"/>
                          <a:chExt cx="12375" cy="2373"/>
                        </a:xfrm>
                      </wpg:grpSpPr>
                      <wps:wsp>
                        <wps:cNvPr id="25" name="Rectangle 4"/>
                        <wps:cNvSpPr>
                          <a:spLocks noChangeArrowheads="1"/>
                        </wps:cNvSpPr>
                        <wps:spPr bwMode="auto">
                          <a:xfrm>
                            <a:off x="2115" y="2475"/>
                            <a:ext cx="2625" cy="7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C0428" w:rsidRPr="00067649" w:rsidRDefault="001C0428" w:rsidP="00AA3B8D">
                              <w:pPr>
                                <w:rPr>
                                  <w:rFonts w:ascii="Times New Roman" w:hAnsi="Times New Roman"/>
                                  <w:sz w:val="24"/>
                                  <w:szCs w:val="24"/>
                                  <w:lang w:val="en-US"/>
                                </w:rPr>
                              </w:pPr>
                              <w:r>
                                <w:rPr>
                                  <w:rFonts w:ascii="Times New Roman" w:hAnsi="Times New Roman"/>
                                  <w:sz w:val="24"/>
                                  <w:szCs w:val="24"/>
                                  <w:lang w:val="en-US"/>
                                </w:rPr>
                                <w:t>Studi preeliminari, 2015</w:t>
                              </w:r>
                            </w:p>
                          </w:txbxContent>
                        </wps:txbx>
                        <wps:bodyPr rot="0" vert="horz" wrap="square" lIns="91440" tIns="45720" rIns="91440" bIns="45720" anchor="t" anchorCtr="0" upright="1">
                          <a:noAutofit/>
                        </wps:bodyPr>
                      </wps:wsp>
                      <wps:wsp>
                        <wps:cNvPr id="26" name="Rectangle 5"/>
                        <wps:cNvSpPr>
                          <a:spLocks noChangeArrowheads="1"/>
                        </wps:cNvSpPr>
                        <wps:spPr bwMode="auto">
                          <a:xfrm>
                            <a:off x="8565" y="2475"/>
                            <a:ext cx="3255" cy="7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C0428" w:rsidRPr="006C2E6F" w:rsidRDefault="001C0428" w:rsidP="00AA3B8D">
                              <w:pPr>
                                <w:rPr>
                                  <w:rFonts w:ascii="Times New Roman" w:hAnsi="Times New Roman"/>
                                  <w:sz w:val="24"/>
                                  <w:szCs w:val="24"/>
                                </w:rPr>
                              </w:pPr>
                              <w:r w:rsidRPr="006C2E6F">
                                <w:rPr>
                                  <w:rFonts w:ascii="Times New Roman" w:hAnsi="Times New Roman"/>
                                  <w:sz w:val="24"/>
                                  <w:szCs w:val="24"/>
                                </w:rPr>
                                <w:t>Uji preklinik pada mencit</w:t>
                              </w:r>
                              <w:r>
                                <w:rPr>
                                  <w:rFonts w:ascii="Times New Roman" w:hAnsi="Times New Roman"/>
                                  <w:sz w:val="24"/>
                                  <w:szCs w:val="24"/>
                                </w:rPr>
                                <w:t xml:space="preserve">  C3H adenocarsinoma mamae, 2019</w:t>
                              </w:r>
                            </w:p>
                          </w:txbxContent>
                        </wps:txbx>
                        <wps:bodyPr rot="0" vert="horz" wrap="square" lIns="91440" tIns="45720" rIns="91440" bIns="45720" anchor="t" anchorCtr="0" upright="1">
                          <a:noAutofit/>
                        </wps:bodyPr>
                      </wps:wsp>
                      <wps:wsp>
                        <wps:cNvPr id="27" name="Rectangle 6"/>
                        <wps:cNvSpPr>
                          <a:spLocks noChangeArrowheads="1"/>
                        </wps:cNvSpPr>
                        <wps:spPr bwMode="auto">
                          <a:xfrm>
                            <a:off x="12165" y="3282"/>
                            <a:ext cx="2325" cy="81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1C0428" w:rsidRPr="00067649" w:rsidRDefault="001C0428" w:rsidP="00AA3B8D">
                              <w:pPr>
                                <w:rPr>
                                  <w:rFonts w:ascii="Times New Roman" w:hAnsi="Times New Roman"/>
                                  <w:b/>
                                  <w:bCs/>
                                  <w:sz w:val="24"/>
                                  <w:szCs w:val="24"/>
                                  <w:lang w:val="en-US"/>
                                </w:rPr>
                              </w:pPr>
                              <w:r w:rsidRPr="006C2E6F">
                                <w:rPr>
                                  <w:rFonts w:ascii="Times New Roman" w:hAnsi="Times New Roman"/>
                                  <w:b/>
                                  <w:bCs/>
                                  <w:sz w:val="24"/>
                                  <w:szCs w:val="24"/>
                                </w:rPr>
                                <w:t xml:space="preserve">Herbal terstandar </w:t>
                              </w:r>
                              <w:r w:rsidRPr="006C2E6F">
                                <w:rPr>
                                  <w:rFonts w:ascii="Times New Roman" w:hAnsi="Times New Roman"/>
                                  <w:b/>
                                  <w:bCs/>
                                  <w:i/>
                                  <w:iCs/>
                                  <w:sz w:val="24"/>
                                  <w:szCs w:val="24"/>
                                </w:rPr>
                                <w:t>M.azedarach</w:t>
                              </w:r>
                              <w:r w:rsidRPr="006C2E6F">
                                <w:rPr>
                                  <w:rFonts w:ascii="Times New Roman" w:hAnsi="Times New Roman"/>
                                  <w:b/>
                                  <w:bCs/>
                                  <w:sz w:val="24"/>
                                  <w:szCs w:val="24"/>
                                </w:rPr>
                                <w:t>, 20</w:t>
                              </w:r>
                              <w:r>
                                <w:rPr>
                                  <w:rFonts w:ascii="Times New Roman" w:hAnsi="Times New Roman"/>
                                  <w:b/>
                                  <w:bCs/>
                                  <w:sz w:val="24"/>
                                  <w:szCs w:val="24"/>
                                  <w:lang w:val="en-US"/>
                                </w:rPr>
                                <w:t>21</w:t>
                              </w:r>
                            </w:p>
                          </w:txbxContent>
                        </wps:txbx>
                        <wps:bodyPr rot="0" vert="horz" wrap="square" lIns="91440" tIns="45720" rIns="91440" bIns="45720" anchor="t" anchorCtr="0" upright="1">
                          <a:noAutofit/>
                        </wps:bodyPr>
                      </wps:wsp>
                      <wps:wsp>
                        <wps:cNvPr id="28" name="Rectangle 7"/>
                        <wps:cNvSpPr>
                          <a:spLocks noChangeArrowheads="1"/>
                        </wps:cNvSpPr>
                        <wps:spPr bwMode="auto">
                          <a:xfrm>
                            <a:off x="4995" y="2475"/>
                            <a:ext cx="3255" cy="7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C0428" w:rsidRPr="006C2E6F" w:rsidRDefault="001C0428" w:rsidP="00AA3B8D">
                              <w:pPr>
                                <w:rPr>
                                  <w:rFonts w:ascii="Times New Roman" w:hAnsi="Times New Roman"/>
                                  <w:sz w:val="24"/>
                                  <w:szCs w:val="24"/>
                                </w:rPr>
                              </w:pPr>
                              <w:r>
                                <w:rPr>
                                  <w:rFonts w:ascii="Times New Roman" w:hAnsi="Times New Roman"/>
                                  <w:sz w:val="24"/>
                                  <w:szCs w:val="24"/>
                                  <w:lang w:val="en-US"/>
                                </w:rPr>
                                <w:t>Studi Mekanisme</w:t>
                              </w:r>
                              <w:r>
                                <w:rPr>
                                  <w:rFonts w:ascii="Times New Roman" w:hAnsi="Times New Roman"/>
                                  <w:sz w:val="24"/>
                                  <w:szCs w:val="24"/>
                                </w:rPr>
                                <w:t>, 2017</w:t>
                              </w:r>
                            </w:p>
                          </w:txbxContent>
                        </wps:txbx>
                        <wps:bodyPr rot="0" vert="horz" wrap="square" lIns="91440" tIns="45720" rIns="91440" bIns="45720" anchor="t" anchorCtr="0" upright="1">
                          <a:noAutofit/>
                        </wps:bodyPr>
                      </wps:wsp>
                      <wps:wsp>
                        <wps:cNvPr id="29" name="AutoShape 8"/>
                        <wps:cNvCnPr>
                          <a:cxnSpLocks noChangeShapeType="1"/>
                        </wps:cNvCnPr>
                        <wps:spPr bwMode="auto">
                          <a:xfrm>
                            <a:off x="2220" y="3672"/>
                            <a:ext cx="9825" cy="33"/>
                          </a:xfrm>
                          <a:prstGeom prst="straightConnector1">
                            <a:avLst/>
                          </a:prstGeom>
                          <a:noFill/>
                          <a:ln w="38100">
                            <a:solidFill>
                              <a:srgbClr val="5F497A"/>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0" name="Rectangle 9"/>
                        <wps:cNvSpPr>
                          <a:spLocks noChangeArrowheads="1"/>
                        </wps:cNvSpPr>
                        <wps:spPr bwMode="auto">
                          <a:xfrm>
                            <a:off x="2235" y="4065"/>
                            <a:ext cx="4725" cy="783"/>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C0428" w:rsidRPr="00067649" w:rsidRDefault="001C0428" w:rsidP="00AA3B8D">
                              <w:pPr>
                                <w:rPr>
                                  <w:rFonts w:ascii="Times New Roman" w:hAnsi="Times New Roman"/>
                                  <w:sz w:val="24"/>
                                  <w:szCs w:val="24"/>
                                  <w:lang w:val="en-US"/>
                                </w:rPr>
                              </w:pPr>
                              <w:r>
                                <w:rPr>
                                  <w:rFonts w:ascii="Times New Roman" w:hAnsi="Times New Roman"/>
                                  <w:sz w:val="24"/>
                                  <w:szCs w:val="24"/>
                                  <w:lang w:val="en-US"/>
                                </w:rPr>
                                <w:t>Studi efektivitas dan selektivitas, 2016</w:t>
                              </w:r>
                            </w:p>
                            <w:p w:rsidR="001C0428" w:rsidRDefault="001C0428" w:rsidP="00AA3B8D"/>
                          </w:txbxContent>
                        </wps:txbx>
                        <wps:bodyPr rot="0" vert="horz" wrap="square" lIns="91440" tIns="45720" rIns="91440" bIns="45720" anchor="t" anchorCtr="0" upright="1">
                          <a:noAutofit/>
                        </wps:bodyPr>
                      </wps:wsp>
                      <wps:wsp>
                        <wps:cNvPr id="31" name="Rectangle 10"/>
                        <wps:cNvSpPr>
                          <a:spLocks noChangeArrowheads="1"/>
                        </wps:cNvSpPr>
                        <wps:spPr bwMode="auto">
                          <a:xfrm>
                            <a:off x="7110" y="4065"/>
                            <a:ext cx="3540" cy="783"/>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C0428" w:rsidRPr="00067649" w:rsidRDefault="001C0428" w:rsidP="00AA3B8D">
                              <w:pPr>
                                <w:rPr>
                                  <w:rFonts w:ascii="Times New Roman" w:hAnsi="Times New Roman"/>
                                  <w:sz w:val="24"/>
                                  <w:szCs w:val="24"/>
                                  <w:lang w:val="en-US"/>
                                </w:rPr>
                              </w:pPr>
                              <w:r>
                                <w:rPr>
                                  <w:rFonts w:ascii="Times New Roman" w:hAnsi="Times New Roman"/>
                                  <w:sz w:val="24"/>
                                  <w:szCs w:val="24"/>
                                  <w:lang w:val="en-US"/>
                                </w:rPr>
                                <w:t>Studi Mekanisme dan standarisasi, 2018</w:t>
                              </w:r>
                            </w:p>
                          </w:txbxContent>
                        </wps:txbx>
                        <wps:bodyPr rot="0" vert="horz" wrap="square" lIns="91440" tIns="45720" rIns="91440" bIns="45720" anchor="t" anchorCtr="0" upright="1">
                          <a:noAutofit/>
                        </wps:bodyPr>
                      </wps:wsp>
                      <wps:wsp>
                        <wps:cNvPr id="32" name="AutoShape 11"/>
                        <wps:cNvCnPr>
                          <a:cxnSpLocks noChangeShapeType="1"/>
                        </wps:cNvCnPr>
                        <wps:spPr bwMode="auto">
                          <a:xfrm>
                            <a:off x="3645" y="3225"/>
                            <a:ext cx="225"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2"/>
                        <wps:cNvCnPr>
                          <a:cxnSpLocks noChangeShapeType="1"/>
                        </wps:cNvCnPr>
                        <wps:spPr bwMode="auto">
                          <a:xfrm>
                            <a:off x="6270" y="3225"/>
                            <a:ext cx="225"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3"/>
                        <wps:cNvCnPr>
                          <a:cxnSpLocks noChangeShapeType="1"/>
                        </wps:cNvCnPr>
                        <wps:spPr bwMode="auto">
                          <a:xfrm>
                            <a:off x="9630" y="3258"/>
                            <a:ext cx="225"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4"/>
                        <wps:cNvCnPr>
                          <a:cxnSpLocks noChangeShapeType="1"/>
                        </wps:cNvCnPr>
                        <wps:spPr bwMode="auto">
                          <a:xfrm flipV="1">
                            <a:off x="4515" y="3732"/>
                            <a:ext cx="375" cy="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5"/>
                        <wps:cNvCnPr>
                          <a:cxnSpLocks noChangeShapeType="1"/>
                        </wps:cNvCnPr>
                        <wps:spPr bwMode="auto">
                          <a:xfrm flipV="1">
                            <a:off x="7815" y="3705"/>
                            <a:ext cx="435"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64CF5" id="Group 24" o:spid="_x0000_s1026" style="position:absolute;margin-left:7.35pt;margin-top:21.85pt;width:623.25pt;height:179.7pt;z-index:251661312" coordorigin="2115,2475" coordsize="12375,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">
                <v:rect id="Rectangle 4" o:spid="_x0000_s1027" style="position:absolute;left:2115;top:2475;width:262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7zsMA&#10;AADbAAAADwAAAGRycy9kb3ducmV2LnhtbESP0WoCMRRE3wv+Q7hC32pWxVJXo0hhrfSlVP2A6+a6&#10;WU1ulk26rn9vCoU+DjNzhlmue2dFR22oPSsYjzIQxKXXNVcKjofi5Q1EiMgarWdScKcA69XgaYm5&#10;9jf+pm4fK5EgHHJUYGJscilDachhGPmGOHln3zqMSbaV1C3eEtxZOcmyV+mw5rRgsKF3Q+V1/+MU&#10;XO67L2e76ak4bj9t9B+FmfdjpZ6H/WYBIlIf/8N/7Z1WMJnB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C7zsMAAADbAAAADwAAAAAAAAAAAAAAAACYAgAAZHJzL2Rv&#10;d25yZXYueG1sUEsFBgAAAAAEAAQA9QAAAIgDAAAAAA==&#10;" fillcolor="#f79646" strokecolor="#f2f2f2" strokeweight="3pt">
                  <v:shadow on="t" color="#974706" opacity=".5" offset="1pt"/>
                  <v:textbox>
                    <w:txbxContent>
                      <w:p w:rsidR="001C0428" w:rsidRPr="00067649" w:rsidRDefault="001C0428" w:rsidP="00AA3B8D">
                        <w:pPr>
                          <w:rPr>
                            <w:rFonts w:ascii="Times New Roman" w:hAnsi="Times New Roman"/>
                            <w:sz w:val="24"/>
                            <w:szCs w:val="24"/>
                            <w:lang w:val="en-US"/>
                          </w:rPr>
                        </w:pPr>
                        <w:r>
                          <w:rPr>
                            <w:rFonts w:ascii="Times New Roman" w:hAnsi="Times New Roman"/>
                            <w:sz w:val="24"/>
                            <w:szCs w:val="24"/>
                            <w:lang w:val="en-US"/>
                          </w:rPr>
                          <w:t>Studi preeliminari, 2015</w:t>
                        </w:r>
                      </w:p>
                    </w:txbxContent>
                  </v:textbox>
                </v:rect>
                <v:rect id="Rectangle 5" o:spid="_x0000_s1028" style="position:absolute;left:8565;top:2475;width:32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1RMIA&#10;AADbAAAADwAAAGRycy9kb3ducmV2LnhtbESPX2vCMBTF34V9h3AHe9PUwmR0RpHCZE8D7dA9Xppr&#10;E2xuShJt9+2XwWCPh/Pnx1lvJ9eLO4VoPStYLgoQxK3XljsFn83b/AVETMgae8+k4JsibDcPszVW&#10;2o98oPsxdSKPcKxQgUlpqKSMrSGHceEH4uxdfHCYsgyd1AHHPO56WRbFSjq0nAkGB6oNtdfjzWXu&#10;6bq35jmMS67R7pvDx/mruSn19DjtXkEkmtJ/+K/9rhWUK/j9k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HVEwgAAANsAAAAPAAAAAAAAAAAAAAAAAJgCAABkcnMvZG93&#10;bnJldi54bWxQSwUGAAAAAAQABAD1AAAAhwMAAAAA&#10;" fillcolor="#4bacc6" strokecolor="#f2f2f2" strokeweight="3pt">
                  <v:shadow on="t" color="#205867" opacity=".5" offset="1pt"/>
                  <v:textbox>
                    <w:txbxContent>
                      <w:p w:rsidR="001C0428" w:rsidRPr="006C2E6F" w:rsidRDefault="001C0428" w:rsidP="00AA3B8D">
                        <w:pPr>
                          <w:rPr>
                            <w:rFonts w:ascii="Times New Roman" w:hAnsi="Times New Roman"/>
                            <w:sz w:val="24"/>
                            <w:szCs w:val="24"/>
                          </w:rPr>
                        </w:pPr>
                        <w:r w:rsidRPr="006C2E6F">
                          <w:rPr>
                            <w:rFonts w:ascii="Times New Roman" w:hAnsi="Times New Roman"/>
                            <w:sz w:val="24"/>
                            <w:szCs w:val="24"/>
                          </w:rPr>
                          <w:t>Uji preklinik pada mencit</w:t>
                        </w:r>
                        <w:r>
                          <w:rPr>
                            <w:rFonts w:ascii="Times New Roman" w:hAnsi="Times New Roman"/>
                            <w:sz w:val="24"/>
                            <w:szCs w:val="24"/>
                          </w:rPr>
                          <w:t xml:space="preserve">  C3H adenocarsinoma mamae, 2019</w:t>
                        </w:r>
                      </w:p>
                    </w:txbxContent>
                  </v:textbox>
                </v:rect>
                <v:rect id="Rectangle 6" o:spid="_x0000_s1029" style="position:absolute;left:12165;top:3282;width:232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awMUA&#10;AADbAAAADwAAAGRycy9kb3ducmV2LnhtbESPQWuDQBSE74H+h+UFegnNGiFtMFlDKBQ89BKt5Ppw&#10;X1V031p3o/bfdwuFHoeZ+YY5nRfTi4lG11pWsNtGIIgrq1uuFXwUb08HEM4ja+wtk4JvcnBOH1Yn&#10;TLSd+UpT7msRIOwSVNB4PyRSuqohg25rB+LgfdrRoA9yrKUecQ5w08s4ip6lwZbDQoMDvTZUdfnd&#10;KGin8l64zaGOL2WcvZfdbbf/uin1uF4uRxCeFv8f/mtnWkH8Ar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NrAxQAAANsAAAAPAAAAAAAAAAAAAAAAAJgCAABkcnMv&#10;ZG93bnJldi54bWxQSwUGAAAAAAQABAD1AAAAigMAAAAA&#10;" fillcolor="#9bbb59" strokecolor="#f2f2f2" strokeweight="3pt">
                  <v:shadow on="t" color="#4e6128" opacity=".5" offset="1pt"/>
                  <v:textbox>
                    <w:txbxContent>
                      <w:p w:rsidR="001C0428" w:rsidRPr="00067649" w:rsidRDefault="001C0428" w:rsidP="00AA3B8D">
                        <w:pPr>
                          <w:rPr>
                            <w:rFonts w:ascii="Times New Roman" w:hAnsi="Times New Roman"/>
                            <w:b/>
                            <w:bCs/>
                            <w:sz w:val="24"/>
                            <w:szCs w:val="24"/>
                            <w:lang w:val="en-US"/>
                          </w:rPr>
                        </w:pPr>
                        <w:r w:rsidRPr="006C2E6F">
                          <w:rPr>
                            <w:rFonts w:ascii="Times New Roman" w:hAnsi="Times New Roman"/>
                            <w:b/>
                            <w:bCs/>
                            <w:sz w:val="24"/>
                            <w:szCs w:val="24"/>
                          </w:rPr>
                          <w:t xml:space="preserve">Herbal terstandar </w:t>
                        </w:r>
                        <w:r w:rsidRPr="006C2E6F">
                          <w:rPr>
                            <w:rFonts w:ascii="Times New Roman" w:hAnsi="Times New Roman"/>
                            <w:b/>
                            <w:bCs/>
                            <w:i/>
                            <w:iCs/>
                            <w:sz w:val="24"/>
                            <w:szCs w:val="24"/>
                          </w:rPr>
                          <w:t>M.azedarach</w:t>
                        </w:r>
                        <w:r w:rsidRPr="006C2E6F">
                          <w:rPr>
                            <w:rFonts w:ascii="Times New Roman" w:hAnsi="Times New Roman"/>
                            <w:b/>
                            <w:bCs/>
                            <w:sz w:val="24"/>
                            <w:szCs w:val="24"/>
                          </w:rPr>
                          <w:t>, 20</w:t>
                        </w:r>
                        <w:r>
                          <w:rPr>
                            <w:rFonts w:ascii="Times New Roman" w:hAnsi="Times New Roman"/>
                            <w:b/>
                            <w:bCs/>
                            <w:sz w:val="24"/>
                            <w:szCs w:val="24"/>
                            <w:lang w:val="en-US"/>
                          </w:rPr>
                          <w:t>21</w:t>
                        </w:r>
                      </w:p>
                    </w:txbxContent>
                  </v:textbox>
                </v:rect>
                <v:rect id="Rectangle 7" o:spid="_x0000_s1030" style="position:absolute;left:4995;top:2475;width:32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UUMAA&#10;AADbAAAADwAAAGRycy9kb3ducmV2LnhtbERP3WrCMBS+F3yHcITdaaoD0c4oItTJbobVBzhrzprO&#10;5KQ0Wa1vv1wIu/z4/je7wVnRUxcazwrmswwEceV1w7WC66WYrkCEiKzReiYFDwqw245HG8y1v/OZ&#10;+jLWIoVwyFGBibHNpQyVIYdh5lvixH37zmFMsKul7vCewp2ViyxbSocNpwaDLR0MVbfy1yn4eZw+&#10;ne1fv4rr8cNG/16Y9TBX6mUy7N9ARBriv/jpPmkFizQ2fU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EUUMAAAADbAAAADwAAAAAAAAAAAAAAAACYAgAAZHJzL2Rvd25y&#10;ZXYueG1sUEsFBgAAAAAEAAQA9QAAAIUDAAAAAA==&#10;" fillcolor="#f79646" strokecolor="#f2f2f2" strokeweight="3pt">
                  <v:shadow on="t" color="#974706" opacity=".5" offset="1pt"/>
                  <v:textbox>
                    <w:txbxContent>
                      <w:p w:rsidR="001C0428" w:rsidRPr="006C2E6F" w:rsidRDefault="001C0428" w:rsidP="00AA3B8D">
                        <w:pPr>
                          <w:rPr>
                            <w:rFonts w:ascii="Times New Roman" w:hAnsi="Times New Roman"/>
                            <w:sz w:val="24"/>
                            <w:szCs w:val="24"/>
                          </w:rPr>
                        </w:pPr>
                        <w:r>
                          <w:rPr>
                            <w:rFonts w:ascii="Times New Roman" w:hAnsi="Times New Roman"/>
                            <w:sz w:val="24"/>
                            <w:szCs w:val="24"/>
                            <w:lang w:val="en-US"/>
                          </w:rPr>
                          <w:t>Studi Mekanisme</w:t>
                        </w:r>
                        <w:r>
                          <w:rPr>
                            <w:rFonts w:ascii="Times New Roman" w:hAnsi="Times New Roman"/>
                            <w:sz w:val="24"/>
                            <w:szCs w:val="24"/>
                          </w:rPr>
                          <w:t>, 2017</w:t>
                        </w:r>
                      </w:p>
                    </w:txbxContent>
                  </v:textbox>
                </v:rect>
                <v:shapetype id="_x0000_t32" coordsize="21600,21600" o:spt="32" o:oned="t" path="m,l21600,21600e" filled="f">
                  <v:path arrowok="t" fillok="f" o:connecttype="none"/>
                  <o:lock v:ext="edit" shapetype="t"/>
                </v:shapetype>
                <v:shape id="AutoShape 8" o:spid="_x0000_s1031" type="#_x0000_t32" style="position:absolute;left:2220;top:3672;width:9825;height: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m2+MMAAADbAAAADwAAAGRycy9kb3ducmV2LnhtbESPwW7CMBBE70j8g7VIvYFdDpSmGFSB&#10;oL1VpO19Ey9JRLyObBMCX19XqtTjaGbeaFabwbaiJx8axxoeZwoEcelMw5WGr8/9dAkiRGSDrWPS&#10;cKMAm/V4tMLMuCsfqc9jJRKEQ4Ya6hi7TMpQ1mQxzFxHnLyT8xZjkr6SxuM1wW0r50otpMWG00KN&#10;HW1rKs/5xWpQu71UxVPvi/j9UTT54XCv3qzWD5Ph9QVEpCH+h//a70bD/Bl+v6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ZtvjDAAAA2wAAAA8AAAAAAAAAAAAA&#10;AAAAoQIAAGRycy9kb3ducmV2LnhtbFBLBQYAAAAABAAEAPkAAACRAwAAAAA=&#10;" strokecolor="#5f497a" strokeweight="3pt">
                  <v:stroke endarrow="block"/>
                  <v:shadow color="#3f3151" opacity=".5" offset="1pt"/>
                </v:shape>
                <v:rect id="Rectangle 9" o:spid="_x0000_s1032" style="position:absolute;left:2235;top:4065;width:472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Oi8AA&#10;AADbAAAADwAAAGRycy9kb3ducmV2LnhtbERP3WrCMBS+F3yHcATvNFVBZmcUETrFmzH1Ac6as6Yz&#10;OSlNVuvbmwthlx/f/3rbOys6akPtWcFsmoEgLr2uuVJwvRSTNxAhImu0nknBgwJsN8PBGnPt7/xF&#10;3TlWIoVwyFGBibHJpQylIYdh6hvixP341mFMsK2kbvGewp2V8yxbSoc1pwaDDe0Nlbfzn1Pw+zh+&#10;Otstvovrx8lGfyjMqp8pNR71u3cQkfr4L365j1rBIq1P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6Oi8AAAADbAAAADwAAAAAAAAAAAAAAAACYAgAAZHJzL2Rvd25y&#10;ZXYueG1sUEsFBgAAAAAEAAQA9QAAAIUDAAAAAA==&#10;" fillcolor="#f79646" strokecolor="#f2f2f2" strokeweight="3pt">
                  <v:shadow on="t" color="#974706" opacity=".5" offset="1pt"/>
                  <v:textbox>
                    <w:txbxContent>
                      <w:p w:rsidR="001C0428" w:rsidRPr="00067649" w:rsidRDefault="001C0428" w:rsidP="00AA3B8D">
                        <w:pPr>
                          <w:rPr>
                            <w:rFonts w:ascii="Times New Roman" w:hAnsi="Times New Roman"/>
                            <w:sz w:val="24"/>
                            <w:szCs w:val="24"/>
                            <w:lang w:val="en-US"/>
                          </w:rPr>
                        </w:pPr>
                        <w:r>
                          <w:rPr>
                            <w:rFonts w:ascii="Times New Roman" w:hAnsi="Times New Roman"/>
                            <w:sz w:val="24"/>
                            <w:szCs w:val="24"/>
                            <w:lang w:val="en-US"/>
                          </w:rPr>
                          <w:t>Studi efektivitas dan selektivitas, 2016</w:t>
                        </w:r>
                      </w:p>
                      <w:p w:rsidR="001C0428" w:rsidRDefault="001C0428" w:rsidP="00AA3B8D"/>
                    </w:txbxContent>
                  </v:textbox>
                </v:rect>
                <v:rect id="Rectangle 10" o:spid="_x0000_s1033" style="position:absolute;left:7110;top:4065;width:354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77cIA&#10;AADbAAAADwAAAGRycy9kb3ducmV2LnhtbESPX2vCMBTF3wd+h3AHvs20kw3pjDIEZU8DraiPl+au&#10;CTY3JYm2+/bLYLDHw/nz4yzXo+vEnUK0nhWUswIEceO15VbBsd4+LUDEhKyx80wKvinCejV5WGKl&#10;/cB7uh9SK/IIxwoVmJT6SsrYGHIYZ74nzt6XDw5TlqGVOuCQx10nn4viVTq0nAkGe9oYaq6Hm8vc&#10;03VnzUsYSt6g3dX7z/Olvik1fRzf30AkGtN/+K/9oRXMS/j9k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vtwgAAANsAAAAPAAAAAAAAAAAAAAAAAJgCAABkcnMvZG93&#10;bnJldi54bWxQSwUGAAAAAAQABAD1AAAAhwMAAAAA&#10;" fillcolor="#4bacc6" strokecolor="#f2f2f2" strokeweight="3pt">
                  <v:shadow on="t" color="#205867" opacity=".5" offset="1pt"/>
                  <v:textbox>
                    <w:txbxContent>
                      <w:p w:rsidR="001C0428" w:rsidRPr="00067649" w:rsidRDefault="001C0428" w:rsidP="00AA3B8D">
                        <w:pPr>
                          <w:rPr>
                            <w:rFonts w:ascii="Times New Roman" w:hAnsi="Times New Roman"/>
                            <w:sz w:val="24"/>
                            <w:szCs w:val="24"/>
                            <w:lang w:val="en-US"/>
                          </w:rPr>
                        </w:pPr>
                        <w:r>
                          <w:rPr>
                            <w:rFonts w:ascii="Times New Roman" w:hAnsi="Times New Roman"/>
                            <w:sz w:val="24"/>
                            <w:szCs w:val="24"/>
                            <w:lang w:val="en-US"/>
                          </w:rPr>
                          <w:t>Studi Mekanisme dan standarisasi, 2018</w:t>
                        </w:r>
                      </w:p>
                    </w:txbxContent>
                  </v:textbox>
                </v:rect>
                <v:shape id="AutoShape 11" o:spid="_x0000_s1034" type="#_x0000_t32" style="position:absolute;left:3645;top:3225;width:225;height: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2" o:spid="_x0000_s1035" type="#_x0000_t32" style="position:absolute;left:6270;top:3225;width:225;height: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3" o:spid="_x0000_s1036" type="#_x0000_t32" style="position:absolute;left:9630;top:3258;width:225;height: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4" o:spid="_x0000_s1037" type="#_x0000_t32" style="position:absolute;left:4515;top:3732;width:375;height:3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5" o:spid="_x0000_s1038" type="#_x0000_t32" style="position:absolute;left:7815;top:3705;width:435;height:3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group>
            </w:pict>
          </mc:Fallback>
        </mc:AlternateContent>
      </w:r>
    </w:p>
    <w:p w:rsidR="00AA3B8D" w:rsidRPr="00EE6003" w:rsidRDefault="00AA3B8D" w:rsidP="00AA3B8D">
      <w:pPr>
        <w:pStyle w:val="ListParagraph"/>
        <w:spacing w:after="0" w:line="240" w:lineRule="auto"/>
        <w:ind w:left="0" w:firstLine="357"/>
        <w:jc w:val="both"/>
        <w:rPr>
          <w:rFonts w:ascii="Times New Roman" w:hAnsi="Times New Roman"/>
          <w:b/>
          <w:sz w:val="24"/>
          <w:szCs w:val="24"/>
          <w:lang w:val="da-DK"/>
        </w:rPr>
      </w:pPr>
    </w:p>
    <w:p w:rsidR="00AA3B8D" w:rsidRPr="00EE6003" w:rsidRDefault="00AA3B8D" w:rsidP="00AA3B8D">
      <w:pPr>
        <w:pStyle w:val="ListParagraph"/>
        <w:spacing w:after="0" w:line="240" w:lineRule="auto"/>
        <w:ind w:left="0" w:firstLine="357"/>
        <w:jc w:val="both"/>
        <w:rPr>
          <w:rFonts w:ascii="Times New Roman" w:hAnsi="Times New Roman"/>
          <w:b/>
          <w:sz w:val="24"/>
          <w:szCs w:val="24"/>
          <w:lang w:val="da-DK"/>
        </w:rPr>
      </w:pPr>
    </w:p>
    <w:p w:rsidR="00AA3B8D" w:rsidRPr="00EE6003" w:rsidRDefault="00AA3B8D" w:rsidP="00AA3B8D">
      <w:pPr>
        <w:pStyle w:val="ListParagraph"/>
        <w:spacing w:after="0" w:line="240" w:lineRule="auto"/>
        <w:ind w:left="0" w:firstLine="357"/>
        <w:jc w:val="both"/>
        <w:rPr>
          <w:rFonts w:ascii="Times New Roman" w:hAnsi="Times New Roman"/>
          <w:b/>
          <w:sz w:val="24"/>
          <w:szCs w:val="24"/>
          <w:lang w:val="da-DK"/>
        </w:rPr>
      </w:pPr>
    </w:p>
    <w:p w:rsidR="00AA3B8D" w:rsidRDefault="00AA3B8D" w:rsidP="00AA3B8D">
      <w:pPr>
        <w:rPr>
          <w:rFonts w:ascii="Times New Roman" w:eastAsia="Times New Roman" w:hAnsi="Times New Roman"/>
          <w:b/>
          <w:bCs/>
          <w:kern w:val="32"/>
          <w:sz w:val="24"/>
          <w:szCs w:val="32"/>
        </w:rPr>
      </w:pPr>
      <w:bookmarkStart w:id="22" w:name="_Toc319145257"/>
      <w:bookmarkStart w:id="23" w:name="_Toc319145297"/>
      <w:r>
        <w:br w:type="page"/>
      </w:r>
    </w:p>
    <w:p w:rsidR="00AA3B8D" w:rsidRDefault="00AA3B8D" w:rsidP="00AA3B8D">
      <w:pPr>
        <w:pStyle w:val="Heading1"/>
        <w:spacing w:before="0" w:after="0"/>
        <w:jc w:val="center"/>
        <w:sectPr w:rsidR="00AA3B8D" w:rsidSect="001625E0">
          <w:pgSz w:w="16839" w:h="11907" w:orient="landscape" w:code="9"/>
          <w:pgMar w:top="1701" w:right="1699" w:bottom="2268" w:left="2275" w:header="706" w:footer="706" w:gutter="0"/>
          <w:cols w:space="708"/>
          <w:docGrid w:linePitch="360"/>
        </w:sectPr>
      </w:pPr>
    </w:p>
    <w:p w:rsidR="00AA3B8D" w:rsidRDefault="00AA3B8D" w:rsidP="00AA3B8D">
      <w:pPr>
        <w:pStyle w:val="Heading1"/>
        <w:spacing w:before="0" w:after="0"/>
        <w:jc w:val="center"/>
      </w:pPr>
      <w:bookmarkStart w:id="24" w:name="_Toc361626884"/>
      <w:r>
        <w:lastRenderedPageBreak/>
        <w:t xml:space="preserve">BAB III. </w:t>
      </w:r>
      <w:r w:rsidRPr="00EE6003">
        <w:rPr>
          <w:lang w:val="da-DK"/>
        </w:rPr>
        <w:t>METODE PENELITIAN</w:t>
      </w:r>
      <w:bookmarkEnd w:id="22"/>
      <w:bookmarkEnd w:id="23"/>
      <w:bookmarkEnd w:id="24"/>
    </w:p>
    <w:p w:rsidR="00AA3B8D" w:rsidRPr="00580C05" w:rsidRDefault="00AA3B8D" w:rsidP="00AA3B8D"/>
    <w:p w:rsidR="00AA3B8D" w:rsidRPr="00EE6003" w:rsidRDefault="00621F36" w:rsidP="00AA3B8D">
      <w:pPr>
        <w:pStyle w:val="Heading2"/>
        <w:spacing w:before="0" w:line="360" w:lineRule="auto"/>
        <w:rPr>
          <w:rFonts w:ascii="Times New Roman" w:hAnsi="Times New Roman"/>
          <w:color w:val="auto"/>
          <w:sz w:val="24"/>
          <w:szCs w:val="24"/>
        </w:rPr>
      </w:pPr>
      <w:bookmarkStart w:id="25" w:name="_Toc361626885"/>
      <w:r>
        <w:rPr>
          <w:rFonts w:ascii="Times New Roman" w:hAnsi="Times New Roman"/>
          <w:color w:val="auto"/>
          <w:sz w:val="24"/>
          <w:szCs w:val="24"/>
        </w:rPr>
        <w:t>3</w:t>
      </w:r>
      <w:r w:rsidR="00AA3B8D" w:rsidRPr="00EE6003">
        <w:rPr>
          <w:rFonts w:ascii="Times New Roman" w:hAnsi="Times New Roman"/>
          <w:color w:val="auto"/>
          <w:sz w:val="24"/>
          <w:szCs w:val="24"/>
        </w:rPr>
        <w:t>.1 Rancangan Penelitian</w:t>
      </w:r>
      <w:bookmarkEnd w:id="25"/>
    </w:p>
    <w:p w:rsidR="00FC78FE" w:rsidRPr="005724A3" w:rsidRDefault="00FC78FE" w:rsidP="00FC78FE">
      <w:pPr>
        <w:pStyle w:val="ListParagraph"/>
        <w:spacing w:after="0" w:line="360" w:lineRule="auto"/>
        <w:ind w:left="0" w:firstLine="360"/>
        <w:jc w:val="both"/>
        <w:rPr>
          <w:rFonts w:ascii="Times New Roman" w:hAnsi="Times New Roman"/>
          <w:bCs/>
          <w:sz w:val="24"/>
          <w:szCs w:val="24"/>
        </w:rPr>
      </w:pPr>
      <w:bookmarkStart w:id="26" w:name="_Toc361626886"/>
      <w:r>
        <w:rPr>
          <w:rFonts w:ascii="Times New Roman" w:hAnsi="Times New Roman"/>
          <w:bCs/>
          <w:sz w:val="24"/>
          <w:szCs w:val="24"/>
          <w:lang w:val="en-US"/>
        </w:rPr>
        <w:t xml:space="preserve">Penelitian ini merupakan penelitian </w:t>
      </w:r>
      <w:r w:rsidRPr="009C753A">
        <w:rPr>
          <w:rFonts w:ascii="Times New Roman" w:hAnsi="Times New Roman"/>
          <w:bCs/>
          <w:i/>
          <w:sz w:val="24"/>
          <w:szCs w:val="24"/>
          <w:lang w:val="en-US"/>
        </w:rPr>
        <w:t>quasi experimental</w:t>
      </w:r>
      <w:r>
        <w:rPr>
          <w:rFonts w:ascii="Times New Roman" w:hAnsi="Times New Roman"/>
          <w:bCs/>
          <w:sz w:val="24"/>
          <w:szCs w:val="24"/>
          <w:lang w:val="en-US"/>
        </w:rPr>
        <w:t xml:space="preserve"> dengan rancangan penelitian </w:t>
      </w:r>
      <w:r w:rsidRPr="009C753A">
        <w:rPr>
          <w:rFonts w:ascii="Times New Roman" w:hAnsi="Times New Roman"/>
          <w:bCs/>
          <w:i/>
          <w:sz w:val="24"/>
          <w:szCs w:val="24"/>
          <w:lang w:val="en-US"/>
        </w:rPr>
        <w:t>post test with non equivalent control group design</w:t>
      </w:r>
      <w:r>
        <w:rPr>
          <w:rFonts w:ascii="Times New Roman" w:hAnsi="Times New Roman"/>
          <w:bCs/>
          <w:sz w:val="24"/>
          <w:szCs w:val="24"/>
          <w:lang w:val="en-US"/>
        </w:rPr>
        <w:t xml:space="preserve"> yang dilakukan secara invitro dengan menggunakan subyek penelitian berupa </w:t>
      </w:r>
      <w:r w:rsidRPr="00DD7736">
        <w:rPr>
          <w:rFonts w:ascii="Times New Roman" w:hAnsi="Times New Roman"/>
          <w:bCs/>
          <w:i/>
          <w:sz w:val="24"/>
          <w:szCs w:val="24"/>
          <w:lang w:val="en-US"/>
        </w:rPr>
        <w:t>cell line</w:t>
      </w:r>
      <w:r>
        <w:rPr>
          <w:rFonts w:ascii="Times New Roman" w:hAnsi="Times New Roman"/>
          <w:bCs/>
          <w:sz w:val="24"/>
          <w:szCs w:val="24"/>
          <w:lang w:val="en-US"/>
        </w:rPr>
        <w:t xml:space="preserve"> kanker payudara MCF-7 dan T47D. </w:t>
      </w:r>
    </w:p>
    <w:p w:rsidR="00AA3B8D" w:rsidRPr="00EE6003" w:rsidRDefault="00621F36" w:rsidP="00AA3B8D">
      <w:pPr>
        <w:pStyle w:val="Heading2"/>
        <w:spacing w:line="360" w:lineRule="auto"/>
        <w:rPr>
          <w:rFonts w:ascii="Times New Roman" w:hAnsi="Times New Roman"/>
          <w:color w:val="auto"/>
          <w:sz w:val="24"/>
          <w:szCs w:val="24"/>
          <w:lang w:val="da-DK"/>
        </w:rPr>
      </w:pPr>
      <w:r>
        <w:rPr>
          <w:rFonts w:ascii="Times New Roman" w:hAnsi="Times New Roman"/>
          <w:color w:val="auto"/>
          <w:sz w:val="24"/>
          <w:szCs w:val="24"/>
          <w:lang w:val="da-DK"/>
        </w:rPr>
        <w:t>3</w:t>
      </w:r>
      <w:r w:rsidR="00AA3B8D" w:rsidRPr="00EE6003">
        <w:rPr>
          <w:rFonts w:ascii="Times New Roman" w:hAnsi="Times New Roman"/>
          <w:color w:val="auto"/>
          <w:sz w:val="24"/>
          <w:szCs w:val="24"/>
          <w:lang w:val="da-DK"/>
        </w:rPr>
        <w:t>.2 Variabel penelitian</w:t>
      </w:r>
      <w:bookmarkEnd w:id="26"/>
    </w:p>
    <w:p w:rsidR="00AA3B8D" w:rsidRPr="00EE6003" w:rsidRDefault="00AA3B8D" w:rsidP="00AA3B8D">
      <w:pPr>
        <w:pStyle w:val="ListParagraph"/>
        <w:spacing w:after="0" w:line="360" w:lineRule="auto"/>
        <w:ind w:left="426"/>
        <w:rPr>
          <w:rFonts w:ascii="Times New Roman" w:hAnsi="Times New Roman"/>
          <w:bCs/>
          <w:sz w:val="24"/>
          <w:szCs w:val="24"/>
          <w:lang w:val="da-DK"/>
        </w:rPr>
      </w:pPr>
      <w:r w:rsidRPr="00EE6003">
        <w:rPr>
          <w:rFonts w:ascii="Times New Roman" w:hAnsi="Times New Roman"/>
          <w:bCs/>
          <w:sz w:val="24"/>
          <w:szCs w:val="24"/>
          <w:lang w:val="da-DK"/>
        </w:rPr>
        <w:t xml:space="preserve">a. Variabel bebas </w:t>
      </w:r>
      <w:r w:rsidRPr="00EE6003">
        <w:rPr>
          <w:rFonts w:ascii="Times New Roman" w:hAnsi="Times New Roman"/>
          <w:bCs/>
          <w:sz w:val="24"/>
          <w:szCs w:val="24"/>
          <w:lang w:val="da-DK"/>
        </w:rPr>
        <w:tab/>
      </w:r>
      <w:r w:rsidRPr="00EE6003">
        <w:rPr>
          <w:rFonts w:ascii="Times New Roman" w:hAnsi="Times New Roman"/>
          <w:bCs/>
          <w:sz w:val="24"/>
          <w:szCs w:val="24"/>
          <w:lang w:val="da-DK"/>
        </w:rPr>
        <w:tab/>
      </w:r>
    </w:p>
    <w:p w:rsidR="00AA3B8D" w:rsidRPr="00F1165A" w:rsidRDefault="00AA3B8D" w:rsidP="00AA3B8D">
      <w:pPr>
        <w:pStyle w:val="ListParagraph"/>
        <w:spacing w:before="100" w:beforeAutospacing="1" w:after="100" w:afterAutospacing="1" w:line="360" w:lineRule="auto"/>
        <w:ind w:left="426"/>
        <w:rPr>
          <w:rFonts w:ascii="Times New Roman" w:hAnsi="Times New Roman"/>
          <w:bCs/>
          <w:sz w:val="24"/>
          <w:szCs w:val="24"/>
        </w:rPr>
      </w:pPr>
      <w:r w:rsidRPr="00EE6003">
        <w:rPr>
          <w:rFonts w:ascii="Times New Roman" w:hAnsi="Times New Roman"/>
          <w:bCs/>
          <w:sz w:val="24"/>
          <w:szCs w:val="24"/>
          <w:lang w:val="da-DK"/>
        </w:rPr>
        <w:t xml:space="preserve">    Ekstrak </w:t>
      </w:r>
      <w:r w:rsidR="00A44883">
        <w:rPr>
          <w:rFonts w:ascii="Times New Roman" w:hAnsi="Times New Roman"/>
          <w:bCs/>
          <w:sz w:val="24"/>
          <w:szCs w:val="24"/>
          <w:lang w:val="da-DK"/>
        </w:rPr>
        <w:t>etanol</w:t>
      </w:r>
      <w:r w:rsidR="00621F36">
        <w:rPr>
          <w:rFonts w:ascii="Times New Roman" w:hAnsi="Times New Roman"/>
          <w:bCs/>
          <w:sz w:val="24"/>
          <w:szCs w:val="24"/>
          <w:lang w:val="da-DK"/>
        </w:rPr>
        <w:t xml:space="preserve"> </w:t>
      </w:r>
      <w:r w:rsidRPr="00EE6003">
        <w:rPr>
          <w:rFonts w:ascii="Times New Roman" w:hAnsi="Times New Roman"/>
          <w:bCs/>
          <w:i/>
          <w:iCs/>
          <w:sz w:val="24"/>
          <w:szCs w:val="24"/>
          <w:lang w:val="da-DK"/>
        </w:rPr>
        <w:t>Melia azedarach</w:t>
      </w:r>
      <w:r w:rsidRPr="00EE6003">
        <w:rPr>
          <w:rFonts w:ascii="Times New Roman" w:hAnsi="Times New Roman"/>
          <w:bCs/>
          <w:sz w:val="24"/>
          <w:szCs w:val="24"/>
          <w:lang w:val="da-DK"/>
        </w:rPr>
        <w:t xml:space="preserve">. </w:t>
      </w:r>
      <w:r>
        <w:rPr>
          <w:rFonts w:ascii="Times New Roman" w:hAnsi="Times New Roman"/>
          <w:bCs/>
          <w:sz w:val="24"/>
          <w:szCs w:val="24"/>
          <w:lang w:val="it-IT"/>
        </w:rPr>
        <w:t xml:space="preserve">Skala : </w:t>
      </w:r>
      <w:r>
        <w:rPr>
          <w:rFonts w:ascii="Times New Roman" w:hAnsi="Times New Roman"/>
          <w:bCs/>
          <w:sz w:val="24"/>
          <w:szCs w:val="24"/>
        </w:rPr>
        <w:t>ordinal</w:t>
      </w:r>
    </w:p>
    <w:p w:rsidR="00AA3B8D" w:rsidRDefault="00AA3B8D" w:rsidP="00AA3B8D">
      <w:pPr>
        <w:pStyle w:val="ListParagraph"/>
        <w:spacing w:before="100" w:beforeAutospacing="1" w:after="100" w:afterAutospacing="1" w:line="360" w:lineRule="auto"/>
        <w:ind w:left="426"/>
        <w:rPr>
          <w:rFonts w:ascii="Times New Roman" w:hAnsi="Times New Roman"/>
          <w:bCs/>
          <w:sz w:val="24"/>
          <w:szCs w:val="24"/>
        </w:rPr>
      </w:pPr>
      <w:r w:rsidRPr="00EE6003">
        <w:rPr>
          <w:rFonts w:ascii="Times New Roman" w:hAnsi="Times New Roman"/>
          <w:bCs/>
          <w:sz w:val="24"/>
          <w:szCs w:val="24"/>
          <w:lang w:val="it-IT"/>
        </w:rPr>
        <w:t>b. Variabel terikat</w:t>
      </w:r>
    </w:p>
    <w:p w:rsidR="00AA3B8D" w:rsidRDefault="00621F36" w:rsidP="00AA3B8D">
      <w:pPr>
        <w:pStyle w:val="ListParagraph"/>
        <w:spacing w:before="100" w:beforeAutospacing="1" w:after="100" w:afterAutospacing="1" w:line="360" w:lineRule="auto"/>
        <w:ind w:left="426"/>
        <w:rPr>
          <w:rFonts w:ascii="Times New Roman" w:hAnsi="Times New Roman"/>
          <w:bCs/>
          <w:sz w:val="24"/>
          <w:szCs w:val="24"/>
        </w:rPr>
      </w:pPr>
      <w:r>
        <w:rPr>
          <w:rFonts w:ascii="Times New Roman" w:hAnsi="Times New Roman"/>
          <w:bCs/>
          <w:sz w:val="24"/>
          <w:szCs w:val="24"/>
        </w:rPr>
        <w:tab/>
        <w:t>A</w:t>
      </w:r>
      <w:r>
        <w:rPr>
          <w:rFonts w:ascii="Times New Roman" w:hAnsi="Times New Roman"/>
          <w:bCs/>
          <w:sz w:val="24"/>
          <w:szCs w:val="24"/>
          <w:lang w:val="en-US"/>
        </w:rPr>
        <w:t>ktivitas proliferasi</w:t>
      </w:r>
      <w:r w:rsidR="003E5BA5">
        <w:rPr>
          <w:rFonts w:ascii="Times New Roman" w:hAnsi="Times New Roman"/>
          <w:bCs/>
          <w:sz w:val="24"/>
          <w:szCs w:val="24"/>
        </w:rPr>
        <w:t xml:space="preserve">, </w:t>
      </w:r>
      <w:r w:rsidR="00AA3B8D">
        <w:rPr>
          <w:rFonts w:ascii="Times New Roman" w:hAnsi="Times New Roman"/>
          <w:bCs/>
          <w:sz w:val="24"/>
          <w:szCs w:val="24"/>
        </w:rPr>
        <w:t>skala: rasio</w:t>
      </w:r>
    </w:p>
    <w:p w:rsidR="00AA3B8D" w:rsidRPr="00013F33" w:rsidRDefault="00621F36" w:rsidP="00AA3B8D">
      <w:pPr>
        <w:pStyle w:val="Heading2"/>
        <w:spacing w:line="360" w:lineRule="auto"/>
        <w:rPr>
          <w:rFonts w:ascii="Times New Roman" w:hAnsi="Times New Roman"/>
          <w:color w:val="auto"/>
          <w:sz w:val="24"/>
          <w:szCs w:val="24"/>
        </w:rPr>
      </w:pPr>
      <w:bookmarkStart w:id="27" w:name="_Toc361626887"/>
      <w:r>
        <w:rPr>
          <w:rFonts w:ascii="Times New Roman" w:hAnsi="Times New Roman"/>
          <w:color w:val="auto"/>
          <w:sz w:val="24"/>
          <w:szCs w:val="24"/>
          <w:lang w:val="en-US"/>
        </w:rPr>
        <w:t>3</w:t>
      </w:r>
      <w:r w:rsidR="00AA3B8D" w:rsidRPr="00013F33">
        <w:rPr>
          <w:rFonts w:ascii="Times New Roman" w:hAnsi="Times New Roman"/>
          <w:color w:val="auto"/>
          <w:sz w:val="24"/>
          <w:szCs w:val="24"/>
          <w:lang w:val="en-US"/>
        </w:rPr>
        <w:t xml:space="preserve">.3 </w:t>
      </w:r>
      <w:r w:rsidR="00AA3B8D">
        <w:rPr>
          <w:rFonts w:ascii="Times New Roman" w:hAnsi="Times New Roman"/>
          <w:color w:val="auto"/>
          <w:sz w:val="24"/>
          <w:szCs w:val="24"/>
        </w:rPr>
        <w:t>Rencana Alur Penelitian</w:t>
      </w:r>
      <w:bookmarkEnd w:id="27"/>
      <w:r w:rsidR="00AA3B8D">
        <w:rPr>
          <w:rFonts w:ascii="Times New Roman" w:hAnsi="Times New Roman"/>
          <w:color w:val="auto"/>
          <w:sz w:val="24"/>
          <w:szCs w:val="24"/>
        </w:rPr>
        <w:t xml:space="preserve"> </w:t>
      </w:r>
    </w:p>
    <w:p w:rsidR="00621F36" w:rsidRDefault="00621F36" w:rsidP="00621F36">
      <w:pPr>
        <w:pStyle w:val="ListParagraph"/>
        <w:numPr>
          <w:ilvl w:val="0"/>
          <w:numId w:val="7"/>
        </w:numPr>
        <w:spacing w:after="0" w:line="360" w:lineRule="auto"/>
        <w:rPr>
          <w:rFonts w:ascii="Times New Roman" w:hAnsi="Times New Roman"/>
          <w:bCs/>
          <w:sz w:val="24"/>
          <w:szCs w:val="24"/>
          <w:lang w:val="en-US"/>
        </w:rPr>
      </w:pPr>
      <w:bookmarkStart w:id="28" w:name="_Toc361626888"/>
      <w:r w:rsidRPr="00C02963">
        <w:rPr>
          <w:rFonts w:ascii="Times New Roman" w:hAnsi="Times New Roman"/>
          <w:bCs/>
          <w:sz w:val="24"/>
          <w:szCs w:val="24"/>
          <w:lang w:val="en-US"/>
        </w:rPr>
        <w:t xml:space="preserve">Ekstraksi </w:t>
      </w:r>
      <w:r w:rsidRPr="00974A5F">
        <w:rPr>
          <w:rFonts w:ascii="Times New Roman" w:hAnsi="Times New Roman"/>
          <w:bCs/>
          <w:i/>
          <w:iCs/>
          <w:sz w:val="24"/>
          <w:szCs w:val="24"/>
          <w:lang w:val="en-US"/>
        </w:rPr>
        <w:t>Melia azedarach</w:t>
      </w:r>
    </w:p>
    <w:p w:rsidR="00621F36" w:rsidRDefault="00621F36" w:rsidP="00621F36">
      <w:pPr>
        <w:pStyle w:val="ListParagraph"/>
        <w:spacing w:after="0" w:line="360" w:lineRule="auto"/>
        <w:ind w:left="644"/>
        <w:jc w:val="both"/>
        <w:rPr>
          <w:rFonts w:ascii="Times New Roman" w:hAnsi="Times New Roman"/>
          <w:bCs/>
          <w:sz w:val="24"/>
          <w:szCs w:val="24"/>
          <w:lang w:val="en-US"/>
        </w:rPr>
      </w:pPr>
      <w:r w:rsidRPr="00974A5F">
        <w:rPr>
          <w:rFonts w:ascii="Times New Roman" w:hAnsi="Times New Roman"/>
          <w:bCs/>
          <w:i/>
          <w:iCs/>
          <w:sz w:val="24"/>
          <w:szCs w:val="24"/>
          <w:lang w:val="en-US"/>
        </w:rPr>
        <w:t xml:space="preserve">Melia </w:t>
      </w:r>
      <w:r w:rsidRPr="00777178">
        <w:rPr>
          <w:rFonts w:ascii="Times New Roman" w:hAnsi="Times New Roman"/>
          <w:bCs/>
          <w:sz w:val="24"/>
          <w:szCs w:val="24"/>
          <w:lang w:val="en-US"/>
        </w:rPr>
        <w:t>azedarach</w:t>
      </w:r>
      <w:r>
        <w:rPr>
          <w:rFonts w:ascii="Times New Roman" w:hAnsi="Times New Roman"/>
          <w:bCs/>
          <w:sz w:val="24"/>
          <w:szCs w:val="24"/>
          <w:lang w:val="en-US"/>
        </w:rPr>
        <w:t xml:space="preserve"> dibuat simplisia. Simplisia </w:t>
      </w:r>
      <w:r w:rsidR="00A44883">
        <w:rPr>
          <w:rFonts w:ascii="Times New Roman" w:hAnsi="Times New Roman"/>
          <w:bCs/>
          <w:sz w:val="24"/>
          <w:szCs w:val="24"/>
          <w:lang w:val="en-US"/>
        </w:rPr>
        <w:t>dibuat serbuk</w:t>
      </w:r>
      <w:r>
        <w:rPr>
          <w:rFonts w:ascii="Times New Roman" w:hAnsi="Times New Roman"/>
          <w:bCs/>
          <w:sz w:val="24"/>
          <w:szCs w:val="24"/>
          <w:lang w:val="en-US"/>
        </w:rPr>
        <w:t xml:space="preserve"> kemudian dilakukan ekstraksi</w:t>
      </w:r>
      <w:r w:rsidR="00A44883">
        <w:rPr>
          <w:rFonts w:ascii="Times New Roman" w:hAnsi="Times New Roman"/>
          <w:bCs/>
          <w:sz w:val="24"/>
          <w:szCs w:val="24"/>
          <w:lang w:val="en-US"/>
        </w:rPr>
        <w:t xml:space="preserve"> bertingkat</w:t>
      </w:r>
      <w:r>
        <w:rPr>
          <w:rFonts w:ascii="Times New Roman" w:hAnsi="Times New Roman"/>
          <w:bCs/>
          <w:sz w:val="24"/>
          <w:szCs w:val="24"/>
          <w:lang w:val="en-US"/>
        </w:rPr>
        <w:t xml:space="preserve"> dengan menggunakan </w:t>
      </w:r>
      <w:r w:rsidR="00A44883">
        <w:rPr>
          <w:rFonts w:ascii="Times New Roman" w:hAnsi="Times New Roman"/>
          <w:bCs/>
          <w:sz w:val="24"/>
          <w:szCs w:val="24"/>
          <w:lang w:val="en-US"/>
        </w:rPr>
        <w:t>etanol</w:t>
      </w:r>
      <w:r>
        <w:rPr>
          <w:rFonts w:ascii="Times New Roman" w:hAnsi="Times New Roman"/>
          <w:bCs/>
          <w:sz w:val="24"/>
          <w:szCs w:val="24"/>
          <w:lang w:val="en-US"/>
        </w:rPr>
        <w:t xml:space="preserve">. Ekstrak </w:t>
      </w:r>
      <w:r w:rsidR="00A44883">
        <w:rPr>
          <w:rFonts w:ascii="Times New Roman" w:hAnsi="Times New Roman"/>
          <w:bCs/>
          <w:sz w:val="24"/>
          <w:szCs w:val="24"/>
          <w:lang w:val="en-US"/>
        </w:rPr>
        <w:t>etanol</w:t>
      </w:r>
      <w:r>
        <w:rPr>
          <w:rFonts w:ascii="Times New Roman" w:hAnsi="Times New Roman"/>
          <w:bCs/>
          <w:sz w:val="24"/>
          <w:szCs w:val="24"/>
          <w:lang w:val="en-US"/>
        </w:rPr>
        <w:t xml:space="preserve"> yang diperoleh diuapkan menggunakan </w:t>
      </w:r>
      <w:r w:rsidRPr="001A520F">
        <w:rPr>
          <w:rFonts w:ascii="Times New Roman" w:hAnsi="Times New Roman"/>
          <w:bCs/>
          <w:i/>
          <w:iCs/>
          <w:sz w:val="24"/>
          <w:szCs w:val="24"/>
          <w:lang w:val="en-US"/>
        </w:rPr>
        <w:t>rotary evaporator</w:t>
      </w:r>
      <w:r>
        <w:rPr>
          <w:rFonts w:ascii="Times New Roman" w:hAnsi="Times New Roman"/>
          <w:bCs/>
          <w:sz w:val="24"/>
          <w:szCs w:val="24"/>
          <w:lang w:val="en-US"/>
        </w:rPr>
        <w:t xml:space="preserve"> sehingga diperoleh ekstrak pekat. Ekstrak pekat ditimbang dan dianalisis kandungan alkaloid dan flavonoidnya dengan menggunakan metode </w:t>
      </w:r>
      <w:r w:rsidRPr="00A80D60">
        <w:rPr>
          <w:rFonts w:ascii="Times New Roman" w:hAnsi="Times New Roman"/>
          <w:bCs/>
          <w:i/>
          <w:sz w:val="24"/>
          <w:szCs w:val="24"/>
          <w:lang w:val="en-US"/>
        </w:rPr>
        <w:t>Thin Layer Chromatography</w:t>
      </w:r>
      <w:r>
        <w:rPr>
          <w:rFonts w:ascii="Times New Roman" w:hAnsi="Times New Roman"/>
          <w:bCs/>
          <w:sz w:val="24"/>
          <w:szCs w:val="24"/>
          <w:lang w:val="en-US"/>
        </w:rPr>
        <w:t xml:space="preserve"> (TLC) untuk menghasilkan ekstrak terstandar.</w:t>
      </w:r>
    </w:p>
    <w:p w:rsidR="00621F36" w:rsidRDefault="00621F36" w:rsidP="00621F36">
      <w:pPr>
        <w:pStyle w:val="ListParagraph"/>
        <w:numPr>
          <w:ilvl w:val="0"/>
          <w:numId w:val="7"/>
        </w:numPr>
        <w:spacing w:before="100" w:beforeAutospacing="1" w:after="100" w:afterAutospacing="1" w:line="360" w:lineRule="auto"/>
        <w:rPr>
          <w:rFonts w:ascii="Times New Roman" w:hAnsi="Times New Roman"/>
          <w:bCs/>
          <w:sz w:val="24"/>
          <w:szCs w:val="24"/>
          <w:lang w:val="en-US"/>
        </w:rPr>
      </w:pPr>
      <w:r>
        <w:rPr>
          <w:rFonts w:ascii="Times New Roman" w:hAnsi="Times New Roman"/>
          <w:bCs/>
          <w:sz w:val="24"/>
          <w:szCs w:val="24"/>
          <w:lang w:val="en-US"/>
        </w:rPr>
        <w:t xml:space="preserve">Pembuatan seri konsentrasi </w:t>
      </w:r>
      <w:r>
        <w:rPr>
          <w:rFonts w:ascii="Times New Roman" w:hAnsi="Times New Roman"/>
          <w:bCs/>
          <w:sz w:val="24"/>
          <w:szCs w:val="24"/>
        </w:rPr>
        <w:t xml:space="preserve">larutan uji </w:t>
      </w:r>
    </w:p>
    <w:p w:rsidR="00621F36" w:rsidRDefault="00621F36" w:rsidP="00621F36">
      <w:pPr>
        <w:pStyle w:val="ListParagraph"/>
        <w:spacing w:after="0" w:line="360" w:lineRule="auto"/>
        <w:ind w:left="644"/>
        <w:jc w:val="both"/>
        <w:rPr>
          <w:rFonts w:ascii="Times New Roman" w:hAnsi="Times New Roman"/>
          <w:bCs/>
          <w:sz w:val="24"/>
          <w:szCs w:val="24"/>
        </w:rPr>
      </w:pPr>
      <w:r>
        <w:rPr>
          <w:rFonts w:ascii="Times New Roman" w:hAnsi="Times New Roman"/>
          <w:bCs/>
          <w:sz w:val="24"/>
          <w:szCs w:val="24"/>
          <w:lang w:val="en-US"/>
        </w:rPr>
        <w:t xml:space="preserve">Ekstrak dibuat larutan stok dengan konsentrasi 10 mg/mL DMSO.  Konsentrasi tertinggi yang digunakan pada penelitian ini adalah 1000 µg/mL. Pembuatan seri konsentrasi diawali pembuatan konsentrasi tertinggi yaitu dengan mengambil 100 µL larutan stok kemudian ditambah dengan media kultur sebanyak 900 µL sehingga diperoleh ekstrak  </w:t>
      </w:r>
      <w:r w:rsidRPr="00974A5F">
        <w:rPr>
          <w:rFonts w:ascii="Times New Roman" w:hAnsi="Times New Roman"/>
          <w:bCs/>
          <w:i/>
          <w:iCs/>
          <w:sz w:val="24"/>
          <w:szCs w:val="24"/>
          <w:lang w:val="en-US"/>
        </w:rPr>
        <w:t>Melia azedarach</w:t>
      </w:r>
      <w:r>
        <w:rPr>
          <w:rFonts w:ascii="Times New Roman" w:hAnsi="Times New Roman"/>
          <w:bCs/>
          <w:iCs/>
          <w:sz w:val="24"/>
          <w:szCs w:val="24"/>
          <w:lang w:val="en-US"/>
        </w:rPr>
        <w:t xml:space="preserve"> konsentrasi 1000</w:t>
      </w:r>
      <w:r w:rsidRPr="00A826B3">
        <w:rPr>
          <w:rFonts w:ascii="Times New Roman" w:hAnsi="Times New Roman"/>
          <w:bCs/>
          <w:sz w:val="24"/>
          <w:szCs w:val="24"/>
          <w:lang w:val="en-US"/>
        </w:rPr>
        <w:t xml:space="preserve"> </w:t>
      </w:r>
      <w:r>
        <w:rPr>
          <w:rFonts w:ascii="Times New Roman" w:hAnsi="Times New Roman"/>
          <w:bCs/>
          <w:sz w:val="24"/>
          <w:szCs w:val="24"/>
          <w:lang w:val="en-US"/>
        </w:rPr>
        <w:t>µg/mL sebanyak 1000</w:t>
      </w:r>
      <w:r w:rsidRPr="00A826B3">
        <w:rPr>
          <w:rFonts w:ascii="Times New Roman" w:hAnsi="Times New Roman"/>
          <w:bCs/>
          <w:sz w:val="24"/>
          <w:szCs w:val="24"/>
          <w:lang w:val="en-US"/>
        </w:rPr>
        <w:t xml:space="preserve"> </w:t>
      </w:r>
      <w:r>
        <w:rPr>
          <w:rFonts w:ascii="Times New Roman" w:hAnsi="Times New Roman"/>
          <w:bCs/>
          <w:sz w:val="24"/>
          <w:szCs w:val="24"/>
          <w:lang w:val="en-US"/>
        </w:rPr>
        <w:t>µL. seri konsentrasi selanjutnya dibuat dengan menggunakan pengenceran 1:1 sampai dengan 10 seri konsentrasi berikutnya.</w:t>
      </w:r>
      <w:r>
        <w:rPr>
          <w:rFonts w:ascii="Times New Roman" w:hAnsi="Times New Roman"/>
          <w:bCs/>
          <w:sz w:val="24"/>
          <w:szCs w:val="24"/>
        </w:rPr>
        <w:t xml:space="preserve">  </w:t>
      </w:r>
    </w:p>
    <w:p w:rsidR="00A44883" w:rsidRPr="004E4C94" w:rsidRDefault="00A44883" w:rsidP="00621F36">
      <w:pPr>
        <w:pStyle w:val="ListParagraph"/>
        <w:spacing w:after="0" w:line="360" w:lineRule="auto"/>
        <w:ind w:left="644"/>
        <w:jc w:val="both"/>
        <w:rPr>
          <w:rFonts w:ascii="Times New Roman" w:hAnsi="Times New Roman"/>
          <w:bCs/>
          <w:sz w:val="24"/>
          <w:szCs w:val="24"/>
        </w:rPr>
      </w:pPr>
    </w:p>
    <w:p w:rsidR="00621F36" w:rsidRDefault="00621F36" w:rsidP="00621F36">
      <w:pPr>
        <w:pStyle w:val="ListParagraph"/>
        <w:numPr>
          <w:ilvl w:val="0"/>
          <w:numId w:val="7"/>
        </w:numPr>
        <w:spacing w:before="100" w:beforeAutospacing="1" w:after="100" w:afterAutospacing="1" w:line="360" w:lineRule="auto"/>
        <w:rPr>
          <w:rFonts w:ascii="Times New Roman" w:hAnsi="Times New Roman"/>
          <w:bCs/>
          <w:sz w:val="24"/>
          <w:szCs w:val="24"/>
          <w:lang w:val="en-US"/>
        </w:rPr>
      </w:pPr>
      <w:r>
        <w:rPr>
          <w:rFonts w:ascii="Times New Roman" w:hAnsi="Times New Roman"/>
          <w:bCs/>
          <w:sz w:val="24"/>
          <w:szCs w:val="24"/>
          <w:lang w:val="en-US"/>
        </w:rPr>
        <w:lastRenderedPageBreak/>
        <w:t xml:space="preserve">Uji </w:t>
      </w:r>
      <w:r w:rsidR="00230355">
        <w:rPr>
          <w:rFonts w:ascii="Times New Roman" w:hAnsi="Times New Roman"/>
          <w:bCs/>
          <w:sz w:val="24"/>
          <w:szCs w:val="24"/>
          <w:lang w:val="en-US"/>
        </w:rPr>
        <w:t xml:space="preserve">sitotoksik </w:t>
      </w:r>
      <w:r>
        <w:rPr>
          <w:rFonts w:ascii="Times New Roman" w:hAnsi="Times New Roman"/>
          <w:bCs/>
          <w:sz w:val="24"/>
          <w:szCs w:val="24"/>
          <w:lang w:val="en-US"/>
        </w:rPr>
        <w:t xml:space="preserve">terhadap lini sel kanker payudara </w:t>
      </w:r>
    </w:p>
    <w:p w:rsidR="00621F36" w:rsidRDefault="00621F36" w:rsidP="00621F36">
      <w:pPr>
        <w:pStyle w:val="ListParagraph"/>
        <w:spacing w:after="0" w:line="360" w:lineRule="auto"/>
        <w:ind w:left="644"/>
        <w:jc w:val="both"/>
        <w:rPr>
          <w:rFonts w:ascii="Times New Roman" w:hAnsi="Times New Roman"/>
          <w:sz w:val="24"/>
        </w:rPr>
      </w:pPr>
      <w:r w:rsidRPr="00777178">
        <w:rPr>
          <w:rFonts w:ascii="Times New Roman" w:hAnsi="Times New Roman"/>
          <w:bCs/>
          <w:sz w:val="24"/>
          <w:szCs w:val="24"/>
          <w:lang w:val="en-US"/>
        </w:rPr>
        <w:t>Suspensi</w:t>
      </w:r>
      <w:r w:rsidRPr="00777178">
        <w:rPr>
          <w:rFonts w:ascii="Times New Roman" w:hAnsi="Times New Roman"/>
          <w:sz w:val="24"/>
          <w:lang w:val="en-US"/>
        </w:rPr>
        <w:t xml:space="preserve"> </w:t>
      </w:r>
      <w:r>
        <w:rPr>
          <w:rFonts w:ascii="Times New Roman" w:hAnsi="Times New Roman"/>
          <w:sz w:val="24"/>
          <w:lang w:val="en-US"/>
        </w:rPr>
        <w:t xml:space="preserve">sel </w:t>
      </w:r>
      <w:r w:rsidRPr="00D21083">
        <w:rPr>
          <w:rFonts w:ascii="Times New Roman" w:hAnsi="Times New Roman"/>
          <w:sz w:val="24"/>
          <w:szCs w:val="24"/>
          <w:lang w:val="en-US"/>
        </w:rPr>
        <w:t>kanker</w:t>
      </w:r>
      <w:r>
        <w:rPr>
          <w:rFonts w:ascii="Times New Roman" w:hAnsi="Times New Roman"/>
          <w:sz w:val="24"/>
          <w:lang w:val="en-US"/>
        </w:rPr>
        <w:t xml:space="preserve"> (5x10</w:t>
      </w:r>
      <w:r w:rsidRPr="00E342FB">
        <w:rPr>
          <w:rFonts w:ascii="Times New Roman" w:hAnsi="Times New Roman"/>
          <w:sz w:val="24"/>
          <w:vertAlign w:val="superscript"/>
          <w:lang w:val="en-US"/>
        </w:rPr>
        <w:t>4</w:t>
      </w:r>
      <w:r>
        <w:rPr>
          <w:rFonts w:ascii="Times New Roman" w:hAnsi="Times New Roman"/>
          <w:sz w:val="24"/>
          <w:lang w:val="en-US"/>
        </w:rPr>
        <w:t xml:space="preserve"> sel/ml) dimasukkan ke dalam mikrowell dan diinkubasi dengan satu seri konsentrasi ekstrak </w:t>
      </w:r>
      <w:r w:rsidR="00A44883">
        <w:rPr>
          <w:rFonts w:ascii="Times New Roman" w:hAnsi="Times New Roman"/>
          <w:sz w:val="24"/>
          <w:lang w:val="en-US"/>
        </w:rPr>
        <w:t>etanol</w:t>
      </w:r>
      <w:r>
        <w:rPr>
          <w:rFonts w:ascii="Times New Roman" w:hAnsi="Times New Roman"/>
          <w:sz w:val="24"/>
          <w:lang w:val="en-US"/>
        </w:rPr>
        <w:t xml:space="preserve"> (triplo) pada medium kultur (37</w:t>
      </w:r>
      <w:r w:rsidRPr="00645D63">
        <w:rPr>
          <w:rFonts w:ascii="Times New Roman" w:hAnsi="Times New Roman"/>
          <w:sz w:val="24"/>
          <w:vertAlign w:val="superscript"/>
          <w:lang w:val="en-US"/>
        </w:rPr>
        <w:t>0</w:t>
      </w:r>
      <w:r>
        <w:rPr>
          <w:rFonts w:ascii="Times New Roman" w:hAnsi="Times New Roman"/>
          <w:sz w:val="24"/>
          <w:lang w:val="en-US"/>
        </w:rPr>
        <w:t>C, CO</w:t>
      </w:r>
      <w:r w:rsidRPr="00645D63">
        <w:rPr>
          <w:rFonts w:ascii="Times New Roman" w:hAnsi="Times New Roman"/>
          <w:sz w:val="24"/>
          <w:vertAlign w:val="subscript"/>
          <w:lang w:val="en-US"/>
        </w:rPr>
        <w:t>2</w:t>
      </w:r>
      <w:r>
        <w:rPr>
          <w:rFonts w:ascii="Times New Roman" w:hAnsi="Times New Roman"/>
          <w:sz w:val="24"/>
          <w:lang w:val="en-US"/>
        </w:rPr>
        <w:t xml:space="preserve"> 5%) selama 24</w:t>
      </w:r>
      <w:r w:rsidR="00230355">
        <w:rPr>
          <w:rFonts w:ascii="Times New Roman" w:hAnsi="Times New Roman"/>
          <w:sz w:val="24"/>
          <w:lang w:val="en-US"/>
        </w:rPr>
        <w:t xml:space="preserve"> </w:t>
      </w:r>
      <w:r>
        <w:rPr>
          <w:rFonts w:ascii="Times New Roman" w:hAnsi="Times New Roman"/>
          <w:sz w:val="24"/>
          <w:lang w:val="en-US"/>
        </w:rPr>
        <w:t xml:space="preserve">jam. Pada akhir inkubasi, media kultur pada sel dibuang dan dicuci dengan PBS 1x kemudian ditambahkan MTT 100 mikroliter, termasuk untuk kontrol media. </w:t>
      </w:r>
      <w:r w:rsidRPr="00D6325D">
        <w:rPr>
          <w:rFonts w:ascii="Times New Roman" w:hAnsi="Times New Roman"/>
          <w:sz w:val="24"/>
          <w:lang w:val="en-US"/>
        </w:rPr>
        <w:t>Sel yang telah diberi MTT diinkubasi selama 2-4 jam dalam incubator (sampai terbentuk garam formazan).</w:t>
      </w:r>
      <w:r>
        <w:rPr>
          <w:rFonts w:ascii="Times New Roman" w:hAnsi="Times New Roman"/>
          <w:sz w:val="24"/>
          <w:lang w:val="en-US"/>
        </w:rPr>
        <w:t xml:space="preserve"> </w:t>
      </w:r>
      <w:r w:rsidRPr="00D6325D">
        <w:rPr>
          <w:rFonts w:ascii="Times New Roman" w:hAnsi="Times New Roman"/>
          <w:sz w:val="24"/>
          <w:lang w:val="en-US"/>
        </w:rPr>
        <w:t>Setelah terbentuk garam formazan jelas terbentuk, pada kultur sel ditambahkan stopper SDS 10% dalam 0,1N HCl diinkubasi pada tempat gelap semalam</w:t>
      </w:r>
      <w:r>
        <w:rPr>
          <w:rFonts w:ascii="Times New Roman" w:hAnsi="Times New Roman"/>
          <w:sz w:val="24"/>
          <w:lang w:val="en-US"/>
        </w:rPr>
        <w:t xml:space="preserve"> </w:t>
      </w:r>
      <w:r w:rsidRPr="00D6325D">
        <w:rPr>
          <w:rFonts w:ascii="Times New Roman" w:hAnsi="Times New Roman"/>
          <w:sz w:val="24"/>
          <w:lang w:val="en-US"/>
        </w:rPr>
        <w:t>Setelah kurang lebih 24 jam sel diperiksa di elisa reader dengan panjang gelombang 550 nm</w:t>
      </w:r>
      <w:r w:rsidR="00230355">
        <w:rPr>
          <w:rFonts w:ascii="Times New Roman" w:hAnsi="Times New Roman"/>
          <w:sz w:val="24"/>
          <w:lang w:val="en-US"/>
        </w:rPr>
        <w:t xml:space="preserve"> untuk menghitung persentase sel yang hidup</w:t>
      </w:r>
      <w:r w:rsidRPr="00D6325D">
        <w:rPr>
          <w:rFonts w:ascii="Times New Roman" w:hAnsi="Times New Roman"/>
          <w:sz w:val="24"/>
          <w:lang w:val="en-US"/>
        </w:rPr>
        <w:t>.</w:t>
      </w:r>
      <w:r>
        <w:rPr>
          <w:rFonts w:ascii="Times New Roman" w:hAnsi="Times New Roman"/>
          <w:sz w:val="24"/>
          <w:lang w:val="en-US"/>
        </w:rPr>
        <w:t xml:space="preserve"> </w:t>
      </w:r>
    </w:p>
    <w:p w:rsidR="00230355" w:rsidRPr="00CF510E" w:rsidRDefault="00230355" w:rsidP="002C4CD4">
      <w:pPr>
        <w:pStyle w:val="ListParagraph"/>
        <w:numPr>
          <w:ilvl w:val="0"/>
          <w:numId w:val="7"/>
        </w:numPr>
        <w:spacing w:before="100" w:beforeAutospacing="1" w:after="0" w:afterAutospacing="1" w:line="360" w:lineRule="auto"/>
        <w:jc w:val="both"/>
        <w:rPr>
          <w:rFonts w:ascii="Times New Roman" w:hAnsi="Times New Roman"/>
          <w:bCs/>
          <w:iCs/>
          <w:sz w:val="24"/>
          <w:szCs w:val="24"/>
        </w:rPr>
      </w:pPr>
      <w:r>
        <w:rPr>
          <w:rFonts w:ascii="Times New Roman" w:hAnsi="Times New Roman"/>
          <w:sz w:val="24"/>
          <w:lang w:val="en-US"/>
        </w:rPr>
        <w:t>P</w:t>
      </w:r>
      <w:r w:rsidR="00621F36" w:rsidRPr="00230355">
        <w:rPr>
          <w:rFonts w:ascii="Times New Roman" w:hAnsi="Times New Roman"/>
          <w:sz w:val="24"/>
          <w:lang w:val="en-US"/>
        </w:rPr>
        <w:t xml:space="preserve">enentukan nilai </w:t>
      </w:r>
      <w:r>
        <w:rPr>
          <w:rFonts w:ascii="Times New Roman" w:hAnsi="Times New Roman"/>
          <w:bCs/>
          <w:sz w:val="24"/>
          <w:szCs w:val="24"/>
          <w:lang w:val="en-US"/>
        </w:rPr>
        <w:t>IC</w:t>
      </w:r>
      <w:r w:rsidRPr="00230355">
        <w:rPr>
          <w:rFonts w:ascii="Times New Roman" w:hAnsi="Times New Roman"/>
          <w:bCs/>
          <w:sz w:val="24"/>
          <w:szCs w:val="24"/>
          <w:vertAlign w:val="subscript"/>
          <w:lang w:val="en-US"/>
        </w:rPr>
        <w:t>50</w:t>
      </w:r>
    </w:p>
    <w:p w:rsidR="00CF510E" w:rsidRPr="00CF510E" w:rsidRDefault="00CF510E" w:rsidP="00CF510E">
      <w:pPr>
        <w:pStyle w:val="ListParagraph"/>
        <w:spacing w:before="100" w:beforeAutospacing="1" w:after="0" w:afterAutospacing="1" w:line="360" w:lineRule="auto"/>
        <w:ind w:left="644"/>
        <w:jc w:val="both"/>
        <w:rPr>
          <w:rFonts w:ascii="Times New Roman" w:hAnsi="Times New Roman"/>
          <w:bCs/>
          <w:iCs/>
          <w:sz w:val="24"/>
          <w:szCs w:val="24"/>
        </w:rPr>
      </w:pPr>
      <w:r>
        <w:rPr>
          <w:rFonts w:ascii="Times New Roman" w:hAnsi="Times New Roman"/>
          <w:bCs/>
          <w:sz w:val="24"/>
          <w:szCs w:val="24"/>
          <w:lang w:val="en-US"/>
        </w:rPr>
        <w:t>Penentuan nilai IC</w:t>
      </w:r>
      <w:r w:rsidRPr="00CF510E">
        <w:rPr>
          <w:rFonts w:ascii="Times New Roman" w:hAnsi="Times New Roman"/>
          <w:bCs/>
          <w:sz w:val="24"/>
          <w:szCs w:val="24"/>
          <w:vertAlign w:val="subscript"/>
          <w:lang w:val="en-US"/>
        </w:rPr>
        <w:t>50</w:t>
      </w:r>
      <w:r>
        <w:rPr>
          <w:rFonts w:ascii="Times New Roman" w:hAnsi="Times New Roman"/>
          <w:bCs/>
          <w:sz w:val="24"/>
          <w:szCs w:val="24"/>
          <w:lang w:val="en-US"/>
        </w:rPr>
        <w:t xml:space="preserve"> berdasarkan persentase sel yang hidup menggunakan analisis probit.</w:t>
      </w:r>
    </w:p>
    <w:p w:rsidR="00230355" w:rsidRPr="00CF510E" w:rsidRDefault="00230355" w:rsidP="002C4CD4">
      <w:pPr>
        <w:pStyle w:val="ListParagraph"/>
        <w:numPr>
          <w:ilvl w:val="0"/>
          <w:numId w:val="7"/>
        </w:numPr>
        <w:spacing w:before="100" w:beforeAutospacing="1" w:after="0" w:afterAutospacing="1" w:line="360" w:lineRule="auto"/>
        <w:jc w:val="both"/>
        <w:rPr>
          <w:rFonts w:ascii="Times New Roman" w:hAnsi="Times New Roman"/>
          <w:bCs/>
          <w:iCs/>
          <w:sz w:val="24"/>
          <w:szCs w:val="24"/>
        </w:rPr>
      </w:pPr>
      <w:r>
        <w:rPr>
          <w:rFonts w:ascii="Times New Roman" w:hAnsi="Times New Roman"/>
          <w:bCs/>
          <w:sz w:val="24"/>
          <w:szCs w:val="24"/>
          <w:lang w:val="en-US"/>
        </w:rPr>
        <w:t xml:space="preserve">Uji Doubling Time </w:t>
      </w:r>
    </w:p>
    <w:p w:rsidR="00CF510E" w:rsidRDefault="00CF510E" w:rsidP="00CF510E">
      <w:pPr>
        <w:pStyle w:val="ListParagraph"/>
        <w:spacing w:before="100" w:beforeAutospacing="1" w:after="0" w:afterAutospacing="1" w:line="360" w:lineRule="auto"/>
        <w:ind w:left="644"/>
        <w:jc w:val="both"/>
        <w:rPr>
          <w:rFonts w:ascii="Times New Roman" w:hAnsi="Times New Roman"/>
          <w:sz w:val="24"/>
          <w:lang w:val="en-US"/>
        </w:rPr>
      </w:pPr>
      <w:r w:rsidRPr="00777178">
        <w:rPr>
          <w:rFonts w:ascii="Times New Roman" w:hAnsi="Times New Roman"/>
          <w:bCs/>
          <w:sz w:val="24"/>
          <w:szCs w:val="24"/>
          <w:lang w:val="en-US"/>
        </w:rPr>
        <w:t>Suspensi</w:t>
      </w:r>
      <w:r w:rsidRPr="00777178">
        <w:rPr>
          <w:rFonts w:ascii="Times New Roman" w:hAnsi="Times New Roman"/>
          <w:sz w:val="24"/>
          <w:lang w:val="en-US"/>
        </w:rPr>
        <w:t xml:space="preserve"> </w:t>
      </w:r>
      <w:r>
        <w:rPr>
          <w:rFonts w:ascii="Times New Roman" w:hAnsi="Times New Roman"/>
          <w:sz w:val="24"/>
          <w:lang w:val="en-US"/>
        </w:rPr>
        <w:t xml:space="preserve">sel </w:t>
      </w:r>
      <w:r w:rsidRPr="00D21083">
        <w:rPr>
          <w:rFonts w:ascii="Times New Roman" w:hAnsi="Times New Roman"/>
          <w:sz w:val="24"/>
          <w:szCs w:val="24"/>
          <w:lang w:val="en-US"/>
        </w:rPr>
        <w:t>kanker</w:t>
      </w:r>
      <w:r>
        <w:rPr>
          <w:rFonts w:ascii="Times New Roman" w:hAnsi="Times New Roman"/>
          <w:sz w:val="24"/>
          <w:lang w:val="en-US"/>
        </w:rPr>
        <w:t xml:space="preserve"> (5x10</w:t>
      </w:r>
      <w:r w:rsidRPr="00E342FB">
        <w:rPr>
          <w:rFonts w:ascii="Times New Roman" w:hAnsi="Times New Roman"/>
          <w:sz w:val="24"/>
          <w:vertAlign w:val="superscript"/>
          <w:lang w:val="en-US"/>
        </w:rPr>
        <w:t>4</w:t>
      </w:r>
      <w:r>
        <w:rPr>
          <w:rFonts w:ascii="Times New Roman" w:hAnsi="Times New Roman"/>
          <w:sz w:val="24"/>
          <w:lang w:val="en-US"/>
        </w:rPr>
        <w:t xml:space="preserve"> sel/ml) dimasukkan ke dalam mikrowell dan diinkubasi dengan 3 seri konsentrasi (IC</w:t>
      </w:r>
      <w:r w:rsidRPr="00CF510E">
        <w:rPr>
          <w:rFonts w:ascii="Times New Roman" w:hAnsi="Times New Roman"/>
          <w:sz w:val="24"/>
          <w:vertAlign w:val="subscript"/>
          <w:lang w:val="en-US"/>
        </w:rPr>
        <w:t>50</w:t>
      </w:r>
      <w:r>
        <w:rPr>
          <w:rFonts w:ascii="Times New Roman" w:hAnsi="Times New Roman"/>
          <w:sz w:val="24"/>
          <w:lang w:val="en-US"/>
        </w:rPr>
        <w:t>, ½ IC</w:t>
      </w:r>
      <w:r w:rsidRPr="00CF510E">
        <w:rPr>
          <w:rFonts w:ascii="Times New Roman" w:hAnsi="Times New Roman"/>
          <w:sz w:val="24"/>
          <w:vertAlign w:val="subscript"/>
          <w:lang w:val="en-US"/>
        </w:rPr>
        <w:t>50</w:t>
      </w:r>
      <w:r>
        <w:rPr>
          <w:rFonts w:ascii="Times New Roman" w:hAnsi="Times New Roman"/>
          <w:sz w:val="24"/>
          <w:lang w:val="en-US"/>
        </w:rPr>
        <w:t>, ¼ IC</w:t>
      </w:r>
      <w:r w:rsidRPr="00CF510E">
        <w:rPr>
          <w:rFonts w:ascii="Times New Roman" w:hAnsi="Times New Roman"/>
          <w:sz w:val="24"/>
          <w:vertAlign w:val="subscript"/>
          <w:lang w:val="en-US"/>
        </w:rPr>
        <w:t>50</w:t>
      </w:r>
      <w:r>
        <w:rPr>
          <w:rFonts w:ascii="Times New Roman" w:hAnsi="Times New Roman"/>
          <w:sz w:val="24"/>
          <w:lang w:val="en-US"/>
        </w:rPr>
        <w:t xml:space="preserve">) ekstrak </w:t>
      </w:r>
      <w:r w:rsidR="00A44883">
        <w:rPr>
          <w:rFonts w:ascii="Times New Roman" w:hAnsi="Times New Roman"/>
          <w:sz w:val="24"/>
          <w:lang w:val="en-US"/>
        </w:rPr>
        <w:t>etanol</w:t>
      </w:r>
      <w:r>
        <w:rPr>
          <w:rFonts w:ascii="Times New Roman" w:hAnsi="Times New Roman"/>
          <w:sz w:val="24"/>
          <w:lang w:val="en-US"/>
        </w:rPr>
        <w:t xml:space="preserve"> (triplo) pada medium kultur (37</w:t>
      </w:r>
      <w:r w:rsidRPr="00645D63">
        <w:rPr>
          <w:rFonts w:ascii="Times New Roman" w:hAnsi="Times New Roman"/>
          <w:sz w:val="24"/>
          <w:vertAlign w:val="superscript"/>
          <w:lang w:val="en-US"/>
        </w:rPr>
        <w:t>0</w:t>
      </w:r>
      <w:r>
        <w:rPr>
          <w:rFonts w:ascii="Times New Roman" w:hAnsi="Times New Roman"/>
          <w:sz w:val="24"/>
          <w:lang w:val="en-US"/>
        </w:rPr>
        <w:t>C, CO</w:t>
      </w:r>
      <w:r w:rsidRPr="00645D63">
        <w:rPr>
          <w:rFonts w:ascii="Times New Roman" w:hAnsi="Times New Roman"/>
          <w:sz w:val="24"/>
          <w:vertAlign w:val="subscript"/>
          <w:lang w:val="en-US"/>
        </w:rPr>
        <w:t>2</w:t>
      </w:r>
      <w:r>
        <w:rPr>
          <w:rFonts w:ascii="Times New Roman" w:hAnsi="Times New Roman"/>
          <w:sz w:val="24"/>
          <w:lang w:val="en-US"/>
        </w:rPr>
        <w:t xml:space="preserve"> 5%) selama 24-96 jam. Pada akhir inkubasi, media kultur pada sel dibuang dan dicuci dengan PBS 1x kemudian ditambahkan MTT 100 mikroliter, termasuk untuk kontrol media. </w:t>
      </w:r>
      <w:r w:rsidRPr="00D6325D">
        <w:rPr>
          <w:rFonts w:ascii="Times New Roman" w:hAnsi="Times New Roman"/>
          <w:sz w:val="24"/>
          <w:lang w:val="en-US"/>
        </w:rPr>
        <w:t>Sel yang telah diberi MTT diinkubasi selama 2-4 jam dalam incubator (sampai terbentuk garam formazan).</w:t>
      </w:r>
      <w:r>
        <w:rPr>
          <w:rFonts w:ascii="Times New Roman" w:hAnsi="Times New Roman"/>
          <w:sz w:val="24"/>
          <w:lang w:val="en-US"/>
        </w:rPr>
        <w:t xml:space="preserve"> </w:t>
      </w:r>
      <w:r w:rsidRPr="00D6325D">
        <w:rPr>
          <w:rFonts w:ascii="Times New Roman" w:hAnsi="Times New Roman"/>
          <w:sz w:val="24"/>
          <w:lang w:val="en-US"/>
        </w:rPr>
        <w:t>Setelah terbentuk garam formazan jelas terbentuk, pada kultur sel ditambahkan stopper SDS 10% dalam 0,1N HCl diinkubasi pada tempat gelap semalam</w:t>
      </w:r>
      <w:r>
        <w:rPr>
          <w:rFonts w:ascii="Times New Roman" w:hAnsi="Times New Roman"/>
          <w:sz w:val="24"/>
          <w:lang w:val="en-US"/>
        </w:rPr>
        <w:t xml:space="preserve"> </w:t>
      </w:r>
      <w:r w:rsidRPr="00D6325D">
        <w:rPr>
          <w:rFonts w:ascii="Times New Roman" w:hAnsi="Times New Roman"/>
          <w:sz w:val="24"/>
          <w:lang w:val="en-US"/>
        </w:rPr>
        <w:t>Setelah kurang lebih 24 jam sel diperiksa di elisa reader dengan panjang gelombang 550 nm</w:t>
      </w:r>
      <w:r>
        <w:rPr>
          <w:rFonts w:ascii="Times New Roman" w:hAnsi="Times New Roman"/>
          <w:sz w:val="24"/>
          <w:lang w:val="en-US"/>
        </w:rPr>
        <w:t xml:space="preserve"> untuk menghitung persentase sel yang hidup. Nilai Doubling time ditentukan berdasarkan persamaan regresi antara hasil persentase sel hidup (sumbu y) dengan waktu (sumbu x).</w:t>
      </w:r>
    </w:p>
    <w:p w:rsidR="00CF510E" w:rsidRDefault="00CF510E" w:rsidP="00CF510E">
      <w:pPr>
        <w:pStyle w:val="ListParagraph"/>
        <w:spacing w:before="100" w:beforeAutospacing="1" w:after="0" w:afterAutospacing="1" w:line="360" w:lineRule="auto"/>
        <w:ind w:left="644"/>
        <w:jc w:val="both"/>
        <w:rPr>
          <w:rFonts w:ascii="Times New Roman" w:hAnsi="Times New Roman"/>
          <w:sz w:val="24"/>
          <w:lang w:val="en-US"/>
        </w:rPr>
      </w:pPr>
    </w:p>
    <w:p w:rsidR="00CF510E" w:rsidRPr="00230355" w:rsidRDefault="00CF510E" w:rsidP="00CF510E">
      <w:pPr>
        <w:pStyle w:val="ListParagraph"/>
        <w:spacing w:before="100" w:beforeAutospacing="1" w:after="0" w:afterAutospacing="1" w:line="360" w:lineRule="auto"/>
        <w:ind w:left="644"/>
        <w:jc w:val="both"/>
        <w:rPr>
          <w:rFonts w:ascii="Times New Roman" w:hAnsi="Times New Roman"/>
          <w:bCs/>
          <w:iCs/>
          <w:sz w:val="24"/>
          <w:szCs w:val="24"/>
        </w:rPr>
      </w:pPr>
    </w:p>
    <w:p w:rsidR="00CF510E" w:rsidRPr="00CF510E" w:rsidRDefault="00CF510E" w:rsidP="002C4CD4">
      <w:pPr>
        <w:pStyle w:val="ListParagraph"/>
        <w:numPr>
          <w:ilvl w:val="0"/>
          <w:numId w:val="7"/>
        </w:numPr>
        <w:spacing w:before="100" w:beforeAutospacing="1" w:after="0" w:afterAutospacing="1" w:line="360" w:lineRule="auto"/>
        <w:jc w:val="both"/>
        <w:rPr>
          <w:rFonts w:ascii="Times New Roman" w:hAnsi="Times New Roman"/>
          <w:bCs/>
          <w:iCs/>
          <w:sz w:val="24"/>
          <w:szCs w:val="24"/>
        </w:rPr>
      </w:pPr>
      <w:r>
        <w:rPr>
          <w:rFonts w:ascii="Times New Roman" w:hAnsi="Times New Roman"/>
          <w:bCs/>
          <w:sz w:val="24"/>
          <w:szCs w:val="24"/>
          <w:lang w:val="en-US"/>
        </w:rPr>
        <w:lastRenderedPageBreak/>
        <w:t xml:space="preserve">Penentuan akumulasi sel pada tahapan siklus sel </w:t>
      </w:r>
    </w:p>
    <w:p w:rsidR="00CF510E" w:rsidRPr="0026020F" w:rsidRDefault="00CF510E" w:rsidP="00CF510E">
      <w:pPr>
        <w:pStyle w:val="ListParagraph"/>
        <w:spacing w:after="0" w:line="360" w:lineRule="auto"/>
        <w:ind w:left="644"/>
        <w:jc w:val="both"/>
        <w:rPr>
          <w:rFonts w:asciiTheme="majorBidi" w:hAnsiTheme="majorBidi" w:cstheme="majorBidi"/>
          <w:sz w:val="24"/>
          <w:szCs w:val="24"/>
        </w:rPr>
      </w:pPr>
      <w:r w:rsidRPr="0026020F">
        <w:rPr>
          <w:rFonts w:asciiTheme="majorBidi" w:hAnsiTheme="majorBidi" w:cstheme="majorBidi"/>
          <w:sz w:val="24"/>
          <w:szCs w:val="24"/>
        </w:rPr>
        <w:t>Sel dilabel fluoresen, dilewatkan celah sempit, dan ditembak sinar.</w:t>
      </w:r>
      <w:r>
        <w:rPr>
          <w:rFonts w:asciiTheme="majorBidi" w:hAnsiTheme="majorBidi" w:cstheme="majorBidi"/>
          <w:sz w:val="24"/>
          <w:szCs w:val="24"/>
        </w:rPr>
        <w:t xml:space="preserve"> </w:t>
      </w:r>
      <w:r w:rsidRPr="0026020F">
        <w:rPr>
          <w:rFonts w:asciiTheme="majorBidi" w:hAnsiTheme="majorBidi" w:cstheme="majorBidi"/>
          <w:sz w:val="24"/>
          <w:szCs w:val="24"/>
        </w:rPr>
        <w:t xml:space="preserve">Pada suatu populasi sel kanker </w:t>
      </w:r>
      <w:r>
        <w:rPr>
          <w:rFonts w:asciiTheme="majorBidi" w:hAnsiTheme="majorBidi" w:cstheme="majorBidi"/>
          <w:sz w:val="24"/>
          <w:szCs w:val="24"/>
        </w:rPr>
        <w:t>MCF-7</w:t>
      </w:r>
      <w:r w:rsidR="00681DE6">
        <w:rPr>
          <w:rFonts w:asciiTheme="majorBidi" w:hAnsiTheme="majorBidi" w:cstheme="majorBidi"/>
          <w:sz w:val="24"/>
          <w:szCs w:val="24"/>
          <w:lang w:val="en-US"/>
        </w:rPr>
        <w:t xml:space="preserve"> dan T47D</w:t>
      </w:r>
      <w:r w:rsidRPr="0026020F">
        <w:rPr>
          <w:rFonts w:asciiTheme="majorBidi" w:hAnsiTheme="majorBidi" w:cstheme="majorBidi"/>
          <w:sz w:val="24"/>
          <w:szCs w:val="24"/>
        </w:rPr>
        <w:t xml:space="preserve"> yang diberikan ekstrak </w:t>
      </w:r>
      <w:r w:rsidR="00A44883">
        <w:rPr>
          <w:rFonts w:asciiTheme="majorBidi" w:hAnsiTheme="majorBidi" w:cstheme="majorBidi"/>
          <w:sz w:val="24"/>
          <w:szCs w:val="24"/>
          <w:lang w:val="en-US"/>
        </w:rPr>
        <w:t>etanol</w:t>
      </w:r>
      <w:r w:rsidR="00681DE6">
        <w:rPr>
          <w:rFonts w:asciiTheme="majorBidi" w:hAnsiTheme="majorBidi" w:cstheme="majorBidi"/>
          <w:sz w:val="24"/>
          <w:szCs w:val="24"/>
          <w:lang w:val="en-US"/>
        </w:rPr>
        <w:t xml:space="preserve"> </w:t>
      </w:r>
      <w:r w:rsidRPr="00681DE6">
        <w:rPr>
          <w:rFonts w:asciiTheme="majorBidi" w:hAnsiTheme="majorBidi" w:cstheme="majorBidi"/>
          <w:i/>
          <w:sz w:val="24"/>
          <w:szCs w:val="24"/>
        </w:rPr>
        <w:t>M</w:t>
      </w:r>
      <w:r w:rsidRPr="00681DE6">
        <w:rPr>
          <w:rFonts w:asciiTheme="majorBidi" w:hAnsiTheme="majorBidi" w:cstheme="majorBidi"/>
          <w:i/>
          <w:iCs/>
          <w:sz w:val="24"/>
          <w:szCs w:val="24"/>
        </w:rPr>
        <w:t>. azedarach</w:t>
      </w:r>
      <w:r w:rsidRPr="0026020F">
        <w:rPr>
          <w:rFonts w:asciiTheme="majorBidi" w:hAnsiTheme="majorBidi" w:cstheme="majorBidi"/>
          <w:sz w:val="24"/>
          <w:szCs w:val="24"/>
        </w:rPr>
        <w:t xml:space="preserve">, dapat dilakukan analisis terhadap fase-fase daur sel, sel apoptosis, serta sel yang mengalami poliploidi. Masing-masing jenis sel tersebut memiliki perbedaan pada jumlah set kromosom di mana pada fase G0/G1, fase S, fase G2/M berturut-turut memiliki 2, 3, dan 4 set kromosom. Semakin banyak jumlah set kromosom, maka intensitas sinyal optik yang diberikan semakin kuat karena kemampuan fluoresen untuk berinterkalasi pada DNA semakin besar. Pada sel yang mengalami apoptosis (sub G0), intensitas fluoresen sangat lemah karena kromosom telah mengalami fragmentasi. Sedangkan pada sel poliploidi, intensitas yang diberikan sangat kuat karena jumlah set kromosom yang lebih dari 4 set.  Data </w:t>
      </w:r>
      <w:r w:rsidRPr="0026020F">
        <w:rPr>
          <w:rFonts w:asciiTheme="majorBidi" w:hAnsiTheme="majorBidi" w:cstheme="majorBidi"/>
          <w:i/>
          <w:iCs/>
          <w:sz w:val="24"/>
          <w:szCs w:val="24"/>
        </w:rPr>
        <w:t xml:space="preserve">flowcytometry </w:t>
      </w:r>
      <w:r w:rsidRPr="0026020F">
        <w:rPr>
          <w:rFonts w:asciiTheme="majorBidi" w:hAnsiTheme="majorBidi" w:cstheme="majorBidi"/>
          <w:sz w:val="24"/>
          <w:szCs w:val="24"/>
        </w:rPr>
        <w:t xml:space="preserve">dianalisis dengan program </w:t>
      </w:r>
      <w:r w:rsidRPr="0026020F">
        <w:rPr>
          <w:rFonts w:asciiTheme="majorBidi" w:hAnsiTheme="majorBidi" w:cstheme="majorBidi"/>
          <w:i/>
          <w:iCs/>
          <w:sz w:val="24"/>
          <w:szCs w:val="24"/>
        </w:rPr>
        <w:t xml:space="preserve">cell quest </w:t>
      </w:r>
      <w:r w:rsidRPr="0026020F">
        <w:rPr>
          <w:rFonts w:asciiTheme="majorBidi" w:hAnsiTheme="majorBidi" w:cstheme="majorBidi"/>
          <w:sz w:val="24"/>
          <w:szCs w:val="24"/>
        </w:rPr>
        <w:t>untuk melihat distribusi sel pada fase-fase daur sel sub G1 (apoptosis), S, G2/M, dan sel yang mengalami poliploidi. Penghambatan daur sel yang terjadi dapat diketahui dengan membandingkan antara efek perlakuan larutan uji dengan kontrol.</w:t>
      </w:r>
    </w:p>
    <w:p w:rsidR="00CF510E" w:rsidRPr="00CF510E" w:rsidRDefault="00CF510E" w:rsidP="00CF510E">
      <w:pPr>
        <w:rPr>
          <w:lang w:val="en-US"/>
        </w:rPr>
        <w:sectPr w:rsidR="00CF510E" w:rsidRPr="00CF510E" w:rsidSect="002C4CD4">
          <w:pgSz w:w="11907" w:h="16839" w:code="9"/>
          <w:pgMar w:top="2268" w:right="1701" w:bottom="1701" w:left="2268" w:header="709" w:footer="709" w:gutter="0"/>
          <w:cols w:space="708"/>
          <w:docGrid w:linePitch="360"/>
        </w:sectPr>
      </w:pPr>
    </w:p>
    <w:p w:rsidR="00AA3B8D" w:rsidRDefault="00CF510E" w:rsidP="00AA3B8D">
      <w:pPr>
        <w:pStyle w:val="Heading2"/>
        <w:spacing w:line="360" w:lineRule="auto"/>
        <w:rPr>
          <w:rFonts w:ascii="Times New Roman" w:hAnsi="Times New Roman"/>
          <w:color w:val="auto"/>
          <w:sz w:val="24"/>
          <w:szCs w:val="24"/>
        </w:rPr>
      </w:pPr>
      <w:r>
        <w:rPr>
          <w:rFonts w:ascii="Times New Roman" w:hAnsi="Times New Roman"/>
          <w:color w:val="auto"/>
          <w:sz w:val="24"/>
          <w:szCs w:val="24"/>
        </w:rPr>
        <w:lastRenderedPageBreak/>
        <w:t>3</w:t>
      </w:r>
      <w:r w:rsidR="00AA3B8D" w:rsidRPr="00EE6003">
        <w:rPr>
          <w:rFonts w:ascii="Times New Roman" w:hAnsi="Times New Roman"/>
          <w:color w:val="auto"/>
          <w:sz w:val="24"/>
          <w:szCs w:val="24"/>
        </w:rPr>
        <w:t xml:space="preserve">.4 </w:t>
      </w:r>
      <w:r w:rsidR="00AA3B8D">
        <w:rPr>
          <w:rFonts w:ascii="Times New Roman" w:hAnsi="Times New Roman"/>
          <w:color w:val="auto"/>
          <w:sz w:val="24"/>
          <w:szCs w:val="24"/>
        </w:rPr>
        <w:t>Bagan Alir Penelitian</w:t>
      </w:r>
      <w:bookmarkEnd w:id="28"/>
    </w:p>
    <w:p w:rsidR="00AA3B8D" w:rsidRPr="000F5D65" w:rsidRDefault="00AA3B8D" w:rsidP="00AA3B8D">
      <w:r>
        <w:rPr>
          <w:rFonts w:ascii="Times New Roman" w:hAnsi="Times New Roman"/>
          <w:noProof/>
          <w:sz w:val="24"/>
          <w:szCs w:val="24"/>
          <w:lang w:val="en-US"/>
        </w:rPr>
        <mc:AlternateContent>
          <mc:Choice Requires="wpg">
            <w:drawing>
              <wp:anchor distT="0" distB="0" distL="114300" distR="114300" simplePos="0" relativeHeight="251662336" behindDoc="0" locked="0" layoutInCell="1" allowOverlap="1" wp14:anchorId="7334D1E7" wp14:editId="4C657265">
                <wp:simplePos x="0" y="0"/>
                <wp:positionH relativeFrom="column">
                  <wp:posOffset>-170302</wp:posOffset>
                </wp:positionH>
                <wp:positionV relativeFrom="paragraph">
                  <wp:posOffset>291222</wp:posOffset>
                </wp:positionV>
                <wp:extent cx="8896350" cy="2735580"/>
                <wp:effectExtent l="19050" t="0" r="38100" b="266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0" cy="2735580"/>
                          <a:chOff x="1920" y="2358"/>
                          <a:chExt cx="14010" cy="3600"/>
                        </a:xfrm>
                      </wpg:grpSpPr>
                      <wps:wsp>
                        <wps:cNvPr id="8" name="Rectangle 17"/>
                        <wps:cNvSpPr>
                          <a:spLocks noChangeArrowheads="1"/>
                        </wps:cNvSpPr>
                        <wps:spPr bwMode="auto">
                          <a:xfrm>
                            <a:off x="4440" y="2358"/>
                            <a:ext cx="2100" cy="795"/>
                          </a:xfrm>
                          <a:prstGeom prst="rect">
                            <a:avLst/>
                          </a:prstGeom>
                          <a:solidFill>
                            <a:srgbClr val="95B3D7"/>
                          </a:solidFill>
                          <a:ln w="9525">
                            <a:solidFill>
                              <a:srgbClr val="000000"/>
                            </a:solidFill>
                            <a:miter lim="800000"/>
                            <a:headEnd/>
                            <a:tailEnd/>
                          </a:ln>
                        </wps:spPr>
                        <wps:txbx>
                          <w:txbxContent>
                            <w:p w:rsidR="001C0428" w:rsidRPr="00CF510E" w:rsidRDefault="001C0428" w:rsidP="00AA3B8D">
                              <w:pPr>
                                <w:spacing w:after="0"/>
                                <w:rPr>
                                  <w:lang w:val="en-US"/>
                                </w:rPr>
                              </w:pPr>
                              <w:r>
                                <w:t xml:space="preserve">uji </w:t>
                              </w:r>
                              <w:r>
                                <w:rPr>
                                  <w:lang w:val="en-US"/>
                                </w:rPr>
                                <w:t xml:space="preserve">aktivitas proliferasi </w:t>
                              </w:r>
                              <w:r>
                                <w:t>pada MCF-7</w:t>
                              </w:r>
                              <w:r>
                                <w:rPr>
                                  <w:lang w:val="en-US"/>
                                </w:rPr>
                                <w:t>, T47D</w:t>
                              </w:r>
                            </w:p>
                          </w:txbxContent>
                        </wps:txbx>
                        <wps:bodyPr rot="0" vert="horz" wrap="square" lIns="91440" tIns="45720" rIns="91440" bIns="45720" anchor="t" anchorCtr="0" upright="1">
                          <a:noAutofit/>
                        </wps:bodyPr>
                      </wps:wsp>
                      <wps:wsp>
                        <wps:cNvPr id="9" name="Rectangle 18"/>
                        <wps:cNvSpPr>
                          <a:spLocks noChangeArrowheads="1"/>
                        </wps:cNvSpPr>
                        <wps:spPr bwMode="auto">
                          <a:xfrm>
                            <a:off x="6705" y="2358"/>
                            <a:ext cx="2235" cy="795"/>
                          </a:xfrm>
                          <a:prstGeom prst="rect">
                            <a:avLst/>
                          </a:prstGeom>
                          <a:solidFill>
                            <a:srgbClr val="95B3D7"/>
                          </a:solidFill>
                          <a:ln w="9525">
                            <a:solidFill>
                              <a:srgbClr val="000000"/>
                            </a:solidFill>
                            <a:miter lim="800000"/>
                            <a:headEnd/>
                            <a:tailEnd/>
                          </a:ln>
                        </wps:spPr>
                        <wps:txbx>
                          <w:txbxContent>
                            <w:p w:rsidR="001C0428" w:rsidRDefault="001C0428" w:rsidP="00AA3B8D">
                              <w:r>
                                <w:t>Uji invitro mekanisme ekstrak pada MCF-7, T47D</w:t>
                              </w:r>
                            </w:p>
                            <w:p w:rsidR="001C0428" w:rsidRDefault="001C0428" w:rsidP="00AA3B8D"/>
                          </w:txbxContent>
                        </wps:txbx>
                        <wps:bodyPr rot="0" vert="horz" wrap="square" lIns="91440" tIns="45720" rIns="91440" bIns="45720" anchor="t" anchorCtr="0" upright="1">
                          <a:noAutofit/>
                        </wps:bodyPr>
                      </wps:wsp>
                      <wps:wsp>
                        <wps:cNvPr id="10" name="AutoShape 19"/>
                        <wps:cNvSpPr>
                          <a:spLocks noChangeArrowheads="1"/>
                        </wps:cNvSpPr>
                        <wps:spPr bwMode="auto">
                          <a:xfrm>
                            <a:off x="4065" y="3246"/>
                            <a:ext cx="1545" cy="705"/>
                          </a:xfrm>
                          <a:prstGeom prst="parallelogram">
                            <a:avLst>
                              <a:gd name="adj" fmla="val 54787"/>
                            </a:avLst>
                          </a:prstGeom>
                          <a:solidFill>
                            <a:srgbClr val="92D050"/>
                          </a:solidFill>
                          <a:ln w="9525">
                            <a:solidFill>
                              <a:srgbClr val="000000"/>
                            </a:solidFill>
                            <a:miter lim="800000"/>
                            <a:headEnd/>
                            <a:tailEnd/>
                          </a:ln>
                        </wps:spPr>
                        <wps:txbx>
                          <w:txbxContent>
                            <w:p w:rsidR="001C0428" w:rsidRDefault="001C0428" w:rsidP="00AA3B8D">
                              <w:pPr>
                                <w:jc w:val="center"/>
                              </w:pPr>
                              <w:r>
                                <w:t xml:space="preserve">IC </w:t>
                              </w:r>
                              <w:r w:rsidRPr="00CE6E43">
                                <w:rPr>
                                  <w:vertAlign w:val="subscript"/>
                                </w:rPr>
                                <w:t>50</w:t>
                              </w:r>
                            </w:p>
                          </w:txbxContent>
                        </wps:txbx>
                        <wps:bodyPr rot="0" vert="horz" wrap="square" lIns="91440" tIns="45720" rIns="91440" bIns="45720" anchor="t" anchorCtr="0" upright="1">
                          <a:noAutofit/>
                        </wps:bodyPr>
                      </wps:wsp>
                      <wps:wsp>
                        <wps:cNvPr id="11" name="Rectangle 20"/>
                        <wps:cNvSpPr>
                          <a:spLocks noChangeArrowheads="1"/>
                        </wps:cNvSpPr>
                        <wps:spPr bwMode="auto">
                          <a:xfrm>
                            <a:off x="2490" y="5163"/>
                            <a:ext cx="1665" cy="795"/>
                          </a:xfrm>
                          <a:prstGeom prst="rect">
                            <a:avLst/>
                          </a:prstGeom>
                          <a:solidFill>
                            <a:srgbClr val="95B3D7"/>
                          </a:solidFill>
                          <a:ln w="9525">
                            <a:solidFill>
                              <a:srgbClr val="000000"/>
                            </a:solidFill>
                            <a:miter lim="800000"/>
                            <a:headEnd/>
                            <a:tailEnd/>
                          </a:ln>
                        </wps:spPr>
                        <wps:txbx>
                          <w:txbxContent>
                            <w:p w:rsidR="001C0428" w:rsidRDefault="001C0428" w:rsidP="00AA3B8D">
                              <w:pPr>
                                <w:spacing w:after="0"/>
                              </w:pPr>
                              <w:r>
                                <w:rPr>
                                  <w:lang w:val="en-US"/>
                                </w:rPr>
                                <w:t>Standarisasi Ekstrak</w:t>
                              </w:r>
                              <w:r>
                                <w:t xml:space="preserve">  </w:t>
                              </w:r>
                            </w:p>
                          </w:txbxContent>
                        </wps:txbx>
                        <wps:bodyPr rot="0" vert="horz" wrap="square" lIns="91440" tIns="45720" rIns="91440" bIns="45720" anchor="t" anchorCtr="0" upright="1">
                          <a:noAutofit/>
                        </wps:bodyPr>
                      </wps:wsp>
                      <wps:wsp>
                        <wps:cNvPr id="12" name="Rectangle 21"/>
                        <wps:cNvSpPr>
                          <a:spLocks noChangeArrowheads="1"/>
                        </wps:cNvSpPr>
                        <wps:spPr bwMode="auto">
                          <a:xfrm>
                            <a:off x="7380" y="5163"/>
                            <a:ext cx="3294" cy="762"/>
                          </a:xfrm>
                          <a:prstGeom prst="rect">
                            <a:avLst/>
                          </a:prstGeom>
                          <a:solidFill>
                            <a:srgbClr val="FFC000"/>
                          </a:solidFill>
                          <a:ln w="9525">
                            <a:solidFill>
                              <a:srgbClr val="000000"/>
                            </a:solidFill>
                            <a:miter lim="800000"/>
                            <a:headEnd/>
                            <a:tailEnd/>
                          </a:ln>
                        </wps:spPr>
                        <wps:txbx>
                          <w:txbxContent>
                            <w:p w:rsidR="001C0428" w:rsidRDefault="001C0428" w:rsidP="00AA3B8D">
                              <w:r>
                                <w:t>Uji preklinik pada mencit C3H adenocarsinoma mammae</w:t>
                              </w:r>
                            </w:p>
                          </w:txbxContent>
                        </wps:txbx>
                        <wps:bodyPr rot="0" vert="horz" wrap="square" lIns="91440" tIns="45720" rIns="91440" bIns="45720" anchor="t" anchorCtr="0" upright="1">
                          <a:noAutofit/>
                        </wps:bodyPr>
                      </wps:wsp>
                      <wps:wsp>
                        <wps:cNvPr id="13" name="Rectangle 22"/>
                        <wps:cNvSpPr>
                          <a:spLocks noChangeArrowheads="1"/>
                        </wps:cNvSpPr>
                        <wps:spPr bwMode="auto">
                          <a:xfrm>
                            <a:off x="2043" y="2358"/>
                            <a:ext cx="2157" cy="795"/>
                          </a:xfrm>
                          <a:prstGeom prst="rect">
                            <a:avLst/>
                          </a:prstGeom>
                          <a:solidFill>
                            <a:srgbClr val="95B3D7"/>
                          </a:solidFill>
                          <a:ln w="9525">
                            <a:solidFill>
                              <a:srgbClr val="000000"/>
                            </a:solidFill>
                            <a:miter lim="800000"/>
                            <a:headEnd/>
                            <a:tailEnd/>
                          </a:ln>
                        </wps:spPr>
                        <wps:txbx>
                          <w:txbxContent>
                            <w:p w:rsidR="001C0428" w:rsidRDefault="001C0428" w:rsidP="00AA3B8D">
                              <w:r>
                                <w:t xml:space="preserve">Ekstraksi </w:t>
                              </w:r>
                              <w:r>
                                <w:rPr>
                                  <w:lang w:val="en-US"/>
                                </w:rPr>
                                <w:t>N-Heksan, Etil asetat, etanol</w:t>
                              </w:r>
                              <w:r>
                                <w:t xml:space="preserve"> </w:t>
                              </w:r>
                              <w:r w:rsidRPr="00E13378">
                                <w:rPr>
                                  <w:i/>
                                  <w:iCs/>
                                </w:rPr>
                                <w:t>M.azedarach</w:t>
                              </w:r>
                              <w:r>
                                <w:t xml:space="preserve"> </w:t>
                              </w:r>
                            </w:p>
                          </w:txbxContent>
                        </wps:txbx>
                        <wps:bodyPr rot="0" vert="horz" wrap="square" lIns="91440" tIns="45720" rIns="91440" bIns="45720" anchor="t" anchorCtr="0" upright="1">
                          <a:noAutofit/>
                        </wps:bodyPr>
                      </wps:wsp>
                      <wps:wsp>
                        <wps:cNvPr id="14" name="AutoShape 23"/>
                        <wps:cNvSpPr>
                          <a:spLocks noChangeArrowheads="1"/>
                        </wps:cNvSpPr>
                        <wps:spPr bwMode="auto">
                          <a:xfrm>
                            <a:off x="1920" y="3246"/>
                            <a:ext cx="1823" cy="612"/>
                          </a:xfrm>
                          <a:prstGeom prst="parallelogram">
                            <a:avLst>
                              <a:gd name="adj" fmla="val 66789"/>
                            </a:avLst>
                          </a:prstGeom>
                          <a:solidFill>
                            <a:srgbClr val="92D050"/>
                          </a:solidFill>
                          <a:ln w="9525">
                            <a:solidFill>
                              <a:srgbClr val="000000"/>
                            </a:solidFill>
                            <a:miter lim="800000"/>
                            <a:headEnd/>
                            <a:tailEnd/>
                          </a:ln>
                        </wps:spPr>
                        <wps:txbx>
                          <w:txbxContent>
                            <w:p w:rsidR="001C0428" w:rsidRPr="00E13378" w:rsidRDefault="001C0428" w:rsidP="00AA3B8D">
                              <w:pPr>
                                <w:jc w:val="center"/>
                              </w:pPr>
                              <w:r>
                                <w:t>ekstrak</w:t>
                              </w:r>
                            </w:p>
                          </w:txbxContent>
                        </wps:txbx>
                        <wps:bodyPr rot="0" vert="horz" wrap="square" lIns="91440" tIns="45720" rIns="91440" bIns="45720" anchor="t" anchorCtr="0" upright="1">
                          <a:noAutofit/>
                        </wps:bodyPr>
                      </wps:wsp>
                      <wps:wsp>
                        <wps:cNvPr id="15" name="AutoShape 24"/>
                        <wps:cNvSpPr>
                          <a:spLocks noChangeArrowheads="1"/>
                        </wps:cNvSpPr>
                        <wps:spPr bwMode="auto">
                          <a:xfrm>
                            <a:off x="2180" y="4353"/>
                            <a:ext cx="2131" cy="705"/>
                          </a:xfrm>
                          <a:prstGeom prst="parallelogram">
                            <a:avLst>
                              <a:gd name="adj" fmla="val 56383"/>
                            </a:avLst>
                          </a:prstGeom>
                          <a:solidFill>
                            <a:srgbClr val="92D050"/>
                          </a:solidFill>
                          <a:ln w="9525">
                            <a:solidFill>
                              <a:srgbClr val="000000"/>
                            </a:solidFill>
                            <a:miter lim="800000"/>
                            <a:headEnd/>
                            <a:tailEnd/>
                          </a:ln>
                        </wps:spPr>
                        <wps:txbx>
                          <w:txbxContent>
                            <w:p w:rsidR="001C0428" w:rsidRPr="006E7924" w:rsidRDefault="001C0428" w:rsidP="00AA3B8D">
                              <w:pPr>
                                <w:spacing w:after="0" w:line="240" w:lineRule="auto"/>
                                <w:jc w:val="center"/>
                                <w:rPr>
                                  <w:lang w:val="en-US"/>
                                </w:rPr>
                              </w:pPr>
                              <w:r>
                                <w:rPr>
                                  <w:lang w:val="en-US"/>
                                </w:rPr>
                                <w:t>Kadar</w:t>
                              </w:r>
                            </w:p>
                          </w:txbxContent>
                        </wps:txbx>
                        <wps:bodyPr rot="0" vert="horz" wrap="square" lIns="91440" tIns="45720" rIns="91440" bIns="45720" anchor="t" anchorCtr="0" upright="1">
                          <a:noAutofit/>
                        </wps:bodyPr>
                      </wps:wsp>
                      <wps:wsp>
                        <wps:cNvPr id="16" name="AutoShape 25"/>
                        <wps:cNvSpPr>
                          <a:spLocks noChangeArrowheads="1"/>
                        </wps:cNvSpPr>
                        <wps:spPr bwMode="auto">
                          <a:xfrm>
                            <a:off x="6540" y="3246"/>
                            <a:ext cx="1545" cy="705"/>
                          </a:xfrm>
                          <a:prstGeom prst="parallelogram">
                            <a:avLst>
                              <a:gd name="adj" fmla="val 54787"/>
                            </a:avLst>
                          </a:prstGeom>
                          <a:solidFill>
                            <a:srgbClr val="92D050"/>
                          </a:solidFill>
                          <a:ln w="9525">
                            <a:solidFill>
                              <a:srgbClr val="000000"/>
                            </a:solidFill>
                            <a:miter lim="800000"/>
                            <a:headEnd/>
                            <a:tailEnd/>
                          </a:ln>
                        </wps:spPr>
                        <wps:txbx>
                          <w:txbxContent>
                            <w:p w:rsidR="001C0428" w:rsidRDefault="001C0428" w:rsidP="00AA3B8D">
                              <w:pPr>
                                <w:jc w:val="center"/>
                              </w:pPr>
                              <w:r>
                                <w:t xml:space="preserve">EC </w:t>
                              </w:r>
                              <w:r w:rsidRPr="00CE6E43">
                                <w:rPr>
                                  <w:vertAlign w:val="subscript"/>
                                </w:rPr>
                                <w:t>50</w:t>
                              </w:r>
                            </w:p>
                          </w:txbxContent>
                        </wps:txbx>
                        <wps:bodyPr rot="0" vert="horz" wrap="square" lIns="91440" tIns="45720" rIns="91440" bIns="45720" anchor="t" anchorCtr="0" upright="1">
                          <a:noAutofit/>
                        </wps:bodyPr>
                      </wps:wsp>
                      <wps:wsp>
                        <wps:cNvPr id="17" name="AutoShape 26"/>
                        <wps:cNvSpPr>
                          <a:spLocks noChangeArrowheads="1"/>
                        </wps:cNvSpPr>
                        <wps:spPr bwMode="auto">
                          <a:xfrm>
                            <a:off x="5166" y="4383"/>
                            <a:ext cx="1545" cy="705"/>
                          </a:xfrm>
                          <a:prstGeom prst="parallelogram">
                            <a:avLst>
                              <a:gd name="adj" fmla="val 54787"/>
                            </a:avLst>
                          </a:prstGeom>
                          <a:solidFill>
                            <a:srgbClr val="92D050"/>
                          </a:solidFill>
                          <a:ln w="9525">
                            <a:solidFill>
                              <a:srgbClr val="000000"/>
                            </a:solidFill>
                            <a:miter lim="800000"/>
                            <a:headEnd/>
                            <a:tailEnd/>
                          </a:ln>
                        </wps:spPr>
                        <wps:txbx>
                          <w:txbxContent>
                            <w:p w:rsidR="001C0428" w:rsidRDefault="001C0428" w:rsidP="00AA3B8D">
                              <w:pPr>
                                <w:jc w:val="center"/>
                                <w:rPr>
                                  <w:vertAlign w:val="subscript"/>
                                </w:rPr>
                              </w:pPr>
                              <w:r>
                                <w:t>ED</w:t>
                              </w:r>
                              <w:r w:rsidRPr="00C7480C">
                                <w:rPr>
                                  <w:vertAlign w:val="subscript"/>
                                </w:rPr>
                                <w:t>50</w:t>
                              </w:r>
                            </w:p>
                            <w:p w:rsidR="001C0428" w:rsidRDefault="001C0428" w:rsidP="00AA3B8D">
                              <w:pPr>
                                <w:jc w:val="center"/>
                              </w:pPr>
                            </w:p>
                          </w:txbxContent>
                        </wps:txbx>
                        <wps:bodyPr rot="0" vert="horz" wrap="square" lIns="91440" tIns="45720" rIns="91440" bIns="45720" anchor="t" anchorCtr="0" upright="1">
                          <a:noAutofit/>
                        </wps:bodyPr>
                      </wps:wsp>
                      <wps:wsp>
                        <wps:cNvPr id="18" name="Rectangle 27"/>
                        <wps:cNvSpPr>
                          <a:spLocks noChangeArrowheads="1"/>
                        </wps:cNvSpPr>
                        <wps:spPr bwMode="auto">
                          <a:xfrm>
                            <a:off x="4485" y="5193"/>
                            <a:ext cx="2685" cy="747"/>
                          </a:xfrm>
                          <a:prstGeom prst="rect">
                            <a:avLst/>
                          </a:prstGeom>
                          <a:solidFill>
                            <a:srgbClr val="95B3D7"/>
                          </a:solidFill>
                          <a:ln w="9525">
                            <a:solidFill>
                              <a:srgbClr val="000000"/>
                            </a:solidFill>
                            <a:miter lim="800000"/>
                            <a:headEnd/>
                            <a:tailEnd/>
                          </a:ln>
                        </wps:spPr>
                        <wps:txbx>
                          <w:txbxContent>
                            <w:p w:rsidR="001C0428" w:rsidRDefault="001C0428" w:rsidP="00AA3B8D">
                              <w:r>
                                <w:t>Uji invitro</w:t>
                              </w:r>
                              <w:r>
                                <w:rPr>
                                  <w:lang w:val="en-US"/>
                                </w:rPr>
                                <w:t xml:space="preserve"> apoptosis</w:t>
                              </w:r>
                              <w:r>
                                <w:t xml:space="preserve"> ekstrak pada MCF-7, T47D</w:t>
                              </w:r>
                            </w:p>
                            <w:p w:rsidR="001C0428" w:rsidRDefault="001C0428" w:rsidP="00AA3B8D"/>
                          </w:txbxContent>
                        </wps:txbx>
                        <wps:bodyPr rot="0" vert="horz" wrap="square" lIns="91440" tIns="45720" rIns="91440" bIns="45720" anchor="t" anchorCtr="0" upright="1">
                          <a:noAutofit/>
                        </wps:bodyPr>
                      </wps:wsp>
                      <wps:wsp>
                        <wps:cNvPr id="19" name="AutoShape 28"/>
                        <wps:cNvSpPr>
                          <a:spLocks noChangeArrowheads="1"/>
                        </wps:cNvSpPr>
                        <wps:spPr bwMode="auto">
                          <a:xfrm>
                            <a:off x="1920" y="3906"/>
                            <a:ext cx="11580" cy="474"/>
                          </a:xfrm>
                          <a:prstGeom prst="rightArrow">
                            <a:avLst>
                              <a:gd name="adj1" fmla="val 50000"/>
                              <a:gd name="adj2" fmla="val 610759"/>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wps:wsp>
                        <wps:cNvPr id="20" name="AutoShape 29"/>
                        <wps:cNvSpPr>
                          <a:spLocks noChangeArrowheads="1"/>
                        </wps:cNvSpPr>
                        <wps:spPr bwMode="auto">
                          <a:xfrm>
                            <a:off x="7890" y="4383"/>
                            <a:ext cx="1545" cy="705"/>
                          </a:xfrm>
                          <a:prstGeom prst="parallelogram">
                            <a:avLst>
                              <a:gd name="adj" fmla="val 54787"/>
                            </a:avLst>
                          </a:prstGeom>
                          <a:solidFill>
                            <a:srgbClr val="92D050"/>
                          </a:solidFill>
                          <a:ln w="9525">
                            <a:solidFill>
                              <a:srgbClr val="000000"/>
                            </a:solidFill>
                            <a:miter lim="800000"/>
                            <a:headEnd/>
                            <a:tailEnd/>
                          </a:ln>
                        </wps:spPr>
                        <wps:txbx>
                          <w:txbxContent>
                            <w:p w:rsidR="001C0428" w:rsidRDefault="001C0428" w:rsidP="00AA3B8D">
                              <w:pPr>
                                <w:jc w:val="center"/>
                                <w:rPr>
                                  <w:vertAlign w:val="subscript"/>
                                </w:rPr>
                              </w:pPr>
                              <w:r>
                                <w:t>ED</w:t>
                              </w:r>
                              <w:r w:rsidRPr="00C7480C">
                                <w:rPr>
                                  <w:vertAlign w:val="subscript"/>
                                </w:rPr>
                                <w:t>50</w:t>
                              </w:r>
                            </w:p>
                            <w:p w:rsidR="001C0428" w:rsidRDefault="001C0428" w:rsidP="00AA3B8D">
                              <w:pPr>
                                <w:jc w:val="center"/>
                              </w:pPr>
                            </w:p>
                          </w:txbxContent>
                        </wps:txbx>
                        <wps:bodyPr rot="0" vert="horz" wrap="square" lIns="91440" tIns="45720" rIns="91440" bIns="45720" anchor="t" anchorCtr="0" upright="1">
                          <a:noAutofit/>
                        </wps:bodyPr>
                      </wps:wsp>
                      <wps:wsp>
                        <wps:cNvPr id="21" name="Rectangle 30"/>
                        <wps:cNvSpPr>
                          <a:spLocks noChangeArrowheads="1"/>
                        </wps:cNvSpPr>
                        <wps:spPr bwMode="auto">
                          <a:xfrm>
                            <a:off x="9150" y="2388"/>
                            <a:ext cx="2295" cy="762"/>
                          </a:xfrm>
                          <a:prstGeom prst="rect">
                            <a:avLst/>
                          </a:prstGeom>
                          <a:solidFill>
                            <a:srgbClr val="FFC000"/>
                          </a:solidFill>
                          <a:ln w="9525">
                            <a:solidFill>
                              <a:srgbClr val="000000"/>
                            </a:solidFill>
                            <a:miter lim="800000"/>
                            <a:headEnd/>
                            <a:tailEnd/>
                          </a:ln>
                        </wps:spPr>
                        <wps:txbx>
                          <w:txbxContent>
                            <w:p w:rsidR="001C0428" w:rsidRDefault="001C0428" w:rsidP="00AA3B8D">
                              <w:pPr>
                                <w:spacing w:after="0"/>
                              </w:pPr>
                              <w:r>
                                <w:t>Uji toksisitas akut dan sub akut (preklinik)</w:t>
                              </w:r>
                            </w:p>
                          </w:txbxContent>
                        </wps:txbx>
                        <wps:bodyPr rot="0" vert="horz" wrap="square" lIns="91440" tIns="45720" rIns="91440" bIns="45720" anchor="t" anchorCtr="0" upright="1">
                          <a:noAutofit/>
                        </wps:bodyPr>
                      </wps:wsp>
                      <wps:wsp>
                        <wps:cNvPr id="22" name="AutoShape 31"/>
                        <wps:cNvSpPr>
                          <a:spLocks noChangeArrowheads="1"/>
                        </wps:cNvSpPr>
                        <wps:spPr bwMode="auto">
                          <a:xfrm>
                            <a:off x="9225" y="3231"/>
                            <a:ext cx="1545" cy="705"/>
                          </a:xfrm>
                          <a:prstGeom prst="parallelogram">
                            <a:avLst>
                              <a:gd name="adj" fmla="val 54787"/>
                            </a:avLst>
                          </a:prstGeom>
                          <a:solidFill>
                            <a:srgbClr val="92D050"/>
                          </a:solidFill>
                          <a:ln w="9525">
                            <a:solidFill>
                              <a:srgbClr val="000000"/>
                            </a:solidFill>
                            <a:miter lim="800000"/>
                            <a:headEnd/>
                            <a:tailEnd/>
                          </a:ln>
                        </wps:spPr>
                        <wps:txbx>
                          <w:txbxContent>
                            <w:p w:rsidR="001C0428" w:rsidRDefault="001C0428" w:rsidP="00AA3B8D">
                              <w:pPr>
                                <w:jc w:val="center"/>
                                <w:rPr>
                                  <w:vertAlign w:val="subscript"/>
                                </w:rPr>
                              </w:pPr>
                              <w:r>
                                <w:t>LD</w:t>
                              </w:r>
                              <w:r w:rsidRPr="00C7480C">
                                <w:rPr>
                                  <w:vertAlign w:val="subscript"/>
                                </w:rPr>
                                <w:t>50</w:t>
                              </w:r>
                            </w:p>
                            <w:p w:rsidR="001C0428" w:rsidRDefault="001C0428" w:rsidP="00AA3B8D">
                              <w:pPr>
                                <w:jc w:val="center"/>
                              </w:pPr>
                            </w:p>
                          </w:txbxContent>
                        </wps:txbx>
                        <wps:bodyPr rot="0" vert="horz" wrap="square" lIns="91440" tIns="45720" rIns="91440" bIns="45720" anchor="t" anchorCtr="0" upright="1">
                          <a:noAutofit/>
                        </wps:bodyPr>
                      </wps:wsp>
                      <wps:wsp>
                        <wps:cNvPr id="23" name="AutoShape 32"/>
                        <wps:cNvSpPr>
                          <a:spLocks noChangeArrowheads="1"/>
                        </wps:cNvSpPr>
                        <wps:spPr bwMode="auto">
                          <a:xfrm>
                            <a:off x="13620" y="3756"/>
                            <a:ext cx="2310" cy="819"/>
                          </a:xfrm>
                          <a:prstGeom prst="roundRect">
                            <a:avLst>
                              <a:gd name="adj" fmla="val 16667"/>
                            </a:avLst>
                          </a:prstGeom>
                          <a:solidFill>
                            <a:srgbClr val="76923C"/>
                          </a:solidFill>
                          <a:ln w="38100">
                            <a:solidFill>
                              <a:srgbClr val="F2F2F2"/>
                            </a:solidFill>
                            <a:round/>
                            <a:headEnd/>
                            <a:tailEnd/>
                          </a:ln>
                          <a:effectLst>
                            <a:outerShdw dist="28398" dir="3806097" algn="ctr" rotWithShape="0">
                              <a:srgbClr val="4E6128">
                                <a:alpha val="50000"/>
                              </a:srgbClr>
                            </a:outerShdw>
                          </a:effectLst>
                        </wps:spPr>
                        <wps:txbx>
                          <w:txbxContent>
                            <w:p w:rsidR="001C0428" w:rsidRPr="00EA165C" w:rsidRDefault="001C0428" w:rsidP="00AA3B8D">
                              <w:pPr>
                                <w:jc w:val="center"/>
                                <w:rPr>
                                  <w:b/>
                                  <w:bCs/>
                                </w:rPr>
                              </w:pPr>
                              <w:r w:rsidRPr="00EA165C">
                                <w:rPr>
                                  <w:b/>
                                  <w:bCs/>
                                </w:rPr>
                                <w:t xml:space="preserve">Herbal terstandar </w:t>
                              </w:r>
                              <w:r w:rsidRPr="00EA165C">
                                <w:rPr>
                                  <w:b/>
                                  <w:bCs/>
                                  <w:i/>
                                  <w:iCs/>
                                </w:rPr>
                                <w:t>M.azedarach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4D1E7" id="Group 7" o:spid="_x0000_s1039" style="position:absolute;margin-left:-13.4pt;margin-top:22.95pt;width:700.5pt;height:215.4pt;z-index:251662336" coordorigin="1920,2358" coordsize="1401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">
                <v:rect id="Rectangle 17" o:spid="_x0000_s1040" style="position:absolute;left:4440;top:2358;width:210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FZr4A&#10;AADaAAAADwAAAGRycy9kb3ducmV2LnhtbERPy6rCMBDdC/5DGMGdpiqIVKOIIurdWUVxNzRjW9pM&#10;ShO1/r1ZXHB5OO/FqjWVeFHjCssKRsMIBHFqdcGZgst5N5iBcB5ZY2WZFHzIwWrZ7Sww1vbNJ3ol&#10;PhMhhF2MCnLv61hKl+Zk0A1tTRy4h20M+gCbTOoG3yHcVHIcRVNpsODQkGNNm5zSMnkaBZPJ5fG5&#10;/23KrUvK6fWU7aPjba9Uv9eu5yA8tf4n/ncftIKwNVwJN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YxWa+AAAA2gAAAA8AAAAAAAAAAAAAAAAAmAIAAGRycy9kb3ducmV2&#10;LnhtbFBLBQYAAAAABAAEAPUAAACDAwAAAAA=&#10;" fillcolor="#95b3d7">
                  <v:textbox>
                    <w:txbxContent>
                      <w:p w:rsidR="001C0428" w:rsidRPr="00CF510E" w:rsidRDefault="001C0428" w:rsidP="00AA3B8D">
                        <w:pPr>
                          <w:spacing w:after="0"/>
                          <w:rPr>
                            <w:lang w:val="en-US"/>
                          </w:rPr>
                        </w:pPr>
                        <w:r>
                          <w:t xml:space="preserve">uji </w:t>
                        </w:r>
                        <w:r>
                          <w:rPr>
                            <w:lang w:val="en-US"/>
                          </w:rPr>
                          <w:t xml:space="preserve">aktivitas proliferasi </w:t>
                        </w:r>
                        <w:r>
                          <w:t>pada MCF-7</w:t>
                        </w:r>
                        <w:r>
                          <w:rPr>
                            <w:lang w:val="en-US"/>
                          </w:rPr>
                          <w:t>, T47D</w:t>
                        </w:r>
                      </w:p>
                    </w:txbxContent>
                  </v:textbox>
                </v:rect>
                <v:rect id="Rectangle 18" o:spid="_x0000_s1041" style="position:absolute;left:6705;top:2358;width:223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g/cQA&#10;AADaAAAADwAAAGRycy9kb3ducmV2LnhtbESPQWvCQBSE7wX/w/KE3ppNFaRGVymRktabUVq8PbLP&#10;JCT7NmS3Mf77rlDwOMzMN8x6O5pWDNS72rKC1ygGQVxYXXOp4HT8eHkD4TyyxtYyKbiRg+1m8rTG&#10;RNsrH2jIfSkChF2CCirvu0RKV1Rk0EW2Iw7exfYGfZB9KXWP1wA3rZzF8UIarDksVNhRWlHR5L9G&#10;wXx+utzO+7TZubxZfB/KLP76yZR6no7vKxCeRv8I/7c/tYIl3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UYP3EAAAA2gAAAA8AAAAAAAAAAAAAAAAAmAIAAGRycy9k&#10;b3ducmV2LnhtbFBLBQYAAAAABAAEAPUAAACJAwAAAAA=&#10;" fillcolor="#95b3d7">
                  <v:textbox>
                    <w:txbxContent>
                      <w:p w:rsidR="001C0428" w:rsidRDefault="001C0428" w:rsidP="00AA3B8D">
                        <w:r>
                          <w:t>Uji invitro mekanisme ekstrak pada MCF-7, T47D</w:t>
                        </w:r>
                      </w:p>
                      <w:p w:rsidR="001C0428" w:rsidRDefault="001C0428" w:rsidP="00AA3B8D"/>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9" o:spid="_x0000_s1042" type="#_x0000_t7" style="position:absolute;left:4065;top:3246;width:15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ccQA&#10;AADbAAAADwAAAGRycy9kb3ducmV2LnhtbESPQWvCQBCF74X+h2UKvdVNVdoSXaUoaQr1opWeh+yY&#10;DWZnQ3bV+O87B8HbDO/Ne9/Ml4Nv1Zn62AQ28DrKQBFXwTZcG9j/Fi8foGJCttgGJgNXirBcPD7M&#10;Mbfhwls671KtJIRjjgZcSl2udawceYyj0BGLdgi9xyRrX2vb40XCfavHWfamPTYsDQ47WjmqjruT&#10;NzAtyvDzt9249fE9VeFrNdkXZWnM89PwOQOVaEh38+362wq+0Ms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ckHHEAAAA2wAAAA8AAAAAAAAAAAAAAAAAmAIAAGRycy9k&#10;b3ducmV2LnhtbFBLBQYAAAAABAAEAPUAAACJAwAAAAA=&#10;" fillcolor="#92d050">
                  <v:textbox>
                    <w:txbxContent>
                      <w:p w:rsidR="001C0428" w:rsidRDefault="001C0428" w:rsidP="00AA3B8D">
                        <w:pPr>
                          <w:jc w:val="center"/>
                        </w:pPr>
                        <w:r>
                          <w:t xml:space="preserve">IC </w:t>
                        </w:r>
                        <w:r w:rsidRPr="00CE6E43">
                          <w:rPr>
                            <w:vertAlign w:val="subscript"/>
                          </w:rPr>
                          <w:t>50</w:t>
                        </w:r>
                      </w:p>
                    </w:txbxContent>
                  </v:textbox>
                </v:shape>
                <v:rect id="Rectangle 20" o:spid="_x0000_s1043" style="position:absolute;left:2490;top:5163;width:166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Od8IA&#10;AADbAAAADwAAAGRycy9kb3ducmV2LnhtbERPTWvCQBC9F/wPyxS81U0qBEldpUSKtTejKL0N2TEJ&#10;yc6G7FaTf98VBG/zeJ+zXA+mFVfqXW1ZQTyLQBAXVtdcKjgevt4WIJxH1thaJgUjOVivJi9LTLW9&#10;8Z6uuS9FCGGXooLK+y6V0hUVGXQz2xEH7mJ7gz7AvpS6x1sIN618j6JEGqw5NFTYUVZR0eR/RsF8&#10;fryMvz9Zs3F5k5z25TbanbdKTV+Hzw8Qngb/FD/c3zrMj+H+Sz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g53wgAAANsAAAAPAAAAAAAAAAAAAAAAAJgCAABkcnMvZG93&#10;bnJldi54bWxQSwUGAAAAAAQABAD1AAAAhwMAAAAA&#10;" fillcolor="#95b3d7">
                  <v:textbox>
                    <w:txbxContent>
                      <w:p w:rsidR="001C0428" w:rsidRDefault="001C0428" w:rsidP="00AA3B8D">
                        <w:pPr>
                          <w:spacing w:after="0"/>
                        </w:pPr>
                        <w:r>
                          <w:rPr>
                            <w:lang w:val="en-US"/>
                          </w:rPr>
                          <w:t>Standarisasi Ekstrak</w:t>
                        </w:r>
                        <w:r>
                          <w:t xml:space="preserve">  </w:t>
                        </w:r>
                      </w:p>
                    </w:txbxContent>
                  </v:textbox>
                </v:rect>
                <v:rect id="Rectangle 21" o:spid="_x0000_s1044" style="position:absolute;left:7380;top:5163;width:329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SwMMA&#10;AADbAAAADwAAAGRycy9kb3ducmV2LnhtbESPzWrDMBCE74G8g9hAb7EcNw3BjRxCS6kLvcTpAyzW&#10;xja2VsZS/fP2VaHQ2y4z3+zs6TybTow0uMaygl0UgyAurW64UvB1e9seQTiPrLGzTAoWcnDO1qsT&#10;ptpOfKWx8JUIIexSVFB736dSurImgy6yPXHQ7nYw6MM6VFIPOIVw08kkjg/SYMPhQo09vdRUtsW3&#10;CTXkMe/wabf/eHWYPL4vxb79LJR62MyXZxCeZv9v/qNzHbgEfn8JA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NSwMMAAADbAAAADwAAAAAAAAAAAAAAAACYAgAAZHJzL2Rv&#10;d25yZXYueG1sUEsFBgAAAAAEAAQA9QAAAIgDAAAAAA==&#10;" fillcolor="#ffc000">
                  <v:textbox>
                    <w:txbxContent>
                      <w:p w:rsidR="001C0428" w:rsidRDefault="001C0428" w:rsidP="00AA3B8D">
                        <w:r>
                          <w:t>Uji preklinik pada mencit C3H adenocarsinoma mammae</w:t>
                        </w:r>
                      </w:p>
                    </w:txbxContent>
                  </v:textbox>
                </v:rect>
                <v:rect id="Rectangle 22" o:spid="_x0000_s1045" style="position:absolute;left:2043;top:2358;width:215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1m8IA&#10;AADbAAAADwAAAGRycy9kb3ducmV2LnhtbERPTWvCQBC9F/wPyxS8NZs2ICXNKqKUVG+m0uJtyI5J&#10;SHY2ZLcx/ntXEHqbx/ucbDWZTow0uMaygtcoBkFcWt1wpeD4/fnyDsJ5ZI2dZVJwJQer5ewpw1Tb&#10;Cx9oLHwlQgi7FBXU3veplK6syaCLbE8cuLMdDPoAh0rqAS8h3HTyLY4X0mDDoaHGnjY1lW3xZxQk&#10;yfF8Pe037dYV7eLnUOXx7jdXav48rT9AeJr8v/jh/tJhfgL3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DWbwgAAANsAAAAPAAAAAAAAAAAAAAAAAJgCAABkcnMvZG93&#10;bnJldi54bWxQSwUGAAAAAAQABAD1AAAAhwMAAAAA&#10;" fillcolor="#95b3d7">
                  <v:textbox>
                    <w:txbxContent>
                      <w:p w:rsidR="001C0428" w:rsidRDefault="001C0428" w:rsidP="00AA3B8D">
                        <w:r>
                          <w:t xml:space="preserve">Ekstraksi </w:t>
                        </w:r>
                        <w:r>
                          <w:rPr>
                            <w:lang w:val="en-US"/>
                          </w:rPr>
                          <w:t>N-Heksan, Etil asetat, etanol</w:t>
                        </w:r>
                        <w:r>
                          <w:t xml:space="preserve"> </w:t>
                        </w:r>
                        <w:r w:rsidRPr="00E13378">
                          <w:rPr>
                            <w:i/>
                            <w:iCs/>
                          </w:rPr>
                          <w:t>M.azedarach</w:t>
                        </w:r>
                        <w:r>
                          <w:t xml:space="preserve"> </w:t>
                        </w:r>
                      </w:p>
                    </w:txbxContent>
                  </v:textbox>
                </v:rect>
                <v:shape id="AutoShape 23" o:spid="_x0000_s1046" type="#_x0000_t7" style="position:absolute;left:1920;top:3246;width:1823;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ZrL8A&#10;AADbAAAADwAAAGRycy9kb3ducmV2LnhtbERP24rCMBB9F/yHMAv7pmllUekaZSkIgiB4gX0dmrGt&#10;NpOQRO3+/UYQfJvDuc5i1ZtO3MmH1rKCfJyBIK6sbrlWcDquR3MQISJr7CyTgj8KsFoOBwsstH3w&#10;nu6HWIsUwqFABU2MrpAyVA0ZDGPriBN3tt5gTNDXUnt8pHDTyUmWTaXBllNDg47Khqrr4WYU6HLm&#10;d277uykpz2/ucg7uZOdKfX70P98gIvXxLX65NzrN/4LnL+k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K1msvwAAANsAAAAPAAAAAAAAAAAAAAAAAJgCAABkcnMvZG93bnJl&#10;di54bWxQSwUGAAAAAAQABAD1AAAAhAMAAAAA&#10;" adj="4843" fillcolor="#92d050">
                  <v:textbox>
                    <w:txbxContent>
                      <w:p w:rsidR="001C0428" w:rsidRPr="00E13378" w:rsidRDefault="001C0428" w:rsidP="00AA3B8D">
                        <w:pPr>
                          <w:jc w:val="center"/>
                        </w:pPr>
                        <w:r>
                          <w:t>ekstrak</w:t>
                        </w:r>
                      </w:p>
                    </w:txbxContent>
                  </v:textbox>
                </v:shape>
                <v:shape id="AutoShape 24" o:spid="_x0000_s1047" type="#_x0000_t7" style="position:absolute;left:2180;top:4353;width:213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Im8IA&#10;AADbAAAADwAAAGRycy9kb3ducmV2LnhtbERPS2vCQBC+C/6HZYTezKZCtaSuIqWCiAcfheJtmp0m&#10;odnZJbua6K93BcHbfHzPmc47U4szNb6yrOA1SUEQ51ZXXCj4PiyH7yB8QNZYWyYFF/Iwn/V7U8y0&#10;bXlH530oRAxhn6GCMgSXSenzkgz6xDriyP3ZxmCIsCmkbrCN4aaWozQdS4MVx4YSHX2WlP/vT0bB&#10;pNZde/05bjdLXoz119Gtf1dOqZdBt/gAEagLT/HDvdJx/hv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4ibwgAAANsAAAAPAAAAAAAAAAAAAAAAAJgCAABkcnMvZG93&#10;bnJldi54bWxQSwUGAAAAAAQABAD1AAAAhwMAAAAA&#10;" adj="4029" fillcolor="#92d050">
                  <v:textbox>
                    <w:txbxContent>
                      <w:p w:rsidR="001C0428" w:rsidRPr="006E7924" w:rsidRDefault="001C0428" w:rsidP="00AA3B8D">
                        <w:pPr>
                          <w:spacing w:after="0" w:line="240" w:lineRule="auto"/>
                          <w:jc w:val="center"/>
                          <w:rPr>
                            <w:lang w:val="en-US"/>
                          </w:rPr>
                        </w:pPr>
                        <w:r>
                          <w:rPr>
                            <w:lang w:val="en-US"/>
                          </w:rPr>
                          <w:t>Kadar</w:t>
                        </w:r>
                      </w:p>
                    </w:txbxContent>
                  </v:textbox>
                </v:shape>
                <v:shape id="AutoShape 25" o:spid="_x0000_s1048" type="#_x0000_t7" style="position:absolute;left:6540;top:3246;width:15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tnsIA&#10;AADbAAAADwAAAGRycy9kb3ducmV2LnhtbERPS2vCQBC+F/wPywi91Y1VtKRuRCxphHrxQc9DdpoN&#10;yc6G7Krx37uFQm/z8T1ntR5sK67U+9qxgukkAUFcOl1zpeB8yl/eQPiArLF1TAru5GGdjZ5WmGp3&#10;4wNdj6ESMYR9igpMCF0qpS8NWfQT1xFH7sf1FkOEfSV1j7cYblv5miQLabHm2GCwo62hsjlerIJ5&#10;Xriv78PefDTLULrP7eycF4VSz+Nh8w4i0BD+xX/unY7zF/D7Szx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a2ewgAAANsAAAAPAAAAAAAAAAAAAAAAAJgCAABkcnMvZG93&#10;bnJldi54bWxQSwUGAAAAAAQABAD1AAAAhwMAAAAA&#10;" fillcolor="#92d050">
                  <v:textbox>
                    <w:txbxContent>
                      <w:p w:rsidR="001C0428" w:rsidRDefault="001C0428" w:rsidP="00AA3B8D">
                        <w:pPr>
                          <w:jc w:val="center"/>
                        </w:pPr>
                        <w:r>
                          <w:t xml:space="preserve">EC </w:t>
                        </w:r>
                        <w:r w:rsidRPr="00CE6E43">
                          <w:rPr>
                            <w:vertAlign w:val="subscript"/>
                          </w:rPr>
                          <w:t>50</w:t>
                        </w:r>
                      </w:p>
                    </w:txbxContent>
                  </v:textbox>
                </v:shape>
                <v:shape id="AutoShape 26" o:spid="_x0000_s1049" type="#_x0000_t7" style="position:absolute;left:5166;top:4383;width:15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IBcIA&#10;AADbAAAADwAAAGRycy9kb3ducmV2LnhtbERPS2vCQBC+F/wPywi91Y1VakndiFjSCPXig56H7DQb&#10;kp0N2VXjv3cLBW/z8T1nuRpsKy7U+9qxgukkAUFcOl1zpeB0zF/eQfiArLF1TApu5GGVjZ6WmGp3&#10;5T1dDqESMYR9igpMCF0qpS8NWfQT1xFH7tf1FkOEfSV1j9cYblv5miRv0mLNscFgRxtDZXM4WwXz&#10;vHDfP/ud+WwWoXRfm9kpLwqlnsfD+gNEoCE8xP/urY7zF/D3Sz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QgFwgAAANsAAAAPAAAAAAAAAAAAAAAAAJgCAABkcnMvZG93&#10;bnJldi54bWxQSwUGAAAAAAQABAD1AAAAhwMAAAAA&#10;" fillcolor="#92d050">
                  <v:textbox>
                    <w:txbxContent>
                      <w:p w:rsidR="001C0428" w:rsidRDefault="001C0428" w:rsidP="00AA3B8D">
                        <w:pPr>
                          <w:jc w:val="center"/>
                          <w:rPr>
                            <w:vertAlign w:val="subscript"/>
                          </w:rPr>
                        </w:pPr>
                        <w:r>
                          <w:t>ED</w:t>
                        </w:r>
                        <w:r w:rsidRPr="00C7480C">
                          <w:rPr>
                            <w:vertAlign w:val="subscript"/>
                          </w:rPr>
                          <w:t>50</w:t>
                        </w:r>
                      </w:p>
                      <w:p w:rsidR="001C0428" w:rsidRDefault="001C0428" w:rsidP="00AA3B8D">
                        <w:pPr>
                          <w:jc w:val="center"/>
                        </w:pPr>
                      </w:p>
                    </w:txbxContent>
                  </v:textbox>
                </v:shape>
                <v:rect id="Rectangle 27" o:spid="_x0000_s1050" style="position:absolute;left:4485;top:5193;width:268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n6sQA&#10;AADbAAAADwAAAGRycy9kb3ducmV2LnhtbESPQWvCQBCF74L/YRmhN91YQSR1FVHE2ptRWnobsmMS&#10;kp0N2a3Gf+8cCt5meG/e+2a57l2jbtSFyrOB6SQBRZx7W3Fh4HLejxegQkS22HgmAw8KsF4NB0tM&#10;rb/ziW5ZLJSEcEjRQBljm2od8pIcholviUW7+s5hlLUrtO3wLuGu0e9JMtcOK5aGElvalpTX2Z8z&#10;MJtdro/fr229C1k9/z4Vh+T4czDmbdRvPkBF6uPL/H/9aQVfY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p+rEAAAA2wAAAA8AAAAAAAAAAAAAAAAAmAIAAGRycy9k&#10;b3ducmV2LnhtbFBLBQYAAAAABAAEAPUAAACJAwAAAAA=&#10;" fillcolor="#95b3d7">
                  <v:textbox>
                    <w:txbxContent>
                      <w:p w:rsidR="001C0428" w:rsidRDefault="001C0428" w:rsidP="00AA3B8D">
                        <w:r>
                          <w:t>Uji invitro</w:t>
                        </w:r>
                        <w:r>
                          <w:rPr>
                            <w:lang w:val="en-US"/>
                          </w:rPr>
                          <w:t xml:space="preserve"> apoptosis</w:t>
                        </w:r>
                        <w:r>
                          <w:t xml:space="preserve"> ekstrak pada MCF-7, T47D</w:t>
                        </w:r>
                      </w:p>
                      <w:p w:rsidR="001C0428" w:rsidRDefault="001C0428" w:rsidP="00AA3B8D"/>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1" type="#_x0000_t13" style="position:absolute;left:1920;top:3906;width:1158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Z4cEA&#10;AADbAAAADwAAAGRycy9kb3ducmV2LnhtbERPTUsDMRC9C/6HMII3m+hB6rZpKQVBLT20Vehxuplu&#10;tt1Mls3YXf99Iwje5vE+ZzofQqMu1KU6soXHkQFFXEZXc2Xhc/f6MAaVBNlhE5ks/FCC+ez2ZoqF&#10;iz1v6LKVSuUQTgVa8CJtoXUqPQVMo9gSZ+4Yu4CSYVdp12Gfw0Ojn4x51gFrzg0eW1p6Ks/b72BB&#10;f53WxvQrOaS9rN7PH4vkubf2/m5YTEAJDfIv/nO/uTz/BX5/yQfo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92eHBAAAA2wAAAA8AAAAAAAAAAAAAAAAAmAIAAGRycy9kb3du&#10;cmV2LnhtbFBLBQYAAAAABAAEAPUAAACGAwAAAAA=&#10;" fillcolor="#5f497a"/>
                <v:shape id="AutoShape 29" o:spid="_x0000_s1052" type="#_x0000_t7" style="position:absolute;left:7890;top:4383;width:15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azMAA&#10;AADbAAAADwAAAGRycy9kb3ducmV2LnhtbERPTYvCMBC9C/6HMII3TddddKlGEaVW0IuueB6a2abY&#10;TEqT1e6/NwfB4+N9L1adrcWdWl85VvAxTkAQF05XXCq4/GSjbxA+IGusHZOCf/KwWvZ7C0y1e/CJ&#10;7udQihjCPkUFJoQmldIXhiz6sWuII/frWoshwraUusVHDLe1nCTJVFqsODYYbGhjqLid/6yCryx3&#10;h+vpaLa3WSjcbvN5yfJcqeGgW89BBOrCW/xy77WCSVwf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BazMAAAADbAAAADwAAAAAAAAAAAAAAAACYAgAAZHJzL2Rvd25y&#10;ZXYueG1sUEsFBgAAAAAEAAQA9QAAAIUDAAAAAA==&#10;" fillcolor="#92d050">
                  <v:textbox>
                    <w:txbxContent>
                      <w:p w:rsidR="001C0428" w:rsidRDefault="001C0428" w:rsidP="00AA3B8D">
                        <w:pPr>
                          <w:jc w:val="center"/>
                          <w:rPr>
                            <w:vertAlign w:val="subscript"/>
                          </w:rPr>
                        </w:pPr>
                        <w:r>
                          <w:t>ED</w:t>
                        </w:r>
                        <w:r w:rsidRPr="00C7480C">
                          <w:rPr>
                            <w:vertAlign w:val="subscript"/>
                          </w:rPr>
                          <w:t>50</w:t>
                        </w:r>
                      </w:p>
                      <w:p w:rsidR="001C0428" w:rsidRDefault="001C0428" w:rsidP="00AA3B8D">
                        <w:pPr>
                          <w:jc w:val="center"/>
                        </w:pPr>
                      </w:p>
                    </w:txbxContent>
                  </v:textbox>
                </v:shape>
                <v:rect id="Rectangle 30" o:spid="_x0000_s1053" style="position:absolute;left:9150;top:2388;width:229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GCsMA&#10;AADbAAAADwAAAGRycy9kb3ducmV2LnhtbESPUWvCQBCE3wv9D8cKfauXpFYkeglFkabQF6M/YMmt&#10;STC3F3KnJv++Jwh9HGbnm51NPppO3GhwrWUF8TwCQVxZ3XKt4HTcv69AOI+ssbNMCiZykGevLxtM&#10;tb3zgW6lr0WAsEtRQeN9n0rpqoYMurntiYN3toNBH+RQSz3gPcBNJ5MoWkqDLYeGBnvaNlRdyqsJ&#10;b8hV0eFnvPjZOUw+vqdycfktlXqbjV9rEJ5G/3/8TBdaQRLDY0sA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0GCsMAAADbAAAADwAAAAAAAAAAAAAAAACYAgAAZHJzL2Rv&#10;d25yZXYueG1sUEsFBgAAAAAEAAQA9QAAAIgDAAAAAA==&#10;" fillcolor="#ffc000">
                  <v:textbox>
                    <w:txbxContent>
                      <w:p w:rsidR="001C0428" w:rsidRDefault="001C0428" w:rsidP="00AA3B8D">
                        <w:pPr>
                          <w:spacing w:after="0"/>
                        </w:pPr>
                        <w:r>
                          <w:t>Uji toksisitas akut dan sub akut (preklinik)</w:t>
                        </w:r>
                      </w:p>
                    </w:txbxContent>
                  </v:textbox>
                </v:rect>
                <v:shape id="AutoShape 31" o:spid="_x0000_s1054" type="#_x0000_t7" style="position:absolute;left:9225;top:3231;width:15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hIMQA&#10;AADbAAAADwAAAGRycy9kb3ducmV2LnhtbESPT2vCQBTE7wW/w/IKvemmqWiJriJKTKFe/EPPj+wz&#10;G8y+DdlV47d3C4Ueh5n5DTNf9rYRN+p87VjB+ygBQVw6XXOl4HTMh58gfEDW2DgmBQ/ysFwMXuaY&#10;aXfnPd0OoRIRwj5DBSaENpPSl4Ys+pFriaN3dp3FEGVXSd3hPcJtI9MkmUiLNccFgy2tDZWXw9Uq&#10;GOeF+/7Z78zmMg2l264/TnlRKPX22q9mIAL14T/81/7SCtIUf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YSDEAAAA2wAAAA8AAAAAAAAAAAAAAAAAmAIAAGRycy9k&#10;b3ducmV2LnhtbFBLBQYAAAAABAAEAPUAAACJAwAAAAA=&#10;" fillcolor="#92d050">
                  <v:textbox>
                    <w:txbxContent>
                      <w:p w:rsidR="001C0428" w:rsidRDefault="001C0428" w:rsidP="00AA3B8D">
                        <w:pPr>
                          <w:jc w:val="center"/>
                          <w:rPr>
                            <w:vertAlign w:val="subscript"/>
                          </w:rPr>
                        </w:pPr>
                        <w:r>
                          <w:t>LD</w:t>
                        </w:r>
                        <w:r w:rsidRPr="00C7480C">
                          <w:rPr>
                            <w:vertAlign w:val="subscript"/>
                          </w:rPr>
                          <w:t>50</w:t>
                        </w:r>
                      </w:p>
                      <w:p w:rsidR="001C0428" w:rsidRDefault="001C0428" w:rsidP="00AA3B8D">
                        <w:pPr>
                          <w:jc w:val="center"/>
                        </w:pPr>
                      </w:p>
                    </w:txbxContent>
                  </v:textbox>
                </v:shape>
                <v:roundrect id="AutoShape 32" o:spid="_x0000_s1055" style="position:absolute;left:13620;top:3756;width:2310;height:8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bZsQA&#10;AADbAAAADwAAAGRycy9kb3ducmV2LnhtbESPQWvCQBSE70L/w/IK3symKYrErFIKLUH0oJbi8ZF9&#10;TUKzb9PsNon++m5B8DjMzDdMthlNI3rqXG1ZwVMUgyAurK65VPBxepstQTiPrLGxTAou5GCzfphk&#10;mGo78IH6oy9FgLBLUUHlfZtK6YqKDLrItsTB+7KdQR9kV0rd4RDgppFJHC+kwZrDQoUtvVZUfB9/&#10;jYKFzPv3oT6PW9p/XnFHON/3P0pNH8eXFQhPo7+Hb+1cK0i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G2bEAAAA2wAAAA8AAAAAAAAAAAAAAAAAmAIAAGRycy9k&#10;b3ducmV2LnhtbFBLBQYAAAAABAAEAPUAAACJAwAAAAA=&#10;" fillcolor="#76923c" strokecolor="#f2f2f2" strokeweight="3pt">
                  <v:shadow on="t" color="#4e6128" opacity=".5" offset="1pt"/>
                  <v:textbox>
                    <w:txbxContent>
                      <w:p w:rsidR="001C0428" w:rsidRPr="00EA165C" w:rsidRDefault="001C0428" w:rsidP="00AA3B8D">
                        <w:pPr>
                          <w:jc w:val="center"/>
                          <w:rPr>
                            <w:b/>
                            <w:bCs/>
                          </w:rPr>
                        </w:pPr>
                        <w:r w:rsidRPr="00EA165C">
                          <w:rPr>
                            <w:b/>
                            <w:bCs/>
                          </w:rPr>
                          <w:t xml:space="preserve">Herbal terstandar </w:t>
                        </w:r>
                        <w:r w:rsidRPr="00EA165C">
                          <w:rPr>
                            <w:b/>
                            <w:bCs/>
                            <w:i/>
                            <w:iCs/>
                          </w:rPr>
                          <w:t>M.azedarach</w:t>
                        </w:r>
                      </w:p>
                    </w:txbxContent>
                  </v:textbox>
                </v:roundrect>
              </v:group>
            </w:pict>
          </mc:Fallback>
        </mc:AlternateContent>
      </w:r>
    </w:p>
    <w:p w:rsidR="00AA3B8D" w:rsidRPr="00013F33" w:rsidRDefault="00AA3B8D" w:rsidP="00AA3B8D"/>
    <w:p w:rsidR="00AA3B8D" w:rsidRPr="004E4C94" w:rsidRDefault="00AA3B8D" w:rsidP="00AA3B8D">
      <w:pPr>
        <w:pStyle w:val="ListParagraph"/>
        <w:spacing w:before="100" w:beforeAutospacing="1" w:after="100" w:afterAutospacing="1" w:line="360" w:lineRule="auto"/>
        <w:ind w:left="786"/>
        <w:rPr>
          <w:rFonts w:ascii="Times New Roman" w:hAnsi="Times New Roman"/>
          <w:sz w:val="24"/>
        </w:rPr>
      </w:pPr>
    </w:p>
    <w:p w:rsidR="00AA3B8D" w:rsidRDefault="00AA3B8D" w:rsidP="00AA3B8D">
      <w:pPr>
        <w:pStyle w:val="Heading2"/>
        <w:spacing w:before="0" w:line="360" w:lineRule="auto"/>
        <w:rPr>
          <w:rFonts w:ascii="Times New Roman" w:hAnsi="Times New Roman"/>
          <w:color w:val="auto"/>
          <w:sz w:val="24"/>
          <w:szCs w:val="24"/>
        </w:rPr>
      </w:pPr>
    </w:p>
    <w:p w:rsidR="00AA3B8D" w:rsidRDefault="00AA3B8D" w:rsidP="00AA3B8D">
      <w:pPr>
        <w:pStyle w:val="Heading2"/>
        <w:spacing w:before="0" w:line="360" w:lineRule="auto"/>
        <w:rPr>
          <w:rFonts w:ascii="Times New Roman" w:hAnsi="Times New Roman"/>
          <w:color w:val="auto"/>
          <w:sz w:val="24"/>
          <w:szCs w:val="24"/>
        </w:rPr>
      </w:pPr>
    </w:p>
    <w:p w:rsidR="00AA3B8D" w:rsidRDefault="00AA3B8D" w:rsidP="00AA3B8D">
      <w:pPr>
        <w:pStyle w:val="Heading2"/>
        <w:spacing w:before="0" w:line="360" w:lineRule="auto"/>
        <w:rPr>
          <w:rFonts w:ascii="Times New Roman" w:hAnsi="Times New Roman"/>
          <w:color w:val="auto"/>
          <w:sz w:val="24"/>
          <w:szCs w:val="24"/>
        </w:rPr>
      </w:pPr>
    </w:p>
    <w:p w:rsidR="00AA3B8D" w:rsidRDefault="00AA3B8D" w:rsidP="00AA3B8D">
      <w:pPr>
        <w:pStyle w:val="Heading2"/>
        <w:spacing w:before="0" w:line="360" w:lineRule="auto"/>
        <w:rPr>
          <w:rFonts w:ascii="Times New Roman" w:hAnsi="Times New Roman"/>
          <w:color w:val="auto"/>
          <w:sz w:val="24"/>
          <w:szCs w:val="24"/>
        </w:rPr>
      </w:pPr>
    </w:p>
    <w:p w:rsidR="00AA3B8D" w:rsidRDefault="00AA3B8D" w:rsidP="00AA3B8D">
      <w:pPr>
        <w:pStyle w:val="Heading2"/>
        <w:spacing w:before="0" w:line="360" w:lineRule="auto"/>
        <w:rPr>
          <w:rFonts w:ascii="Times New Roman" w:hAnsi="Times New Roman"/>
          <w:color w:val="auto"/>
          <w:sz w:val="24"/>
          <w:szCs w:val="24"/>
        </w:rPr>
      </w:pPr>
    </w:p>
    <w:p w:rsidR="00AA3B8D" w:rsidRPr="00EA165C" w:rsidRDefault="00AA3B8D" w:rsidP="00AA3B8D"/>
    <w:p w:rsidR="00AA3B8D" w:rsidRPr="00EA165C" w:rsidRDefault="00AA3B8D" w:rsidP="00AA3B8D"/>
    <w:p w:rsidR="00AA3B8D" w:rsidRDefault="00AA3B8D" w:rsidP="00AA3B8D">
      <w:pPr>
        <w:ind w:firstLine="72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6AE260AF" wp14:editId="09A40B2B">
                <wp:simplePos x="0" y="0"/>
                <wp:positionH relativeFrom="column">
                  <wp:posOffset>493395</wp:posOffset>
                </wp:positionH>
                <wp:positionV relativeFrom="paragraph">
                  <wp:posOffset>281305</wp:posOffset>
                </wp:positionV>
                <wp:extent cx="381000" cy="209550"/>
                <wp:effectExtent l="13970" t="10795" r="14605" b="8255"/>
                <wp:wrapNone/>
                <wp:docPr id="6" name="Parallelogra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parallelogram">
                          <a:avLst>
                            <a:gd name="adj" fmla="val 45455"/>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BDEB" id="Parallelogram 6" o:spid="_x0000_s1026" type="#_x0000_t7" style="position:absolute;margin-left:38.85pt;margin-top:22.15pt;width:3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" fillcolor="#92d050"/>
            </w:pict>
          </mc:Fallback>
        </mc:AlternateContent>
      </w:r>
      <w:r w:rsidRPr="00EA165C">
        <w:rPr>
          <w:rFonts w:ascii="Times New Roman" w:hAnsi="Times New Roman"/>
          <w:sz w:val="24"/>
          <w:szCs w:val="24"/>
        </w:rPr>
        <w:t>Keterangan :</w:t>
      </w:r>
    </w:p>
    <w:p w:rsidR="00AA3B8D" w:rsidRDefault="00AA3B8D" w:rsidP="00AA3B8D">
      <w:pPr>
        <w:ind w:firstLine="72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754D322E" wp14:editId="2D8B0C71">
                <wp:simplePos x="0" y="0"/>
                <wp:positionH relativeFrom="column">
                  <wp:posOffset>493395</wp:posOffset>
                </wp:positionH>
                <wp:positionV relativeFrom="paragraph">
                  <wp:posOffset>295910</wp:posOffset>
                </wp:positionV>
                <wp:extent cx="323850" cy="209550"/>
                <wp:effectExtent l="13970" t="10795" r="508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95B3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AD51" id="Rectangle 5" o:spid="_x0000_s1026" style="position:absolute;margin-left:38.85pt;margin-top:23.3pt;width:25.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" fillcolor="#95b3d7"/>
            </w:pict>
          </mc:Fallback>
        </mc:AlternateContent>
      </w:r>
      <w:r>
        <w:rPr>
          <w:rFonts w:ascii="Times New Roman" w:hAnsi="Times New Roman"/>
          <w:sz w:val="24"/>
          <w:szCs w:val="24"/>
        </w:rPr>
        <w:t xml:space="preserve">              = Indikator capaian yang terukur</w:t>
      </w:r>
    </w:p>
    <w:p w:rsidR="00AA3B8D" w:rsidRDefault="00AA3B8D" w:rsidP="00AA3B8D">
      <w:pPr>
        <w:ind w:firstLine="72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4A691D19" wp14:editId="3D8E1DF3">
                <wp:simplePos x="0" y="0"/>
                <wp:positionH relativeFrom="column">
                  <wp:posOffset>493395</wp:posOffset>
                </wp:positionH>
                <wp:positionV relativeFrom="paragraph">
                  <wp:posOffset>290195</wp:posOffset>
                </wp:positionV>
                <wp:extent cx="323850" cy="209550"/>
                <wp:effectExtent l="13970" t="10160" r="508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4C54" id="Rectangle 4" o:spid="_x0000_s1026" style="position:absolute;margin-left:38.85pt;margin-top:22.85pt;width:25.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" fillcolor="#ffc000"/>
            </w:pict>
          </mc:Fallback>
        </mc:AlternateContent>
      </w:r>
      <w:r>
        <w:rPr>
          <w:rFonts w:ascii="Times New Roman" w:hAnsi="Times New Roman"/>
          <w:sz w:val="24"/>
          <w:szCs w:val="24"/>
        </w:rPr>
        <w:t xml:space="preserve">              = Tahapan penelitian pada tahun pertama</w:t>
      </w:r>
    </w:p>
    <w:p w:rsidR="00AA3B8D" w:rsidRPr="00EA165C" w:rsidRDefault="00AA3B8D" w:rsidP="00AA3B8D">
      <w:pPr>
        <w:ind w:firstLine="72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01FD344" wp14:editId="2FF87EF8">
                <wp:simplePos x="0" y="0"/>
                <wp:positionH relativeFrom="column">
                  <wp:posOffset>493395</wp:posOffset>
                </wp:positionH>
                <wp:positionV relativeFrom="paragraph">
                  <wp:posOffset>305435</wp:posOffset>
                </wp:positionV>
                <wp:extent cx="323850" cy="190500"/>
                <wp:effectExtent l="23495" t="20320" r="33655" b="463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roundRect">
                          <a:avLst>
                            <a:gd name="adj" fmla="val 16667"/>
                          </a:avLst>
                        </a:prstGeom>
                        <a:solidFill>
                          <a:srgbClr val="76923C"/>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0B0DB" id="Rounded Rectangle 3" o:spid="_x0000_s1026" style="position:absolute;margin-left:38.85pt;margin-top:24.05pt;width:25.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" fillcolor="#76923c" strokecolor="#f2f2f2" strokeweight="3pt">
                <v:shadow on="t" color="#4e6128" opacity=".5" offset="1pt"/>
              </v:roundrect>
            </w:pict>
          </mc:Fallback>
        </mc:AlternateContent>
      </w:r>
      <w:r>
        <w:rPr>
          <w:rFonts w:ascii="Times New Roman" w:hAnsi="Times New Roman"/>
          <w:sz w:val="24"/>
          <w:szCs w:val="24"/>
        </w:rPr>
        <w:t xml:space="preserve">              = Tahapan penelitian pada tahun kedua dan ketiga</w:t>
      </w:r>
    </w:p>
    <w:p w:rsidR="00AA3B8D" w:rsidRPr="00EA165C" w:rsidRDefault="00AA3B8D" w:rsidP="00AA3B8D">
      <w:pPr>
        <w:ind w:firstLine="720"/>
        <w:rPr>
          <w:rFonts w:ascii="Times New Roman" w:hAnsi="Times New Roman"/>
          <w:sz w:val="24"/>
          <w:szCs w:val="24"/>
        </w:rPr>
      </w:pPr>
      <w:r>
        <w:rPr>
          <w:rFonts w:ascii="Times New Roman" w:hAnsi="Times New Roman"/>
          <w:sz w:val="24"/>
          <w:szCs w:val="24"/>
        </w:rPr>
        <w:t xml:space="preserve">              </w:t>
      </w:r>
      <w:r w:rsidRPr="00EA165C">
        <w:rPr>
          <w:rFonts w:ascii="Times New Roman" w:hAnsi="Times New Roman"/>
          <w:sz w:val="24"/>
          <w:szCs w:val="24"/>
        </w:rPr>
        <w:t xml:space="preserve">= </w:t>
      </w:r>
      <w:r>
        <w:rPr>
          <w:rFonts w:ascii="Times New Roman" w:hAnsi="Times New Roman"/>
          <w:sz w:val="24"/>
          <w:szCs w:val="24"/>
        </w:rPr>
        <w:t>Luaran yang ingin dicapai</w:t>
      </w:r>
    </w:p>
    <w:p w:rsidR="00AA3B8D" w:rsidRPr="00EE6003" w:rsidRDefault="00AA3B8D" w:rsidP="00AA3B8D">
      <w:pPr>
        <w:pStyle w:val="Heading2"/>
        <w:spacing w:before="0" w:line="360" w:lineRule="auto"/>
        <w:rPr>
          <w:rFonts w:ascii="Times New Roman" w:hAnsi="Times New Roman"/>
          <w:color w:val="auto"/>
          <w:sz w:val="24"/>
          <w:szCs w:val="24"/>
        </w:rPr>
        <w:sectPr w:rsidR="00AA3B8D" w:rsidRPr="00EE6003" w:rsidSect="001625E0">
          <w:pgSz w:w="16839" w:h="11907" w:orient="landscape" w:code="9"/>
          <w:pgMar w:top="1701" w:right="1699" w:bottom="2268" w:left="2275" w:header="706" w:footer="706" w:gutter="0"/>
          <w:cols w:space="708"/>
          <w:docGrid w:linePitch="360"/>
        </w:sectPr>
      </w:pPr>
    </w:p>
    <w:p w:rsidR="00AA3B8D" w:rsidRPr="00EE6003" w:rsidRDefault="006E7924" w:rsidP="00AA3B8D">
      <w:pPr>
        <w:pStyle w:val="Heading2"/>
        <w:spacing w:before="0" w:line="360" w:lineRule="auto"/>
        <w:rPr>
          <w:rFonts w:ascii="Times New Roman" w:hAnsi="Times New Roman"/>
          <w:color w:val="auto"/>
          <w:sz w:val="24"/>
          <w:szCs w:val="24"/>
        </w:rPr>
      </w:pPr>
      <w:bookmarkStart w:id="29" w:name="_Toc361626889"/>
      <w:r>
        <w:rPr>
          <w:rFonts w:ascii="Times New Roman" w:hAnsi="Times New Roman"/>
          <w:color w:val="auto"/>
          <w:sz w:val="24"/>
          <w:szCs w:val="24"/>
        </w:rPr>
        <w:lastRenderedPageBreak/>
        <w:t>3</w:t>
      </w:r>
      <w:r w:rsidR="00AA3B8D" w:rsidRPr="00EE6003">
        <w:rPr>
          <w:rFonts w:ascii="Times New Roman" w:hAnsi="Times New Roman"/>
          <w:color w:val="auto"/>
          <w:sz w:val="24"/>
          <w:szCs w:val="24"/>
        </w:rPr>
        <w:t>.</w:t>
      </w:r>
      <w:r w:rsidR="00AA3B8D">
        <w:rPr>
          <w:rFonts w:ascii="Times New Roman" w:hAnsi="Times New Roman"/>
          <w:color w:val="auto"/>
          <w:sz w:val="24"/>
          <w:szCs w:val="24"/>
        </w:rPr>
        <w:t>5</w:t>
      </w:r>
      <w:r w:rsidR="00AA3B8D" w:rsidRPr="00EE6003">
        <w:rPr>
          <w:rFonts w:ascii="Times New Roman" w:hAnsi="Times New Roman"/>
          <w:color w:val="auto"/>
          <w:sz w:val="24"/>
          <w:szCs w:val="24"/>
        </w:rPr>
        <w:t xml:space="preserve"> Waktu dan tempat penelitian</w:t>
      </w:r>
      <w:bookmarkEnd w:id="29"/>
    </w:p>
    <w:p w:rsidR="00AA3B8D" w:rsidRPr="00677C60" w:rsidRDefault="00AA3B8D" w:rsidP="00AA3B8D">
      <w:pPr>
        <w:pStyle w:val="ListParagraph"/>
        <w:spacing w:after="0" w:line="360" w:lineRule="auto"/>
        <w:ind w:left="426"/>
        <w:jc w:val="both"/>
        <w:rPr>
          <w:rFonts w:ascii="Times New Roman" w:hAnsi="Times New Roman"/>
          <w:bCs/>
          <w:sz w:val="24"/>
          <w:szCs w:val="24"/>
          <w:lang w:val="en-US"/>
        </w:rPr>
      </w:pPr>
      <w:r w:rsidRPr="00EE6003">
        <w:rPr>
          <w:rFonts w:ascii="Times New Roman" w:hAnsi="Times New Roman"/>
          <w:bCs/>
          <w:sz w:val="24"/>
          <w:szCs w:val="24"/>
        </w:rPr>
        <w:t xml:space="preserve">Penelitian ini dilakukan dalam jangka waktu 6 bulan. Uji </w:t>
      </w:r>
      <w:r w:rsidR="00681DE6">
        <w:rPr>
          <w:rFonts w:ascii="Times New Roman" w:hAnsi="Times New Roman"/>
          <w:bCs/>
          <w:sz w:val="24"/>
          <w:szCs w:val="24"/>
        </w:rPr>
        <w:t>in vitr</w:t>
      </w:r>
      <w:r>
        <w:rPr>
          <w:rFonts w:ascii="Times New Roman" w:hAnsi="Times New Roman"/>
          <w:bCs/>
          <w:sz w:val="24"/>
          <w:szCs w:val="24"/>
        </w:rPr>
        <w:t>o</w:t>
      </w:r>
      <w:r w:rsidRPr="00EE6003">
        <w:rPr>
          <w:rFonts w:ascii="Times New Roman" w:hAnsi="Times New Roman"/>
          <w:bCs/>
          <w:sz w:val="24"/>
          <w:szCs w:val="24"/>
        </w:rPr>
        <w:t xml:space="preserve"> dilaksanakan di laboratorium Biologi kedokteran FK UNISSULA</w:t>
      </w:r>
      <w:r w:rsidR="00677C60">
        <w:rPr>
          <w:rFonts w:ascii="Times New Roman" w:hAnsi="Times New Roman"/>
          <w:bCs/>
          <w:sz w:val="24"/>
          <w:szCs w:val="24"/>
        </w:rPr>
        <w:t xml:space="preserve">, Semarang. Ekstraksi dilakukan di Laboratorium kimia. Standarisasi </w:t>
      </w:r>
      <w:r w:rsidR="00677C60">
        <w:rPr>
          <w:rFonts w:ascii="Times New Roman" w:hAnsi="Times New Roman"/>
          <w:bCs/>
          <w:sz w:val="24"/>
          <w:szCs w:val="24"/>
          <w:lang w:val="en-US"/>
        </w:rPr>
        <w:t>ekstrak dilakukan di LPPT, UGM Jogjakarta.</w:t>
      </w:r>
    </w:p>
    <w:p w:rsidR="00AA3B8D" w:rsidRPr="00EE6003" w:rsidRDefault="006E7924" w:rsidP="00AA3B8D">
      <w:pPr>
        <w:pStyle w:val="Heading2"/>
        <w:spacing w:line="360" w:lineRule="auto"/>
        <w:rPr>
          <w:rFonts w:ascii="Times New Roman" w:hAnsi="Times New Roman"/>
          <w:color w:val="auto"/>
          <w:sz w:val="24"/>
          <w:szCs w:val="24"/>
        </w:rPr>
      </w:pPr>
      <w:bookmarkStart w:id="30" w:name="_Toc361626890"/>
      <w:r>
        <w:rPr>
          <w:rFonts w:ascii="Times New Roman" w:hAnsi="Times New Roman"/>
          <w:color w:val="auto"/>
          <w:sz w:val="24"/>
          <w:szCs w:val="24"/>
        </w:rPr>
        <w:t>3</w:t>
      </w:r>
      <w:r w:rsidR="00AA3B8D" w:rsidRPr="00EE6003">
        <w:rPr>
          <w:rFonts w:ascii="Times New Roman" w:hAnsi="Times New Roman"/>
          <w:color w:val="auto"/>
          <w:sz w:val="24"/>
          <w:szCs w:val="24"/>
        </w:rPr>
        <w:t>.</w:t>
      </w:r>
      <w:r w:rsidR="00AA3B8D">
        <w:rPr>
          <w:rFonts w:ascii="Times New Roman" w:hAnsi="Times New Roman"/>
          <w:color w:val="auto"/>
          <w:sz w:val="24"/>
          <w:szCs w:val="24"/>
        </w:rPr>
        <w:t>6</w:t>
      </w:r>
      <w:r w:rsidR="00AA3B8D" w:rsidRPr="00EE6003">
        <w:rPr>
          <w:rFonts w:ascii="Times New Roman" w:hAnsi="Times New Roman"/>
          <w:color w:val="auto"/>
          <w:sz w:val="24"/>
          <w:szCs w:val="24"/>
        </w:rPr>
        <w:t xml:space="preserve"> Analisis data</w:t>
      </w:r>
      <w:bookmarkEnd w:id="30"/>
    </w:p>
    <w:p w:rsidR="00AA3B8D" w:rsidRPr="004E4C94" w:rsidRDefault="00AA3B8D" w:rsidP="00AA3B8D">
      <w:pPr>
        <w:pStyle w:val="ListParagraph"/>
        <w:spacing w:after="0" w:line="360" w:lineRule="auto"/>
        <w:ind w:left="426"/>
        <w:jc w:val="both"/>
        <w:rPr>
          <w:rFonts w:ascii="Times New Roman" w:hAnsi="Times New Roman"/>
          <w:bCs/>
          <w:sz w:val="24"/>
          <w:szCs w:val="24"/>
        </w:rPr>
      </w:pPr>
      <w:r>
        <w:rPr>
          <w:rFonts w:ascii="Times New Roman" w:hAnsi="Times New Roman"/>
          <w:bCs/>
          <w:sz w:val="24"/>
          <w:szCs w:val="24"/>
        </w:rPr>
        <w:t>Data yang diperoleh disajikan dalam bentuk tabulasi dengan rerata dan simpangan baku tiap kelompok. Perbedaan antar kelompok perlakuan dianalisis dengan menggunakan uji Anova taraf signifikasi 95% setelah memenuhi kaidah normalitas dan homogenitas sebaliknya, data yang tidak normal maupun homogen dianalisis dengan menggunakan uji Kruskal Wallis.</w:t>
      </w:r>
    </w:p>
    <w:p w:rsidR="00AA3B8D" w:rsidRPr="00AB47C7" w:rsidRDefault="00AA3B8D" w:rsidP="00AA3B8D">
      <w:pPr>
        <w:pStyle w:val="ListParagraph"/>
        <w:spacing w:before="100" w:beforeAutospacing="1" w:after="100" w:afterAutospacing="1" w:line="360" w:lineRule="auto"/>
        <w:ind w:left="0"/>
        <w:rPr>
          <w:rFonts w:ascii="Times New Roman" w:hAnsi="Times New Roman"/>
          <w:b/>
          <w:sz w:val="24"/>
          <w:szCs w:val="24"/>
        </w:rPr>
      </w:pPr>
    </w:p>
    <w:p w:rsidR="00AA3B8D" w:rsidRPr="00AB47C7" w:rsidRDefault="00AA3B8D" w:rsidP="00AA3B8D">
      <w:pPr>
        <w:pStyle w:val="ListParagraph"/>
        <w:spacing w:after="0" w:line="240" w:lineRule="auto"/>
        <w:ind w:left="0"/>
        <w:jc w:val="both"/>
        <w:rPr>
          <w:rFonts w:ascii="Times New Roman" w:hAnsi="Times New Roman"/>
          <w:sz w:val="24"/>
          <w:szCs w:val="24"/>
        </w:rPr>
      </w:pPr>
    </w:p>
    <w:p w:rsidR="00AA3B8D" w:rsidRPr="00AB47C7" w:rsidRDefault="00AA3B8D" w:rsidP="00AA3B8D">
      <w:pPr>
        <w:pStyle w:val="ListParagraph"/>
        <w:spacing w:before="100" w:beforeAutospacing="1" w:after="100" w:afterAutospacing="1" w:line="360" w:lineRule="auto"/>
        <w:ind w:left="0"/>
        <w:jc w:val="center"/>
        <w:rPr>
          <w:rFonts w:ascii="Times New Roman" w:hAnsi="Times New Roman"/>
          <w:b/>
          <w:sz w:val="24"/>
          <w:szCs w:val="24"/>
        </w:rPr>
      </w:pPr>
    </w:p>
    <w:p w:rsidR="00AA3B8D" w:rsidRPr="00AB47C7" w:rsidRDefault="00AA3B8D" w:rsidP="00AA3B8D">
      <w:pPr>
        <w:rPr>
          <w:rFonts w:ascii="Times New Roman" w:hAnsi="Times New Roman"/>
          <w:b/>
          <w:sz w:val="24"/>
          <w:szCs w:val="24"/>
        </w:rPr>
      </w:pPr>
      <w:r w:rsidRPr="00AB47C7">
        <w:rPr>
          <w:rFonts w:ascii="Times New Roman" w:hAnsi="Times New Roman"/>
          <w:b/>
          <w:sz w:val="24"/>
          <w:szCs w:val="24"/>
        </w:rPr>
        <w:br w:type="page"/>
      </w:r>
    </w:p>
    <w:p w:rsidR="00AA3B8D" w:rsidRPr="008B423D" w:rsidRDefault="00AA3B8D" w:rsidP="00AA3B8D">
      <w:pPr>
        <w:pStyle w:val="Heading1"/>
      </w:pPr>
      <w:bookmarkStart w:id="31" w:name="_Toc319145258"/>
      <w:bookmarkStart w:id="32" w:name="_Toc319145298"/>
      <w:bookmarkStart w:id="33" w:name="_Toc361626891"/>
      <w:r>
        <w:lastRenderedPageBreak/>
        <w:t xml:space="preserve">BAB IV. </w:t>
      </w:r>
      <w:r w:rsidRPr="00430E88">
        <w:rPr>
          <w:lang w:val="en-US"/>
        </w:rPr>
        <w:t xml:space="preserve">JADWAL </w:t>
      </w:r>
      <w:r>
        <w:t>PELAKSANAAN</w:t>
      </w:r>
      <w:bookmarkEnd w:id="31"/>
      <w:bookmarkEnd w:id="32"/>
      <w:bookmarkEnd w:id="33"/>
    </w:p>
    <w:tbl>
      <w:tblPr>
        <w:tblW w:w="8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9"/>
        <w:gridCol w:w="567"/>
        <w:gridCol w:w="567"/>
        <w:gridCol w:w="567"/>
        <w:gridCol w:w="567"/>
        <w:gridCol w:w="567"/>
        <w:gridCol w:w="567"/>
      </w:tblGrid>
      <w:tr w:rsidR="00AA3B8D" w:rsidTr="001625E0">
        <w:trPr>
          <w:trHeight w:val="387"/>
        </w:trPr>
        <w:tc>
          <w:tcPr>
            <w:tcW w:w="4649" w:type="dxa"/>
            <w:vMerge w:val="restart"/>
            <w:vAlign w:val="center"/>
          </w:tcPr>
          <w:p w:rsidR="00AA3B8D" w:rsidRPr="00D17DD2" w:rsidRDefault="00AA3B8D" w:rsidP="001625E0">
            <w:pPr>
              <w:pStyle w:val="ListParagraph"/>
              <w:spacing w:before="100" w:beforeAutospacing="1" w:after="100" w:afterAutospacing="1" w:line="360" w:lineRule="auto"/>
              <w:ind w:left="0"/>
              <w:jc w:val="center"/>
              <w:rPr>
                <w:rFonts w:ascii="Times New Roman" w:hAnsi="Times New Roman"/>
                <w:sz w:val="24"/>
                <w:szCs w:val="24"/>
                <w:lang w:val="en-US"/>
              </w:rPr>
            </w:pPr>
            <w:r w:rsidRPr="00D17DD2">
              <w:rPr>
                <w:rFonts w:ascii="Times New Roman" w:hAnsi="Times New Roman"/>
                <w:sz w:val="24"/>
                <w:szCs w:val="24"/>
                <w:lang w:val="en-US"/>
              </w:rPr>
              <w:t>KEGIATAN</w:t>
            </w:r>
          </w:p>
        </w:tc>
        <w:tc>
          <w:tcPr>
            <w:tcW w:w="3402" w:type="dxa"/>
            <w:gridSpan w:val="6"/>
          </w:tcPr>
          <w:p w:rsidR="00AA3B8D" w:rsidRPr="00D17DD2" w:rsidRDefault="00AA3B8D" w:rsidP="001625E0">
            <w:pPr>
              <w:pStyle w:val="ListParagraph"/>
              <w:spacing w:before="100" w:beforeAutospacing="1" w:after="100" w:afterAutospacing="1" w:line="360" w:lineRule="auto"/>
              <w:ind w:left="0"/>
              <w:jc w:val="center"/>
              <w:rPr>
                <w:rFonts w:ascii="Times New Roman" w:hAnsi="Times New Roman"/>
                <w:sz w:val="24"/>
                <w:szCs w:val="24"/>
                <w:lang w:val="en-US"/>
              </w:rPr>
            </w:pPr>
            <w:r w:rsidRPr="00D17DD2">
              <w:rPr>
                <w:rFonts w:ascii="Times New Roman" w:hAnsi="Times New Roman"/>
                <w:sz w:val="24"/>
                <w:szCs w:val="24"/>
                <w:lang w:val="en-US"/>
              </w:rPr>
              <w:t>BULAN KE-</w:t>
            </w:r>
          </w:p>
        </w:tc>
      </w:tr>
      <w:tr w:rsidR="00AA3B8D" w:rsidTr="001625E0">
        <w:trPr>
          <w:trHeight w:val="136"/>
        </w:trPr>
        <w:tc>
          <w:tcPr>
            <w:tcW w:w="4649" w:type="dxa"/>
            <w:vMerge/>
          </w:tcPr>
          <w:p w:rsidR="00AA3B8D" w:rsidRPr="00D17DD2" w:rsidRDefault="00AA3B8D" w:rsidP="001625E0">
            <w:pPr>
              <w:pStyle w:val="ListParagraph"/>
              <w:spacing w:before="100" w:beforeAutospacing="1" w:after="100" w:afterAutospacing="1" w:line="360" w:lineRule="auto"/>
              <w:ind w:left="0"/>
              <w:jc w:val="both"/>
              <w:rPr>
                <w:rFonts w:ascii="Times New Roman" w:hAnsi="Times New Roman"/>
                <w:sz w:val="24"/>
                <w:szCs w:val="24"/>
                <w:lang w:val="en-US"/>
              </w:rPr>
            </w:pPr>
          </w:p>
        </w:tc>
        <w:tc>
          <w:tcPr>
            <w:tcW w:w="567" w:type="dxa"/>
            <w:vAlign w:val="bottom"/>
          </w:tcPr>
          <w:p w:rsidR="00AA3B8D" w:rsidRPr="00D17DD2" w:rsidRDefault="00AA3B8D" w:rsidP="001625E0">
            <w:pPr>
              <w:pStyle w:val="ListParagraph"/>
              <w:spacing w:before="100" w:beforeAutospacing="1" w:after="100" w:afterAutospacing="1" w:line="360" w:lineRule="auto"/>
              <w:ind w:left="0"/>
              <w:jc w:val="center"/>
              <w:rPr>
                <w:rFonts w:ascii="Times New Roman" w:hAnsi="Times New Roman"/>
                <w:sz w:val="24"/>
                <w:szCs w:val="24"/>
                <w:lang w:val="en-US"/>
              </w:rPr>
            </w:pPr>
            <w:r w:rsidRPr="00D17DD2">
              <w:rPr>
                <w:rFonts w:ascii="Times New Roman" w:hAnsi="Times New Roman"/>
                <w:sz w:val="24"/>
                <w:szCs w:val="24"/>
                <w:lang w:val="en-US"/>
              </w:rPr>
              <w:t>1</w:t>
            </w:r>
          </w:p>
        </w:tc>
        <w:tc>
          <w:tcPr>
            <w:tcW w:w="567" w:type="dxa"/>
            <w:tcBorders>
              <w:bottom w:val="single" w:sz="4" w:space="0" w:color="000000"/>
            </w:tcBorders>
            <w:vAlign w:val="bottom"/>
          </w:tcPr>
          <w:p w:rsidR="00AA3B8D" w:rsidRPr="00D17DD2" w:rsidRDefault="00AA3B8D" w:rsidP="001625E0">
            <w:pPr>
              <w:pStyle w:val="ListParagraph"/>
              <w:spacing w:before="100" w:beforeAutospacing="1" w:after="100" w:afterAutospacing="1" w:line="360" w:lineRule="auto"/>
              <w:ind w:left="0"/>
              <w:jc w:val="center"/>
              <w:rPr>
                <w:rFonts w:ascii="Times New Roman" w:hAnsi="Times New Roman"/>
                <w:sz w:val="24"/>
                <w:szCs w:val="24"/>
                <w:lang w:val="en-US"/>
              </w:rPr>
            </w:pPr>
            <w:r w:rsidRPr="00D17DD2">
              <w:rPr>
                <w:rFonts w:ascii="Times New Roman" w:hAnsi="Times New Roman"/>
                <w:sz w:val="24"/>
                <w:szCs w:val="24"/>
                <w:lang w:val="en-US"/>
              </w:rPr>
              <w:t>2</w:t>
            </w:r>
          </w:p>
        </w:tc>
        <w:tc>
          <w:tcPr>
            <w:tcW w:w="567" w:type="dxa"/>
            <w:vAlign w:val="bottom"/>
          </w:tcPr>
          <w:p w:rsidR="00AA3B8D" w:rsidRPr="00D17DD2" w:rsidRDefault="00AA3B8D" w:rsidP="001625E0">
            <w:pPr>
              <w:pStyle w:val="ListParagraph"/>
              <w:spacing w:before="100" w:beforeAutospacing="1" w:after="100" w:afterAutospacing="1" w:line="360" w:lineRule="auto"/>
              <w:ind w:left="0"/>
              <w:jc w:val="center"/>
              <w:rPr>
                <w:rFonts w:ascii="Times New Roman" w:hAnsi="Times New Roman"/>
                <w:sz w:val="24"/>
                <w:szCs w:val="24"/>
                <w:lang w:val="en-US"/>
              </w:rPr>
            </w:pPr>
            <w:r w:rsidRPr="00D17DD2">
              <w:rPr>
                <w:rFonts w:ascii="Times New Roman" w:hAnsi="Times New Roman"/>
                <w:sz w:val="24"/>
                <w:szCs w:val="24"/>
                <w:lang w:val="en-US"/>
              </w:rPr>
              <w:t>3</w:t>
            </w:r>
          </w:p>
        </w:tc>
        <w:tc>
          <w:tcPr>
            <w:tcW w:w="567" w:type="dxa"/>
            <w:vAlign w:val="bottom"/>
          </w:tcPr>
          <w:p w:rsidR="00AA3B8D" w:rsidRPr="00D17DD2" w:rsidRDefault="00AA3B8D" w:rsidP="001625E0">
            <w:pPr>
              <w:pStyle w:val="ListParagraph"/>
              <w:spacing w:before="100" w:beforeAutospacing="1" w:after="100" w:afterAutospacing="1" w:line="360" w:lineRule="auto"/>
              <w:ind w:left="0"/>
              <w:jc w:val="center"/>
              <w:rPr>
                <w:rFonts w:ascii="Times New Roman" w:hAnsi="Times New Roman"/>
                <w:sz w:val="24"/>
                <w:szCs w:val="24"/>
                <w:lang w:val="en-US"/>
              </w:rPr>
            </w:pPr>
            <w:r w:rsidRPr="00D17DD2">
              <w:rPr>
                <w:rFonts w:ascii="Times New Roman" w:hAnsi="Times New Roman"/>
                <w:sz w:val="24"/>
                <w:szCs w:val="24"/>
                <w:lang w:val="en-US"/>
              </w:rPr>
              <w:t>4</w:t>
            </w:r>
          </w:p>
        </w:tc>
        <w:tc>
          <w:tcPr>
            <w:tcW w:w="567" w:type="dxa"/>
          </w:tcPr>
          <w:p w:rsidR="00AA3B8D" w:rsidRPr="00D17DD2" w:rsidRDefault="00AA3B8D" w:rsidP="001625E0">
            <w:pPr>
              <w:pStyle w:val="ListParagraph"/>
              <w:spacing w:before="100" w:beforeAutospacing="1" w:after="100" w:afterAutospacing="1" w:line="360" w:lineRule="auto"/>
              <w:ind w:left="0"/>
              <w:jc w:val="center"/>
              <w:rPr>
                <w:rFonts w:ascii="Times New Roman" w:hAnsi="Times New Roman"/>
                <w:sz w:val="24"/>
                <w:szCs w:val="24"/>
                <w:lang w:val="en-US"/>
              </w:rPr>
            </w:pPr>
            <w:r>
              <w:rPr>
                <w:rFonts w:ascii="Times New Roman" w:hAnsi="Times New Roman"/>
                <w:sz w:val="24"/>
                <w:szCs w:val="24"/>
                <w:lang w:val="en-US"/>
              </w:rPr>
              <w:t>5</w:t>
            </w:r>
          </w:p>
        </w:tc>
        <w:tc>
          <w:tcPr>
            <w:tcW w:w="567" w:type="dxa"/>
          </w:tcPr>
          <w:p w:rsidR="00AA3B8D" w:rsidRPr="00D17DD2" w:rsidRDefault="00AA3B8D" w:rsidP="001625E0">
            <w:pPr>
              <w:pStyle w:val="ListParagraph"/>
              <w:spacing w:before="100" w:beforeAutospacing="1" w:after="100" w:afterAutospacing="1" w:line="360" w:lineRule="auto"/>
              <w:ind w:left="0"/>
              <w:jc w:val="center"/>
              <w:rPr>
                <w:rFonts w:ascii="Times New Roman" w:hAnsi="Times New Roman"/>
                <w:sz w:val="24"/>
                <w:szCs w:val="24"/>
                <w:lang w:val="en-US"/>
              </w:rPr>
            </w:pPr>
            <w:r>
              <w:rPr>
                <w:rFonts w:ascii="Times New Roman" w:hAnsi="Times New Roman"/>
                <w:sz w:val="24"/>
                <w:szCs w:val="24"/>
                <w:lang w:val="en-US"/>
              </w:rPr>
              <w:t>6</w:t>
            </w:r>
          </w:p>
        </w:tc>
      </w:tr>
      <w:tr w:rsidR="00AA3B8D" w:rsidTr="001625E0">
        <w:trPr>
          <w:trHeight w:val="371"/>
        </w:trPr>
        <w:tc>
          <w:tcPr>
            <w:tcW w:w="4649" w:type="dxa"/>
          </w:tcPr>
          <w:p w:rsidR="00AA3B8D" w:rsidRPr="00D17DD2" w:rsidRDefault="00AA3B8D" w:rsidP="00681DE6">
            <w:pPr>
              <w:pStyle w:val="ListParagraph"/>
              <w:numPr>
                <w:ilvl w:val="0"/>
                <w:numId w:val="3"/>
              </w:numPr>
              <w:tabs>
                <w:tab w:val="left" w:pos="287"/>
              </w:tabs>
              <w:spacing w:after="0" w:line="240" w:lineRule="auto"/>
              <w:ind w:left="3" w:firstLine="0"/>
              <w:jc w:val="both"/>
              <w:rPr>
                <w:rFonts w:ascii="Times New Roman" w:hAnsi="Times New Roman"/>
                <w:sz w:val="24"/>
                <w:szCs w:val="24"/>
                <w:lang w:val="en-US"/>
              </w:rPr>
            </w:pPr>
            <w:r w:rsidRPr="00D17DD2">
              <w:rPr>
                <w:rFonts w:ascii="Times New Roman" w:hAnsi="Times New Roman"/>
                <w:sz w:val="24"/>
                <w:szCs w:val="24"/>
                <w:lang w:val="en-US"/>
              </w:rPr>
              <w:t>Persi</w:t>
            </w:r>
            <w:r>
              <w:rPr>
                <w:rFonts w:ascii="Times New Roman" w:hAnsi="Times New Roman"/>
                <w:sz w:val="24"/>
                <w:szCs w:val="24"/>
                <w:lang w:val="en-US"/>
              </w:rPr>
              <w:t>a</w:t>
            </w:r>
            <w:r w:rsidRPr="00D17DD2">
              <w:rPr>
                <w:rFonts w:ascii="Times New Roman" w:hAnsi="Times New Roman"/>
                <w:sz w:val="24"/>
                <w:szCs w:val="24"/>
                <w:lang w:val="en-US"/>
              </w:rPr>
              <w:t>pan</w:t>
            </w:r>
            <w:r>
              <w:rPr>
                <w:rFonts w:ascii="Times New Roman" w:hAnsi="Times New Roman"/>
                <w:sz w:val="24"/>
                <w:szCs w:val="24"/>
              </w:rPr>
              <w:t xml:space="preserve"> dan </w:t>
            </w:r>
            <w:r w:rsidR="00681DE6">
              <w:rPr>
                <w:rFonts w:ascii="Times New Roman" w:hAnsi="Times New Roman"/>
                <w:sz w:val="24"/>
                <w:szCs w:val="24"/>
                <w:lang w:val="en-US"/>
              </w:rPr>
              <w:t>perijinan</w:t>
            </w:r>
          </w:p>
        </w:tc>
        <w:tc>
          <w:tcPr>
            <w:tcW w:w="567" w:type="dxa"/>
            <w:tcBorders>
              <w:bottom w:val="single" w:sz="4" w:space="0" w:color="000000"/>
            </w:tcBorders>
            <w:shd w:val="clear" w:color="auto" w:fill="A6A6A6"/>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shd w:val="clear" w:color="auto" w:fill="BFBFB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r>
      <w:tr w:rsidR="00AA3B8D" w:rsidTr="001625E0">
        <w:trPr>
          <w:trHeight w:val="387"/>
        </w:trPr>
        <w:tc>
          <w:tcPr>
            <w:tcW w:w="4649" w:type="dxa"/>
          </w:tcPr>
          <w:p w:rsidR="00AA3B8D" w:rsidRPr="00D17DD2" w:rsidRDefault="00681DE6" w:rsidP="001625E0">
            <w:pPr>
              <w:pStyle w:val="ListParagraph"/>
              <w:numPr>
                <w:ilvl w:val="0"/>
                <w:numId w:val="3"/>
              </w:numPr>
              <w:tabs>
                <w:tab w:val="left" w:pos="287"/>
              </w:tabs>
              <w:spacing w:after="0" w:line="240" w:lineRule="auto"/>
              <w:ind w:left="3" w:firstLine="0"/>
              <w:jc w:val="both"/>
              <w:rPr>
                <w:rFonts w:ascii="Times New Roman" w:hAnsi="Times New Roman"/>
                <w:sz w:val="24"/>
                <w:szCs w:val="24"/>
                <w:lang w:val="en-US"/>
              </w:rPr>
            </w:pPr>
            <w:r>
              <w:rPr>
                <w:rFonts w:ascii="Times New Roman" w:hAnsi="Times New Roman"/>
                <w:sz w:val="24"/>
                <w:szCs w:val="24"/>
                <w:lang w:val="en-US"/>
              </w:rPr>
              <w:t>Pembuatan ekstrak dan Standarisasi</w:t>
            </w:r>
          </w:p>
        </w:tc>
        <w:tc>
          <w:tcPr>
            <w:tcW w:w="567" w:type="dxa"/>
            <w:shd w:val="clear" w:color="auto" w:fill="FFFFF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shd w:val="clear" w:color="auto" w:fill="auto"/>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shd w:val="clear" w:color="auto" w:fill="BFBFB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shd w:val="clear" w:color="auto" w:fill="BFBFB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shd w:val="clear" w:color="auto" w:fill="FFFFF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r>
      <w:tr w:rsidR="00AA3B8D" w:rsidTr="001625E0">
        <w:trPr>
          <w:trHeight w:val="371"/>
        </w:trPr>
        <w:tc>
          <w:tcPr>
            <w:tcW w:w="4649" w:type="dxa"/>
          </w:tcPr>
          <w:p w:rsidR="00AA3B8D" w:rsidRPr="00D17DD2" w:rsidRDefault="00681DE6" w:rsidP="001625E0">
            <w:pPr>
              <w:pStyle w:val="ListParagraph"/>
              <w:numPr>
                <w:ilvl w:val="0"/>
                <w:numId w:val="3"/>
              </w:numPr>
              <w:tabs>
                <w:tab w:val="left" w:pos="287"/>
                <w:tab w:val="left" w:pos="789"/>
              </w:tabs>
              <w:spacing w:after="0" w:line="240" w:lineRule="auto"/>
              <w:ind w:left="3" w:firstLine="0"/>
              <w:jc w:val="both"/>
              <w:rPr>
                <w:rFonts w:ascii="Times New Roman" w:hAnsi="Times New Roman"/>
                <w:sz w:val="24"/>
                <w:szCs w:val="24"/>
                <w:lang w:val="en-US"/>
              </w:rPr>
            </w:pPr>
            <w:r>
              <w:rPr>
                <w:rFonts w:ascii="Times New Roman" w:hAnsi="Times New Roman"/>
                <w:sz w:val="24"/>
                <w:szCs w:val="24"/>
                <w:lang w:val="en-US"/>
              </w:rPr>
              <w:t>Uji proliferasi</w:t>
            </w:r>
          </w:p>
        </w:tc>
        <w:tc>
          <w:tcPr>
            <w:tcW w:w="567" w:type="dxa"/>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shd w:val="clear" w:color="auto" w:fill="FFFFF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shd w:val="clear" w:color="auto" w:fill="BFBFB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Borders>
              <w:bottom w:val="single" w:sz="4" w:space="0" w:color="000000"/>
            </w:tcBorders>
            <w:shd w:val="clear" w:color="auto" w:fill="auto"/>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r>
      <w:tr w:rsidR="00AA3B8D" w:rsidTr="001625E0">
        <w:trPr>
          <w:trHeight w:val="404"/>
        </w:trPr>
        <w:tc>
          <w:tcPr>
            <w:tcW w:w="4649" w:type="dxa"/>
          </w:tcPr>
          <w:p w:rsidR="00AA3B8D" w:rsidRPr="00D17DD2" w:rsidRDefault="00AA3B8D" w:rsidP="001625E0">
            <w:pPr>
              <w:pStyle w:val="ListParagraph"/>
              <w:numPr>
                <w:ilvl w:val="0"/>
                <w:numId w:val="3"/>
              </w:numPr>
              <w:tabs>
                <w:tab w:val="left" w:pos="287"/>
              </w:tabs>
              <w:spacing w:after="0" w:line="240" w:lineRule="auto"/>
              <w:ind w:left="3" w:firstLine="0"/>
              <w:jc w:val="both"/>
              <w:rPr>
                <w:rFonts w:ascii="Times New Roman" w:hAnsi="Times New Roman"/>
                <w:sz w:val="24"/>
                <w:szCs w:val="24"/>
                <w:lang w:val="en-US"/>
              </w:rPr>
            </w:pPr>
            <w:r w:rsidRPr="00D17DD2">
              <w:rPr>
                <w:rFonts w:ascii="Times New Roman" w:hAnsi="Times New Roman"/>
                <w:sz w:val="24"/>
                <w:szCs w:val="24"/>
                <w:lang w:val="en-US"/>
              </w:rPr>
              <w:t>Pembuatan laporan</w:t>
            </w:r>
          </w:p>
        </w:tc>
        <w:tc>
          <w:tcPr>
            <w:tcW w:w="567" w:type="dxa"/>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shd w:val="clear" w:color="auto" w:fill="FFFFF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shd w:val="clear" w:color="auto" w:fill="FFFFFF"/>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c>
          <w:tcPr>
            <w:tcW w:w="567" w:type="dxa"/>
            <w:shd w:val="pct20" w:color="auto" w:fill="auto"/>
          </w:tcPr>
          <w:p w:rsidR="00AA3B8D" w:rsidRPr="00D17DD2" w:rsidRDefault="00AA3B8D" w:rsidP="001625E0">
            <w:pPr>
              <w:pStyle w:val="ListParagraph"/>
              <w:spacing w:after="0" w:line="240" w:lineRule="auto"/>
              <w:ind w:left="0"/>
              <w:jc w:val="both"/>
              <w:rPr>
                <w:rFonts w:ascii="Times New Roman" w:hAnsi="Times New Roman"/>
                <w:sz w:val="24"/>
                <w:szCs w:val="24"/>
                <w:lang w:val="en-US"/>
              </w:rPr>
            </w:pPr>
          </w:p>
        </w:tc>
      </w:tr>
    </w:tbl>
    <w:p w:rsidR="00AA3B8D" w:rsidRDefault="00AA3B8D" w:rsidP="00AA3B8D">
      <w:pPr>
        <w:pStyle w:val="Heading1"/>
        <w:spacing w:before="0" w:after="0"/>
      </w:pPr>
    </w:p>
    <w:p w:rsidR="00AA3B8D" w:rsidRDefault="00AA3B8D" w:rsidP="00AA3B8D">
      <w:pPr>
        <w:rPr>
          <w:rFonts w:ascii="Times New Roman" w:eastAsia="Times New Roman" w:hAnsi="Times New Roman"/>
          <w:b/>
          <w:bCs/>
          <w:kern w:val="32"/>
          <w:sz w:val="24"/>
          <w:szCs w:val="32"/>
        </w:rPr>
      </w:pPr>
      <w:bookmarkStart w:id="34" w:name="_Toc319145259"/>
      <w:bookmarkStart w:id="35" w:name="_Toc319145299"/>
      <w:r>
        <w:br w:type="page"/>
      </w:r>
    </w:p>
    <w:p w:rsidR="00AA3B8D" w:rsidRDefault="00AA3B8D" w:rsidP="00AA3B8D">
      <w:pPr>
        <w:pStyle w:val="Heading1"/>
        <w:spacing w:before="0" w:after="0"/>
        <w:jc w:val="center"/>
      </w:pPr>
      <w:bookmarkStart w:id="36" w:name="_Toc361626892"/>
      <w:r>
        <w:lastRenderedPageBreak/>
        <w:t>DAFTAR PUSTAKA</w:t>
      </w:r>
      <w:bookmarkEnd w:id="34"/>
      <w:bookmarkEnd w:id="35"/>
      <w:bookmarkEnd w:id="36"/>
    </w:p>
    <w:p w:rsidR="00AA3B8D" w:rsidRDefault="00AA3B8D" w:rsidP="00AA3B8D">
      <w:pPr>
        <w:pStyle w:val="NormalWeb"/>
        <w:spacing w:before="0" w:beforeAutospacing="0" w:after="0" w:afterAutospacing="0"/>
        <w:jc w:val="both"/>
      </w:pPr>
    </w:p>
    <w:p w:rsidR="00AA3B8D" w:rsidRPr="00EA165C" w:rsidRDefault="00AA3B8D" w:rsidP="00AA3B8D">
      <w:pPr>
        <w:spacing w:after="0" w:line="360" w:lineRule="auto"/>
        <w:ind w:left="567" w:hanging="567"/>
        <w:jc w:val="both"/>
        <w:rPr>
          <w:rFonts w:ascii="Times New Roman" w:hAnsi="Times New Roman"/>
          <w:sz w:val="24"/>
          <w:szCs w:val="24"/>
          <w:lang w:val="en-US"/>
        </w:rPr>
      </w:pPr>
      <w:r w:rsidRPr="00EA165C">
        <w:rPr>
          <w:rFonts w:ascii="Times New Roman" w:hAnsi="Times New Roman"/>
          <w:sz w:val="24"/>
          <w:szCs w:val="24"/>
          <w:lang w:val="en-US"/>
        </w:rPr>
        <w:t>Ahmed Mohd.Fazil, Mohd. Ashwaq Ahmed, Hameed Thayyil, Khaja Zameeruddin, and Mohd.Ibrahim. Antioxidant Activity of Melia Azedarach Linn Leaf Extract. Iran Journal of Pharmacology &amp; Therapeutics (IJPT 7;31-34).2008.Razi Institute for Drug research.</w:t>
      </w:r>
    </w:p>
    <w:p w:rsidR="00AA3B8D" w:rsidRPr="008C0428" w:rsidRDefault="00AA3B8D" w:rsidP="00AA3B8D">
      <w:pPr>
        <w:spacing w:after="0" w:line="360" w:lineRule="auto"/>
        <w:ind w:left="709" w:hanging="709"/>
        <w:jc w:val="both"/>
        <w:rPr>
          <w:rFonts w:ascii="Times New Roman" w:hAnsi="Times New Roman"/>
          <w:sz w:val="24"/>
          <w:szCs w:val="24"/>
        </w:rPr>
      </w:pPr>
      <w:r w:rsidRPr="008C0428">
        <w:rPr>
          <w:rFonts w:ascii="Times New Roman" w:hAnsi="Times New Roman"/>
          <w:sz w:val="24"/>
          <w:szCs w:val="24"/>
        </w:rPr>
        <w:t xml:space="preserve">Basco z., Richard B., Everson, Eliason J F., 2000. The DNA of Annexin V-Binding Apoptotic Cells is Highly Fragmented. </w:t>
      </w:r>
      <w:r w:rsidRPr="003F2A0C">
        <w:rPr>
          <w:rFonts w:ascii="Times New Roman" w:hAnsi="Times New Roman"/>
          <w:bCs/>
          <w:i/>
          <w:sz w:val="24"/>
          <w:szCs w:val="24"/>
        </w:rPr>
        <w:t>Cancer Research</w:t>
      </w:r>
      <w:r w:rsidRPr="008C0428">
        <w:rPr>
          <w:rFonts w:ascii="Times New Roman" w:hAnsi="Times New Roman"/>
          <w:sz w:val="24"/>
          <w:szCs w:val="24"/>
        </w:rPr>
        <w:t xml:space="preserve"> 60, 4623-4628</w:t>
      </w:r>
    </w:p>
    <w:p w:rsidR="001625E0" w:rsidRPr="001625E0" w:rsidRDefault="001625E0" w:rsidP="00AA3B8D">
      <w:pPr>
        <w:spacing w:after="0" w:line="36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Chodidjah, Dina F., Sumarno., Titiek S., Agus S., Israhnanto, Anita SS., 2013. Induksi apoptosis ekstrak M. azedarach pada mencit C3H adenocarsinoma mamae. [Laporan Penelitian]. Fakultas Kedoteran Unissula. </w:t>
      </w:r>
    </w:p>
    <w:p w:rsidR="00AA3B8D" w:rsidRPr="00FB4E1B" w:rsidRDefault="00AA3B8D" w:rsidP="00AA3B8D">
      <w:pPr>
        <w:spacing w:after="0" w:line="360" w:lineRule="auto"/>
        <w:ind w:left="709" w:hanging="709"/>
        <w:jc w:val="both"/>
        <w:rPr>
          <w:rFonts w:ascii="Times New Roman" w:hAnsi="Times New Roman"/>
          <w:sz w:val="24"/>
          <w:szCs w:val="24"/>
        </w:rPr>
      </w:pPr>
      <w:r w:rsidRPr="00FB4E1B">
        <w:rPr>
          <w:rFonts w:ascii="Times New Roman" w:hAnsi="Times New Roman"/>
          <w:sz w:val="24"/>
          <w:szCs w:val="24"/>
        </w:rPr>
        <w:t>Gerl R., Vaux DL. Apoptosis Development and Treatment of Cancer. Carsinogenesis. Vol.26, No. 2., p.263-270</w:t>
      </w:r>
    </w:p>
    <w:p w:rsidR="00AA3B8D" w:rsidRPr="001E6209" w:rsidRDefault="00AA3B8D" w:rsidP="00AA3B8D">
      <w:pPr>
        <w:spacing w:after="0" w:line="360" w:lineRule="auto"/>
        <w:ind w:left="567" w:hanging="567"/>
        <w:jc w:val="both"/>
        <w:rPr>
          <w:rFonts w:ascii="Times New Roman" w:hAnsi="Times New Roman"/>
          <w:sz w:val="24"/>
          <w:szCs w:val="24"/>
          <w:lang w:val="en-US"/>
        </w:rPr>
      </w:pPr>
      <w:r w:rsidRPr="001E6209">
        <w:rPr>
          <w:rFonts w:ascii="Times New Roman" w:hAnsi="Times New Roman"/>
          <w:sz w:val="24"/>
          <w:szCs w:val="24"/>
          <w:lang w:val="en-US"/>
        </w:rPr>
        <w:t xml:space="preserve">Gibbs, J B. 2000. Mechanism-Based Target Identification and Drug Discovery in Cancer Research. </w:t>
      </w:r>
      <w:r w:rsidRPr="00EA165C">
        <w:rPr>
          <w:rFonts w:ascii="Times New Roman" w:hAnsi="Times New Roman"/>
          <w:bCs/>
          <w:i/>
          <w:iCs/>
          <w:sz w:val="24"/>
          <w:szCs w:val="24"/>
          <w:lang w:val="en-US"/>
        </w:rPr>
        <w:t>Science</w:t>
      </w:r>
      <w:r w:rsidRPr="001E6209">
        <w:rPr>
          <w:rFonts w:ascii="Times New Roman" w:hAnsi="Times New Roman"/>
          <w:sz w:val="24"/>
          <w:szCs w:val="24"/>
          <w:lang w:val="en-US"/>
        </w:rPr>
        <w:t xml:space="preserve"> Vol 287. 1969-1973</w:t>
      </w:r>
    </w:p>
    <w:p w:rsidR="00AA3B8D" w:rsidRPr="00EA165C" w:rsidRDefault="00AA3B8D" w:rsidP="00AA3B8D">
      <w:pPr>
        <w:spacing w:after="0" w:line="360" w:lineRule="auto"/>
        <w:ind w:left="567" w:hanging="567"/>
        <w:jc w:val="both"/>
        <w:rPr>
          <w:rFonts w:ascii="Times New Roman" w:hAnsi="Times New Roman"/>
          <w:sz w:val="24"/>
          <w:szCs w:val="24"/>
          <w:lang w:val="en-US"/>
        </w:rPr>
      </w:pPr>
      <w:r w:rsidRPr="00EA165C">
        <w:rPr>
          <w:rFonts w:ascii="Times New Roman" w:hAnsi="Times New Roman"/>
          <w:sz w:val="24"/>
          <w:szCs w:val="24"/>
          <w:lang w:val="en-US"/>
        </w:rPr>
        <w:t xml:space="preserve">Horwitz, KB, Costlow ME, McGuire, 2003. MCF-7 : A human Breast cancer line with estrogen, androgen, progesteron, and glukokorikoid receptors. </w:t>
      </w:r>
      <w:r w:rsidRPr="00526C81">
        <w:rPr>
          <w:rFonts w:ascii="Times New Roman" w:hAnsi="Times New Roman"/>
          <w:i/>
          <w:iCs/>
          <w:sz w:val="24"/>
          <w:szCs w:val="24"/>
          <w:lang w:val="en-US"/>
        </w:rPr>
        <w:t>Steroid</w:t>
      </w:r>
      <w:r w:rsidRPr="00EA165C">
        <w:rPr>
          <w:rFonts w:ascii="Times New Roman" w:hAnsi="Times New Roman"/>
          <w:sz w:val="24"/>
          <w:szCs w:val="24"/>
          <w:lang w:val="en-US"/>
        </w:rPr>
        <w:t>. 1975, volume 26, issue 6 hal 785-795 </w:t>
      </w:r>
    </w:p>
    <w:p w:rsidR="00AA3B8D" w:rsidRPr="00EA165C" w:rsidRDefault="00AA3B8D" w:rsidP="00AA3B8D">
      <w:pPr>
        <w:spacing w:after="0" w:line="360" w:lineRule="auto"/>
        <w:ind w:left="567" w:hanging="567"/>
        <w:jc w:val="both"/>
        <w:rPr>
          <w:rFonts w:ascii="Times New Roman" w:hAnsi="Times New Roman"/>
          <w:sz w:val="24"/>
          <w:szCs w:val="24"/>
          <w:lang w:val="en-US"/>
        </w:rPr>
      </w:pPr>
      <w:r w:rsidRPr="00EA165C">
        <w:rPr>
          <w:rFonts w:ascii="Times New Roman" w:hAnsi="Times New Roman"/>
          <w:sz w:val="24"/>
          <w:szCs w:val="24"/>
          <w:lang w:val="en-US"/>
        </w:rPr>
        <w:t>Itokawa Hideji, Zhi-Sheng Qiao, Chieko Hirobe, and Koichi Takeya, Cytotoxic limonoids and tetranortriterpenoids from Melia azedarach. Chem.Pharm, Bull.43(7) 1171-1175 (1995)</w:t>
      </w:r>
    </w:p>
    <w:p w:rsidR="00AA3B8D" w:rsidRPr="00EA165C" w:rsidRDefault="00AA3B8D" w:rsidP="00AA3B8D">
      <w:pPr>
        <w:spacing w:after="0" w:line="360" w:lineRule="auto"/>
        <w:ind w:left="567" w:hanging="567"/>
        <w:jc w:val="both"/>
        <w:rPr>
          <w:rFonts w:ascii="Times New Roman" w:hAnsi="Times New Roman"/>
          <w:sz w:val="24"/>
          <w:szCs w:val="24"/>
          <w:lang w:val="en-US"/>
        </w:rPr>
      </w:pPr>
      <w:r w:rsidRPr="00EA165C">
        <w:rPr>
          <w:rFonts w:ascii="Times New Roman" w:hAnsi="Times New Roman"/>
          <w:sz w:val="24"/>
          <w:szCs w:val="24"/>
          <w:lang w:val="en-US"/>
        </w:rPr>
        <w:t xml:space="preserve">Kumar V, Abbas A.K, Fausto N., 2005. </w:t>
      </w:r>
      <w:r w:rsidRPr="00526C81">
        <w:rPr>
          <w:rFonts w:ascii="Times New Roman" w:hAnsi="Times New Roman"/>
          <w:i/>
          <w:iCs/>
          <w:sz w:val="24"/>
          <w:szCs w:val="24"/>
          <w:lang w:val="en-US"/>
        </w:rPr>
        <w:t xml:space="preserve">Robbins and Cotran Pathology Basic of Disease </w:t>
      </w:r>
      <w:r w:rsidRPr="00EA165C">
        <w:rPr>
          <w:rFonts w:ascii="Times New Roman" w:hAnsi="Times New Roman"/>
          <w:sz w:val="24"/>
          <w:szCs w:val="24"/>
          <w:lang w:val="en-US"/>
        </w:rPr>
        <w:t xml:space="preserve">7th ed. Elsevier Saunders. </w:t>
      </w:r>
      <w:smartTag w:uri="urn:schemas-microsoft-com:office:smarttags" w:element="State">
        <w:smartTag w:uri="urn:schemas-microsoft-com:office:smarttags" w:element="place">
          <w:r w:rsidRPr="00EA165C">
            <w:rPr>
              <w:rFonts w:ascii="Times New Roman" w:hAnsi="Times New Roman"/>
              <w:sz w:val="24"/>
              <w:szCs w:val="24"/>
              <w:lang w:val="en-US"/>
            </w:rPr>
            <w:t>Pennsylvania</w:t>
          </w:r>
        </w:smartTag>
      </w:smartTag>
      <w:r w:rsidRPr="00EA165C">
        <w:rPr>
          <w:rFonts w:ascii="Times New Roman" w:hAnsi="Times New Roman"/>
          <w:sz w:val="24"/>
          <w:szCs w:val="24"/>
          <w:lang w:val="en-US"/>
        </w:rPr>
        <w:t>.</w:t>
      </w:r>
    </w:p>
    <w:p w:rsidR="00AA3B8D" w:rsidRDefault="00AA3B8D" w:rsidP="00AA3B8D">
      <w:pPr>
        <w:spacing w:after="0" w:line="360" w:lineRule="auto"/>
        <w:ind w:left="567" w:hanging="567"/>
        <w:jc w:val="both"/>
        <w:rPr>
          <w:rFonts w:ascii="Times New Roman" w:hAnsi="Times New Roman"/>
          <w:sz w:val="24"/>
          <w:szCs w:val="24"/>
        </w:rPr>
      </w:pPr>
      <w:r w:rsidRPr="008C0428">
        <w:rPr>
          <w:rFonts w:ascii="Times New Roman" w:hAnsi="Times New Roman"/>
          <w:sz w:val="24"/>
          <w:szCs w:val="24"/>
        </w:rPr>
        <w:t xml:space="preserve">Malik S. G. 2010. Disregulasi Apoptosis Sel Kanker. </w:t>
      </w:r>
      <w:r w:rsidRPr="003F2A0C">
        <w:rPr>
          <w:rFonts w:ascii="Times New Roman" w:hAnsi="Times New Roman"/>
          <w:bCs/>
          <w:i/>
          <w:sz w:val="24"/>
          <w:szCs w:val="24"/>
        </w:rPr>
        <w:t>Basic Science of Oncology: Ilmu Dasar Onkologi</w:t>
      </w:r>
      <w:r w:rsidRPr="008C0428">
        <w:rPr>
          <w:rFonts w:ascii="Times New Roman" w:hAnsi="Times New Roman"/>
          <w:sz w:val="24"/>
          <w:szCs w:val="24"/>
        </w:rPr>
        <w:t>. Badan Penerbit FKUI, Jakarta</w:t>
      </w:r>
      <w:r>
        <w:rPr>
          <w:rFonts w:ascii="Times New Roman" w:hAnsi="Times New Roman"/>
          <w:sz w:val="24"/>
          <w:szCs w:val="24"/>
        </w:rPr>
        <w:t>.</w:t>
      </w:r>
    </w:p>
    <w:p w:rsidR="00AA3B8D" w:rsidRPr="00EE6003" w:rsidRDefault="00AA3B8D" w:rsidP="00AA3B8D">
      <w:pPr>
        <w:spacing w:after="0" w:line="360" w:lineRule="auto"/>
        <w:ind w:left="567" w:hanging="567"/>
        <w:jc w:val="both"/>
        <w:rPr>
          <w:rFonts w:ascii="Times New Roman" w:hAnsi="Times New Roman"/>
          <w:sz w:val="24"/>
          <w:szCs w:val="24"/>
          <w:lang w:val="it-IT"/>
        </w:rPr>
      </w:pPr>
      <w:r w:rsidRPr="00EA165C">
        <w:rPr>
          <w:rFonts w:ascii="Times New Roman" w:hAnsi="Times New Roman"/>
          <w:sz w:val="24"/>
          <w:szCs w:val="24"/>
          <w:lang w:val="en-US"/>
        </w:rPr>
        <w:t xml:space="preserve">Money LM, Al-Sakkaf KA, Brown BL, Dobson PRM. Apoptotic Mechanism in T47D and MCF-7 human breast cancer cells. </w:t>
      </w:r>
      <w:r w:rsidRPr="00EE6003">
        <w:rPr>
          <w:rFonts w:ascii="Times New Roman" w:hAnsi="Times New Roman"/>
          <w:i/>
          <w:iCs/>
          <w:sz w:val="24"/>
          <w:szCs w:val="24"/>
          <w:lang w:val="it-IT"/>
        </w:rPr>
        <w:t>Bjcancer</w:t>
      </w:r>
      <w:r w:rsidRPr="00EE6003">
        <w:rPr>
          <w:rFonts w:ascii="Times New Roman" w:hAnsi="Times New Roman"/>
          <w:sz w:val="24"/>
          <w:szCs w:val="24"/>
          <w:lang w:val="it-IT"/>
        </w:rPr>
        <w:t xml:space="preserve"> (2002) 87,909-917</w:t>
      </w:r>
    </w:p>
    <w:p w:rsidR="00AA3B8D" w:rsidRPr="00FB4E1B" w:rsidRDefault="00AA3B8D" w:rsidP="00AA3B8D">
      <w:pPr>
        <w:spacing w:after="0" w:line="360" w:lineRule="auto"/>
        <w:ind w:left="709" w:hanging="709"/>
        <w:jc w:val="both"/>
        <w:rPr>
          <w:rFonts w:ascii="Times New Roman" w:hAnsi="Times New Roman"/>
          <w:sz w:val="24"/>
          <w:szCs w:val="24"/>
          <w:lang w:val="en-US"/>
        </w:rPr>
      </w:pPr>
      <w:r w:rsidRPr="003F2A0C">
        <w:rPr>
          <w:rFonts w:ascii="Times New Roman" w:hAnsi="Times New Roman"/>
          <w:sz w:val="24"/>
          <w:szCs w:val="24"/>
        </w:rPr>
        <w:t xml:space="preserve">Ntalli N.G., Cottiglia F., Bueno C.A., </w:t>
      </w:r>
      <w:r w:rsidRPr="003F2A0C">
        <w:rPr>
          <w:rFonts w:ascii="Times New Roman" w:hAnsi="Times New Roman"/>
          <w:i/>
          <w:sz w:val="24"/>
          <w:szCs w:val="24"/>
        </w:rPr>
        <w:t>et al.,</w:t>
      </w:r>
      <w:r w:rsidRPr="003F2A0C">
        <w:rPr>
          <w:rFonts w:ascii="Times New Roman" w:hAnsi="Times New Roman"/>
          <w:sz w:val="24"/>
          <w:szCs w:val="24"/>
        </w:rPr>
        <w:t xml:space="preserve"> 2010.  Cytotoxic Tirucallane Triterpenoid From Melia Azedarach Fruits. </w:t>
      </w:r>
      <w:r w:rsidRPr="003F2A0C">
        <w:rPr>
          <w:rFonts w:ascii="Times New Roman" w:hAnsi="Times New Roman"/>
          <w:i/>
          <w:sz w:val="24"/>
          <w:szCs w:val="24"/>
        </w:rPr>
        <w:t>Molecules.</w:t>
      </w:r>
      <w:r w:rsidRPr="003F2A0C">
        <w:rPr>
          <w:rFonts w:ascii="Times New Roman" w:hAnsi="Times New Roman"/>
          <w:sz w:val="24"/>
          <w:szCs w:val="24"/>
        </w:rPr>
        <w:t xml:space="preserve"> 2010, 15. p.5866-77</w:t>
      </w:r>
    </w:p>
    <w:p w:rsidR="00AA3B8D" w:rsidRPr="00EA165C" w:rsidRDefault="00AA3B8D" w:rsidP="00AA3B8D">
      <w:pPr>
        <w:spacing w:after="0" w:line="360" w:lineRule="auto"/>
        <w:ind w:left="567" w:hanging="567"/>
        <w:jc w:val="both"/>
        <w:rPr>
          <w:rFonts w:ascii="Times New Roman" w:hAnsi="Times New Roman"/>
          <w:sz w:val="24"/>
          <w:szCs w:val="24"/>
          <w:lang w:val="en-US"/>
        </w:rPr>
      </w:pPr>
      <w:r w:rsidRPr="00EA165C">
        <w:rPr>
          <w:rFonts w:ascii="Times New Roman" w:hAnsi="Times New Roman"/>
          <w:sz w:val="24"/>
          <w:szCs w:val="24"/>
          <w:lang w:val="en-US"/>
        </w:rPr>
        <w:lastRenderedPageBreak/>
        <w:t xml:space="preserve">Petrera E., Coto CE., The Synergistic effect of IFN-alfa and IFN gamma againts HSV-2 replication in Vero Cells is Not Interfered by the Plant Antiviral 1-cinnamoyl-3,11-dihydroxymeliacarpin. </w:t>
      </w:r>
      <w:r w:rsidRPr="00526C81">
        <w:rPr>
          <w:rFonts w:ascii="Times New Roman" w:hAnsi="Times New Roman"/>
          <w:i/>
          <w:iCs/>
          <w:sz w:val="24"/>
          <w:szCs w:val="24"/>
          <w:lang w:val="en-US"/>
        </w:rPr>
        <w:t>Virology journal</w:t>
      </w:r>
      <w:r w:rsidRPr="00EA165C">
        <w:rPr>
          <w:rFonts w:ascii="Times New Roman" w:hAnsi="Times New Roman"/>
          <w:sz w:val="24"/>
          <w:szCs w:val="24"/>
          <w:lang w:val="en-US"/>
        </w:rPr>
        <w:t xml:space="preserve"> vol 43 (3)</w:t>
      </w:r>
    </w:p>
    <w:p w:rsidR="00AA3B8D" w:rsidRDefault="00AA3B8D" w:rsidP="00AA3B8D">
      <w:pPr>
        <w:spacing w:after="0" w:line="360" w:lineRule="auto"/>
        <w:ind w:left="567" w:hanging="567"/>
        <w:jc w:val="both"/>
        <w:rPr>
          <w:rFonts w:ascii="Times New Roman" w:hAnsi="Times New Roman"/>
          <w:sz w:val="24"/>
          <w:szCs w:val="24"/>
          <w:lang w:val="en-US"/>
        </w:rPr>
      </w:pPr>
      <w:r w:rsidRPr="00AA0596">
        <w:rPr>
          <w:rFonts w:ascii="Times New Roman" w:hAnsi="Times New Roman"/>
          <w:sz w:val="24"/>
          <w:szCs w:val="24"/>
          <w:lang w:val="en-US"/>
        </w:rPr>
        <w:t xml:space="preserve">Rasjidi Imam, 2009. </w:t>
      </w:r>
      <w:r w:rsidRPr="00EA165C">
        <w:rPr>
          <w:rFonts w:ascii="Times New Roman" w:hAnsi="Times New Roman"/>
          <w:i/>
          <w:iCs/>
          <w:sz w:val="24"/>
          <w:szCs w:val="24"/>
          <w:lang w:val="en-US"/>
        </w:rPr>
        <w:t>Deteksi Dini dan Pencegahan Kanker Pada Wanita</w:t>
      </w:r>
      <w:r w:rsidRPr="00AA0596">
        <w:rPr>
          <w:rFonts w:ascii="Times New Roman" w:hAnsi="Times New Roman"/>
          <w:sz w:val="24"/>
          <w:szCs w:val="24"/>
          <w:lang w:val="en-US"/>
        </w:rPr>
        <w:t xml:space="preserve">. Sagung Seto. </w:t>
      </w:r>
      <w:smartTag w:uri="urn:schemas-microsoft-com:office:smarttags" w:element="City">
        <w:smartTag w:uri="urn:schemas-microsoft-com:office:smarttags" w:element="place">
          <w:r>
            <w:rPr>
              <w:rFonts w:ascii="Times New Roman" w:hAnsi="Times New Roman"/>
              <w:sz w:val="24"/>
              <w:szCs w:val="24"/>
              <w:lang w:val="en-US"/>
            </w:rPr>
            <w:t>Jakarta</w:t>
          </w:r>
        </w:smartTag>
      </w:smartTag>
    </w:p>
    <w:p w:rsidR="00AA3B8D" w:rsidRPr="00EA165C" w:rsidRDefault="00AA3B8D" w:rsidP="00AA3B8D">
      <w:pPr>
        <w:spacing w:after="0" w:line="360" w:lineRule="auto"/>
        <w:ind w:left="567" w:hanging="567"/>
        <w:jc w:val="both"/>
        <w:rPr>
          <w:rFonts w:ascii="Times New Roman" w:hAnsi="Times New Roman"/>
          <w:sz w:val="24"/>
          <w:szCs w:val="24"/>
          <w:lang w:val="en-US"/>
        </w:rPr>
      </w:pPr>
      <w:r w:rsidRPr="00EA165C">
        <w:rPr>
          <w:rFonts w:ascii="Times New Roman" w:hAnsi="Times New Roman"/>
          <w:sz w:val="24"/>
          <w:szCs w:val="24"/>
          <w:lang w:val="en-US"/>
        </w:rPr>
        <w:t xml:space="preserve">Samudram P, R Basuki, H rajeswari, A Geetha, and P Sathiya Moorthi. Antioxidant and antihepatotoxic activities of ethanolic Crude Extract of Melia Azedarach and Piper Longum. </w:t>
      </w:r>
      <w:r w:rsidRPr="00526C81">
        <w:rPr>
          <w:rFonts w:ascii="Times New Roman" w:hAnsi="Times New Roman"/>
          <w:i/>
          <w:iCs/>
          <w:sz w:val="24"/>
          <w:szCs w:val="24"/>
          <w:lang w:val="en-US"/>
        </w:rPr>
        <w:t>Journal of Medical Plants Research</w:t>
      </w:r>
      <w:r>
        <w:rPr>
          <w:rFonts w:ascii="Times New Roman" w:hAnsi="Times New Roman"/>
          <w:sz w:val="24"/>
          <w:szCs w:val="24"/>
          <w:lang w:val="en-US"/>
        </w:rPr>
        <w:t xml:space="preserve"> vol 3(12),pp.1078-1083, Dese</w:t>
      </w:r>
      <w:r>
        <w:rPr>
          <w:rFonts w:ascii="Times New Roman" w:hAnsi="Times New Roman"/>
          <w:sz w:val="24"/>
          <w:szCs w:val="24"/>
        </w:rPr>
        <w:t>m</w:t>
      </w:r>
      <w:r w:rsidRPr="00EA165C">
        <w:rPr>
          <w:rFonts w:ascii="Times New Roman" w:hAnsi="Times New Roman"/>
          <w:sz w:val="24"/>
          <w:szCs w:val="24"/>
          <w:lang w:val="en-US"/>
        </w:rPr>
        <w:t>ber 2009.</w:t>
      </w:r>
    </w:p>
    <w:p w:rsidR="001625E0" w:rsidRPr="001625E0" w:rsidRDefault="001625E0" w:rsidP="001625E0">
      <w:pPr>
        <w:spacing w:after="0" w:line="36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Sumarno, Dina F., Chodidjah., Titiek S., Agus S., Israhnanto, Anita SS., 2014. Selektivitas ekstrak </w:t>
      </w:r>
      <w:r w:rsidRPr="001625E0">
        <w:rPr>
          <w:rFonts w:ascii="Times New Roman" w:hAnsi="Times New Roman"/>
          <w:i/>
          <w:sz w:val="24"/>
          <w:szCs w:val="24"/>
          <w:lang w:val="en-US"/>
        </w:rPr>
        <w:t>M. azedarach</w:t>
      </w:r>
      <w:r>
        <w:rPr>
          <w:rFonts w:ascii="Times New Roman" w:hAnsi="Times New Roman"/>
          <w:sz w:val="24"/>
          <w:szCs w:val="24"/>
          <w:lang w:val="en-US"/>
        </w:rPr>
        <w:t xml:space="preserve"> pada pada kultur sel kanker payudara MCF-7</w:t>
      </w:r>
      <w:r w:rsidRPr="001625E0">
        <w:rPr>
          <w:rFonts w:ascii="Times New Roman" w:hAnsi="Times New Roman"/>
          <w:i/>
          <w:sz w:val="24"/>
          <w:szCs w:val="24"/>
          <w:lang w:val="en-US"/>
        </w:rPr>
        <w:t>. International</w:t>
      </w:r>
      <w:r>
        <w:rPr>
          <w:rFonts w:ascii="Times New Roman" w:hAnsi="Times New Roman"/>
          <w:sz w:val="24"/>
          <w:szCs w:val="24"/>
          <w:lang w:val="en-US"/>
        </w:rPr>
        <w:t xml:space="preserve"> </w:t>
      </w:r>
      <w:r w:rsidRPr="001625E0">
        <w:rPr>
          <w:rFonts w:ascii="Times New Roman" w:hAnsi="Times New Roman"/>
          <w:i/>
          <w:sz w:val="24"/>
          <w:szCs w:val="24"/>
          <w:lang w:val="en-US"/>
        </w:rPr>
        <w:t>Prosiding TCAM</w:t>
      </w:r>
      <w:r>
        <w:rPr>
          <w:rFonts w:ascii="Times New Roman" w:hAnsi="Times New Roman"/>
          <w:sz w:val="24"/>
          <w:szCs w:val="24"/>
          <w:lang w:val="en-US"/>
        </w:rPr>
        <w:t xml:space="preserve">. BPPTOOT. Tawang Mangu. </w:t>
      </w:r>
    </w:p>
    <w:p w:rsidR="00AA3B8D" w:rsidRDefault="00AA3B8D" w:rsidP="00AA3B8D">
      <w:pPr>
        <w:spacing w:after="0" w:line="360" w:lineRule="auto"/>
        <w:ind w:left="567" w:hanging="567"/>
        <w:jc w:val="both"/>
        <w:rPr>
          <w:rFonts w:ascii="Times New Roman" w:hAnsi="Times New Roman"/>
          <w:sz w:val="24"/>
          <w:szCs w:val="24"/>
        </w:rPr>
      </w:pPr>
      <w:r w:rsidRPr="001E6209">
        <w:rPr>
          <w:rFonts w:ascii="Times New Roman" w:hAnsi="Times New Roman"/>
          <w:sz w:val="24"/>
          <w:szCs w:val="24"/>
          <w:lang w:val="en-US"/>
        </w:rPr>
        <w:t>Tjindarbumi Didid, Mangunkusumo Rukmini. 2002.</w:t>
      </w:r>
      <w:r w:rsidRPr="004A52FA">
        <w:rPr>
          <w:rFonts w:ascii="Times New Roman" w:hAnsi="Times New Roman"/>
          <w:sz w:val="24"/>
          <w:szCs w:val="24"/>
          <w:lang w:val="en-US"/>
        </w:rPr>
        <w:t xml:space="preserve"> </w:t>
      </w:r>
      <w:r w:rsidRPr="001E6209">
        <w:rPr>
          <w:rFonts w:ascii="Times New Roman" w:hAnsi="Times New Roman"/>
          <w:sz w:val="24"/>
          <w:szCs w:val="24"/>
          <w:lang w:val="en-US"/>
        </w:rPr>
        <w:t xml:space="preserve">Cancer in </w:t>
      </w:r>
      <w:smartTag w:uri="urn:schemas-microsoft-com:office:smarttags" w:element="country-region">
        <w:smartTag w:uri="urn:schemas-microsoft-com:office:smarttags" w:element="place">
          <w:r w:rsidRPr="001E6209">
            <w:rPr>
              <w:rFonts w:ascii="Times New Roman" w:hAnsi="Times New Roman"/>
              <w:sz w:val="24"/>
              <w:szCs w:val="24"/>
              <w:lang w:val="en-US"/>
            </w:rPr>
            <w:t>Indonesia</w:t>
          </w:r>
        </w:smartTag>
      </w:smartTag>
      <w:r w:rsidRPr="001E6209">
        <w:rPr>
          <w:rFonts w:ascii="Times New Roman" w:hAnsi="Times New Roman"/>
          <w:sz w:val="24"/>
          <w:szCs w:val="24"/>
          <w:lang w:val="en-US"/>
        </w:rPr>
        <w:t>, pres</w:t>
      </w:r>
      <w:r>
        <w:rPr>
          <w:rFonts w:ascii="Times New Roman" w:hAnsi="Times New Roman"/>
          <w:sz w:val="24"/>
          <w:szCs w:val="24"/>
          <w:lang w:val="en-US"/>
        </w:rPr>
        <w:t>ent and Future.</w:t>
      </w:r>
      <w:r w:rsidRPr="001E6209">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EA165C">
            <w:rPr>
              <w:rFonts w:ascii="Times New Roman" w:hAnsi="Times New Roman"/>
              <w:bCs/>
              <w:i/>
              <w:iCs/>
              <w:sz w:val="24"/>
              <w:szCs w:val="24"/>
              <w:lang w:val="en-US"/>
            </w:rPr>
            <w:t>Japan</w:t>
          </w:r>
        </w:smartTag>
      </w:smartTag>
      <w:r w:rsidRPr="00EA165C">
        <w:rPr>
          <w:rFonts w:ascii="Times New Roman" w:hAnsi="Times New Roman"/>
          <w:bCs/>
          <w:i/>
          <w:iCs/>
          <w:sz w:val="24"/>
          <w:szCs w:val="24"/>
          <w:lang w:val="en-US"/>
        </w:rPr>
        <w:t xml:space="preserve"> Journal Clinic Oncology</w:t>
      </w:r>
      <w:r w:rsidRPr="001E6209">
        <w:rPr>
          <w:rFonts w:ascii="Times New Roman" w:hAnsi="Times New Roman"/>
          <w:sz w:val="24"/>
          <w:szCs w:val="24"/>
          <w:lang w:val="en-US"/>
        </w:rPr>
        <w:t>.</w:t>
      </w:r>
      <w:r>
        <w:rPr>
          <w:rFonts w:ascii="Times New Roman" w:hAnsi="Times New Roman"/>
          <w:sz w:val="24"/>
          <w:szCs w:val="24"/>
          <w:lang w:val="en-US"/>
        </w:rPr>
        <w:t xml:space="preserve"> 32 (Supplement 1</w:t>
      </w:r>
      <w:r w:rsidRPr="001E6209">
        <w:rPr>
          <w:rFonts w:ascii="Times New Roman" w:hAnsi="Times New Roman"/>
          <w:sz w:val="24"/>
          <w:szCs w:val="24"/>
          <w:lang w:val="en-US"/>
        </w:rPr>
        <w:t>0 817-821</w:t>
      </w:r>
      <w:r>
        <w:rPr>
          <w:rFonts w:ascii="Times New Roman" w:hAnsi="Times New Roman"/>
          <w:sz w:val="24"/>
          <w:szCs w:val="24"/>
          <w:lang w:val="en-US"/>
        </w:rPr>
        <w:t>)</w:t>
      </w:r>
      <w:r w:rsidRPr="001E6209">
        <w:rPr>
          <w:rFonts w:ascii="Times New Roman" w:hAnsi="Times New Roman"/>
          <w:sz w:val="24"/>
          <w:szCs w:val="24"/>
          <w:lang w:val="en-US"/>
        </w:rPr>
        <w:t>.</w:t>
      </w:r>
    </w:p>
    <w:p w:rsidR="00AA3B8D" w:rsidRPr="00EA165C" w:rsidRDefault="00AA3B8D" w:rsidP="00AA3B8D">
      <w:pPr>
        <w:spacing w:after="0" w:line="360" w:lineRule="auto"/>
        <w:ind w:left="567" w:hanging="567"/>
        <w:jc w:val="both"/>
        <w:rPr>
          <w:rFonts w:ascii="Times New Roman" w:hAnsi="Times New Roman"/>
          <w:sz w:val="24"/>
          <w:szCs w:val="24"/>
          <w:lang w:val="en-US"/>
        </w:rPr>
      </w:pPr>
      <w:r w:rsidRPr="00526C81">
        <w:rPr>
          <w:rFonts w:ascii="Times New Roman" w:hAnsi="Times New Roman"/>
          <w:sz w:val="24"/>
          <w:szCs w:val="24"/>
        </w:rPr>
        <w:t xml:space="preserve">Wu SB., Ji YP., Zhu JJ., Zhao Y., Xia G., Hu YH., Hu JF. </w:t>
      </w:r>
      <w:r w:rsidRPr="00EA165C">
        <w:rPr>
          <w:rFonts w:ascii="Times New Roman" w:hAnsi="Times New Roman"/>
          <w:sz w:val="24"/>
          <w:szCs w:val="24"/>
          <w:lang w:val="en-US"/>
        </w:rPr>
        <w:t xml:space="preserve">Steroids from leaves of Chinese Melia azedarach and their cytotoxic effect on human cancer cell lines. </w:t>
      </w:r>
      <w:r w:rsidRPr="00526C81">
        <w:rPr>
          <w:rFonts w:ascii="Times New Roman" w:hAnsi="Times New Roman"/>
          <w:i/>
          <w:iCs/>
          <w:sz w:val="24"/>
          <w:szCs w:val="24"/>
          <w:lang w:val="en-US"/>
        </w:rPr>
        <w:t>Steroids</w:t>
      </w:r>
      <w:r w:rsidRPr="00EA165C">
        <w:rPr>
          <w:rFonts w:ascii="Times New Roman" w:hAnsi="Times New Roman"/>
          <w:sz w:val="24"/>
          <w:szCs w:val="24"/>
          <w:lang w:val="en-US"/>
        </w:rPr>
        <w:t xml:space="preserve"> 2009 vol.74(9),pp.761-5</w:t>
      </w:r>
    </w:p>
    <w:p w:rsidR="00AA3B8D" w:rsidRPr="003F2A0C" w:rsidRDefault="00AA3B8D" w:rsidP="00AA3B8D">
      <w:pPr>
        <w:pStyle w:val="NormalWeb"/>
        <w:spacing w:before="0" w:beforeAutospacing="0" w:after="0" w:afterAutospacing="0"/>
        <w:jc w:val="both"/>
        <w:sectPr w:rsidR="00AA3B8D" w:rsidRPr="003F2A0C" w:rsidSect="001625E0">
          <w:pgSz w:w="11907" w:h="16839" w:code="9"/>
          <w:pgMar w:top="2268" w:right="1699" w:bottom="1701" w:left="2275" w:header="706" w:footer="706" w:gutter="0"/>
          <w:cols w:space="708"/>
          <w:docGrid w:linePitch="360"/>
        </w:sectPr>
      </w:pPr>
      <w:bookmarkStart w:id="37" w:name="_Toc319145260"/>
      <w:bookmarkStart w:id="38" w:name="_Toc319145300"/>
    </w:p>
    <w:tbl>
      <w:tblPr>
        <w:tblpPr w:leftFromText="180" w:rightFromText="180" w:vertAnchor="text" w:horzAnchor="margin" w:tblpXSpec="center" w:tblpY="-1699"/>
        <w:tblW w:w="13385" w:type="dxa"/>
        <w:tblLook w:val="04A0" w:firstRow="1" w:lastRow="0" w:firstColumn="1" w:lastColumn="0" w:noHBand="0" w:noVBand="1"/>
      </w:tblPr>
      <w:tblGrid>
        <w:gridCol w:w="13385"/>
      </w:tblGrid>
      <w:tr w:rsidR="00AA3B8D" w:rsidRPr="0008155D" w:rsidTr="001625E0">
        <w:trPr>
          <w:trHeight w:val="375"/>
        </w:trPr>
        <w:tc>
          <w:tcPr>
            <w:tcW w:w="13385" w:type="dxa"/>
            <w:tcBorders>
              <w:top w:val="nil"/>
              <w:left w:val="nil"/>
              <w:bottom w:val="nil"/>
              <w:right w:val="nil"/>
            </w:tcBorders>
            <w:shd w:val="clear" w:color="auto" w:fill="auto"/>
            <w:noWrap/>
            <w:vAlign w:val="bottom"/>
          </w:tcPr>
          <w:p w:rsidR="00AA3B8D" w:rsidRPr="00434FA0" w:rsidRDefault="00AA3B8D" w:rsidP="001625E0">
            <w:pPr>
              <w:spacing w:after="0" w:line="240" w:lineRule="auto"/>
              <w:jc w:val="center"/>
              <w:rPr>
                <w:rFonts w:ascii="Times New Roman" w:eastAsia="Times New Roman" w:hAnsi="Times New Roman"/>
                <w:b/>
                <w:bCs/>
                <w:color w:val="000000"/>
                <w:sz w:val="24"/>
                <w:szCs w:val="24"/>
                <w:lang w:eastAsia="id-ID"/>
              </w:rPr>
            </w:pPr>
          </w:p>
          <w:p w:rsidR="00AA3B8D" w:rsidRPr="00434FA0" w:rsidRDefault="00AA3B8D" w:rsidP="001625E0">
            <w:pPr>
              <w:spacing w:after="0" w:line="240" w:lineRule="auto"/>
              <w:jc w:val="center"/>
              <w:rPr>
                <w:rFonts w:ascii="Times New Roman" w:eastAsia="Times New Roman" w:hAnsi="Times New Roman"/>
                <w:b/>
                <w:bCs/>
                <w:color w:val="000000"/>
                <w:sz w:val="24"/>
                <w:szCs w:val="24"/>
                <w:lang w:eastAsia="id-ID"/>
              </w:rPr>
            </w:pPr>
          </w:p>
          <w:p w:rsidR="00AA3B8D" w:rsidRPr="00434FA0" w:rsidRDefault="00AA3B8D" w:rsidP="001625E0">
            <w:pPr>
              <w:spacing w:after="0" w:line="240" w:lineRule="auto"/>
              <w:jc w:val="center"/>
              <w:rPr>
                <w:rFonts w:ascii="Times New Roman" w:eastAsia="Times New Roman" w:hAnsi="Times New Roman"/>
                <w:b/>
                <w:bCs/>
                <w:color w:val="000000"/>
                <w:sz w:val="24"/>
                <w:szCs w:val="24"/>
                <w:lang w:eastAsia="id-ID"/>
              </w:rPr>
            </w:pPr>
          </w:p>
          <w:p w:rsidR="00AA3B8D" w:rsidRPr="00434FA0" w:rsidRDefault="00AA3B8D" w:rsidP="001625E0">
            <w:pPr>
              <w:spacing w:after="0" w:line="240" w:lineRule="auto"/>
              <w:jc w:val="center"/>
              <w:rPr>
                <w:rFonts w:ascii="Times New Roman" w:eastAsia="Times New Roman" w:hAnsi="Times New Roman"/>
                <w:b/>
                <w:bCs/>
                <w:color w:val="000000"/>
                <w:sz w:val="24"/>
                <w:szCs w:val="24"/>
                <w:lang w:eastAsia="id-ID"/>
              </w:rPr>
            </w:pPr>
          </w:p>
          <w:p w:rsidR="00AA3B8D" w:rsidRDefault="00AA3B8D" w:rsidP="001625E0">
            <w:pPr>
              <w:pStyle w:val="Heading1"/>
              <w:spacing w:before="0" w:after="0"/>
            </w:pPr>
            <w:bookmarkStart w:id="39" w:name="_Toc319145261"/>
            <w:bookmarkStart w:id="40" w:name="_Toc319145301"/>
            <w:bookmarkStart w:id="41" w:name="_Toc361626893"/>
            <w:r>
              <w:t>Lampiran 1. Justifikasi Anggaran Penelitian</w:t>
            </w:r>
            <w:bookmarkEnd w:id="39"/>
            <w:bookmarkEnd w:id="40"/>
            <w:bookmarkEnd w:id="41"/>
          </w:p>
          <w:p w:rsidR="00AA3B8D" w:rsidRPr="0008155D" w:rsidRDefault="00AA3B8D" w:rsidP="001625E0">
            <w:pPr>
              <w:spacing w:after="0" w:line="240" w:lineRule="auto"/>
              <w:jc w:val="center"/>
              <w:rPr>
                <w:rFonts w:ascii="Times New Roman" w:eastAsia="Times New Roman" w:hAnsi="Times New Roman"/>
                <w:b/>
                <w:bCs/>
                <w:color w:val="000000"/>
                <w:sz w:val="24"/>
                <w:szCs w:val="24"/>
                <w:lang w:eastAsia="id-ID"/>
              </w:rPr>
            </w:pPr>
          </w:p>
        </w:tc>
      </w:tr>
    </w:tbl>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865"/>
        <w:gridCol w:w="960"/>
        <w:gridCol w:w="960"/>
        <w:gridCol w:w="960"/>
        <w:gridCol w:w="960"/>
        <w:gridCol w:w="1841"/>
        <w:gridCol w:w="2552"/>
      </w:tblGrid>
      <w:tr w:rsidR="00F913A2" w:rsidRPr="00F913A2" w:rsidTr="00183FA9">
        <w:trPr>
          <w:trHeight w:val="375"/>
        </w:trPr>
        <w:tc>
          <w:tcPr>
            <w:tcW w:w="5087" w:type="dxa"/>
            <w:gridSpan w:val="2"/>
            <w:shd w:val="clear" w:color="auto" w:fill="auto"/>
            <w:noWrap/>
            <w:vAlign w:val="bottom"/>
            <w:hideMark/>
          </w:tcPr>
          <w:bookmarkEnd w:id="37"/>
          <w:bookmarkEnd w:id="38"/>
          <w:p w:rsidR="00F913A2" w:rsidRPr="00F913A2" w:rsidRDefault="00F913A2" w:rsidP="00F913A2">
            <w:pPr>
              <w:spacing w:after="0" w:line="240" w:lineRule="auto"/>
              <w:rPr>
                <w:rFonts w:eastAsia="Times New Roman" w:cs="Calibri"/>
                <w:b/>
                <w:bCs/>
                <w:color w:val="000000"/>
                <w:lang w:val="en-US"/>
              </w:rPr>
            </w:pPr>
            <w:r w:rsidRPr="00F913A2">
              <w:rPr>
                <w:rFonts w:eastAsia="Times New Roman" w:cs="Calibri"/>
                <w:b/>
                <w:bCs/>
                <w:color w:val="000000"/>
                <w:lang w:val="en-US"/>
              </w:rPr>
              <w:t>1. Belanja honor sesuai output kegiatan</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b/>
                <w:bCs/>
                <w:sz w:val="28"/>
                <w:szCs w:val="28"/>
                <w:lang w:val="en-US"/>
              </w:rPr>
            </w:pPr>
            <w:r w:rsidRPr="00F913A2">
              <w:rPr>
                <w:rFonts w:eastAsia="Times New Roman" w:cs="Calibri"/>
                <w:b/>
                <w:bCs/>
                <w:sz w:val="28"/>
                <w:szCs w:val="28"/>
                <w:lang w:val="en-US"/>
              </w:rPr>
              <w:t xml:space="preserve"> Rp       4,500,000 </w:t>
            </w:r>
          </w:p>
        </w:tc>
      </w:tr>
      <w:tr w:rsidR="00F913A2" w:rsidRPr="00F913A2" w:rsidTr="00183FA9">
        <w:trPr>
          <w:trHeight w:val="375"/>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b/>
                <w:bCs/>
                <w:sz w:val="28"/>
                <w:szCs w:val="28"/>
                <w:lang w:val="en-US"/>
              </w:rPr>
            </w:pPr>
          </w:p>
        </w:tc>
        <w:tc>
          <w:tcPr>
            <w:tcW w:w="4865"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orang</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r w:rsidRPr="00F913A2">
              <w:rPr>
                <w:rFonts w:eastAsia="Times New Roman" w:cs="Calibri"/>
                <w:b/>
                <w:bCs/>
                <w:color w:val="000000"/>
                <w:lang w:val="en-US"/>
              </w:rPr>
              <w:t xml:space="preserve"> bulan  </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minggu</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jam </w:t>
            </w:r>
          </w:p>
        </w:tc>
        <w:tc>
          <w:tcPr>
            <w:tcW w:w="1841"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satuan/oj</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4865"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a. Peneliti utama</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1</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b/>
                <w:bCs/>
                <w:color w:val="000000"/>
                <w:lang w:val="en-US"/>
              </w:rPr>
            </w:pPr>
            <w:r w:rsidRPr="00F913A2">
              <w:rPr>
                <w:rFonts w:eastAsia="Times New Roman" w:cs="Calibri"/>
                <w:b/>
                <w:bCs/>
                <w:color w:val="000000"/>
                <w:lang w:val="en-US"/>
              </w:rPr>
              <w:t>3</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3</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4</w:t>
            </w:r>
          </w:p>
        </w:tc>
        <w:tc>
          <w:tcPr>
            <w:tcW w:w="1841"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32000</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1,152,000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4865"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b. Peneliti</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2</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b/>
                <w:bCs/>
                <w:color w:val="000000"/>
                <w:lang w:val="en-US"/>
              </w:rPr>
            </w:pPr>
            <w:r w:rsidRPr="00F913A2">
              <w:rPr>
                <w:rFonts w:eastAsia="Times New Roman" w:cs="Calibri"/>
                <w:b/>
                <w:bCs/>
                <w:color w:val="000000"/>
                <w:lang w:val="en-US"/>
              </w:rPr>
              <w:t>3</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3</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6</w:t>
            </w:r>
          </w:p>
        </w:tc>
        <w:tc>
          <w:tcPr>
            <w:tcW w:w="1841"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31000</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3,348,000 </w:t>
            </w:r>
          </w:p>
        </w:tc>
      </w:tr>
      <w:tr w:rsidR="00F913A2" w:rsidRPr="00F913A2" w:rsidTr="00183FA9">
        <w:trPr>
          <w:trHeight w:val="375"/>
        </w:trPr>
        <w:tc>
          <w:tcPr>
            <w:tcW w:w="5087" w:type="dxa"/>
            <w:gridSpan w:val="2"/>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r w:rsidRPr="00F913A2">
              <w:rPr>
                <w:rFonts w:eastAsia="Times New Roman" w:cs="Calibri"/>
                <w:b/>
                <w:bCs/>
                <w:color w:val="000000"/>
                <w:lang w:val="en-US"/>
              </w:rPr>
              <w:t>2. Belanja bahan</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8E7003" w:rsidP="008E7003">
            <w:pPr>
              <w:spacing w:after="0" w:line="240" w:lineRule="auto"/>
              <w:rPr>
                <w:rFonts w:eastAsia="Times New Roman" w:cs="Calibri"/>
                <w:b/>
                <w:bCs/>
                <w:color w:val="000000"/>
                <w:sz w:val="28"/>
                <w:szCs w:val="28"/>
                <w:lang w:val="en-US"/>
              </w:rPr>
            </w:pPr>
            <w:r>
              <w:rPr>
                <w:rFonts w:eastAsia="Times New Roman" w:cs="Calibri"/>
                <w:b/>
                <w:bCs/>
                <w:color w:val="000000"/>
                <w:sz w:val="28"/>
                <w:szCs w:val="28"/>
                <w:lang w:val="en-US"/>
              </w:rPr>
              <w:t xml:space="preserve"> Rp      13</w:t>
            </w:r>
            <w:r w:rsidR="00F913A2" w:rsidRPr="00F913A2">
              <w:rPr>
                <w:rFonts w:eastAsia="Times New Roman" w:cs="Calibri"/>
                <w:b/>
                <w:bCs/>
                <w:color w:val="000000"/>
                <w:sz w:val="28"/>
                <w:szCs w:val="28"/>
                <w:lang w:val="en-US"/>
              </w:rPr>
              <w:t xml:space="preserve">,998,000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sz w:val="28"/>
                <w:szCs w:val="28"/>
                <w:lang w:val="en-US"/>
              </w:rPr>
            </w:pPr>
          </w:p>
        </w:tc>
        <w:tc>
          <w:tcPr>
            <w:tcW w:w="4865"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a. Bahan dan alat habis pakai</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4865" w:type="dxa"/>
            <w:shd w:val="clear" w:color="auto" w:fill="auto"/>
            <w:noWrap/>
            <w:vAlign w:val="bottom"/>
            <w:hideMark/>
          </w:tcPr>
          <w:p w:rsidR="00F913A2" w:rsidRPr="00F913A2" w:rsidRDefault="00F913A2" w:rsidP="006E7924">
            <w:pPr>
              <w:spacing w:after="0" w:line="240" w:lineRule="auto"/>
              <w:rPr>
                <w:rFonts w:eastAsia="Times New Roman" w:cs="Calibri"/>
                <w:color w:val="000000"/>
                <w:lang w:val="en-US"/>
              </w:rPr>
            </w:pPr>
            <w:r w:rsidRPr="00F913A2">
              <w:rPr>
                <w:rFonts w:eastAsia="Times New Roman" w:cs="Calibri"/>
                <w:color w:val="000000"/>
                <w:lang w:val="en-US"/>
              </w:rPr>
              <w:t xml:space="preserve"> - </w:t>
            </w:r>
            <w:r w:rsidR="006E7924">
              <w:rPr>
                <w:rFonts w:eastAsia="Times New Roman" w:cs="Calibri"/>
                <w:color w:val="000000"/>
                <w:lang w:val="en-US"/>
              </w:rPr>
              <w:t>Medium RPMI</w:t>
            </w:r>
          </w:p>
        </w:tc>
        <w:tc>
          <w:tcPr>
            <w:tcW w:w="960" w:type="dxa"/>
            <w:shd w:val="clear" w:color="auto" w:fill="auto"/>
            <w:noWrap/>
            <w:vAlign w:val="bottom"/>
            <w:hideMark/>
          </w:tcPr>
          <w:p w:rsidR="00F913A2" w:rsidRPr="00F913A2" w:rsidRDefault="006E7924" w:rsidP="00F913A2">
            <w:pPr>
              <w:spacing w:after="0" w:line="240" w:lineRule="auto"/>
              <w:jc w:val="right"/>
              <w:rPr>
                <w:rFonts w:eastAsia="Times New Roman" w:cs="Calibri"/>
                <w:color w:val="000000"/>
                <w:lang w:val="en-US"/>
              </w:rPr>
            </w:pPr>
            <w:r>
              <w:rPr>
                <w:rFonts w:eastAsia="Times New Roman" w:cs="Calibri"/>
                <w:color w:val="000000"/>
                <w:lang w:val="en-US"/>
              </w:rPr>
              <w:t>1000</w:t>
            </w:r>
          </w:p>
        </w:tc>
        <w:tc>
          <w:tcPr>
            <w:tcW w:w="960" w:type="dxa"/>
            <w:shd w:val="clear" w:color="auto" w:fill="auto"/>
            <w:noWrap/>
            <w:vAlign w:val="bottom"/>
            <w:hideMark/>
          </w:tcPr>
          <w:p w:rsidR="00F913A2" w:rsidRPr="00F913A2" w:rsidRDefault="00F913A2" w:rsidP="006E7924">
            <w:pPr>
              <w:spacing w:after="0" w:line="240" w:lineRule="auto"/>
              <w:rPr>
                <w:rFonts w:eastAsia="Times New Roman" w:cs="Calibri"/>
                <w:b/>
                <w:bCs/>
                <w:color w:val="000000"/>
                <w:lang w:val="en-US"/>
              </w:rPr>
            </w:pPr>
            <w:r w:rsidRPr="00F913A2">
              <w:rPr>
                <w:rFonts w:eastAsia="Times New Roman" w:cs="Calibri"/>
                <w:b/>
                <w:bCs/>
                <w:color w:val="000000"/>
                <w:lang w:val="en-US"/>
              </w:rPr>
              <w:t xml:space="preserve"> </w:t>
            </w:r>
            <w:r w:rsidR="006E7924">
              <w:rPr>
                <w:rFonts w:eastAsia="Times New Roman" w:cs="Calibri"/>
                <w:b/>
                <w:bCs/>
                <w:color w:val="000000"/>
                <w:lang w:val="en-US"/>
              </w:rPr>
              <w:t>mL</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6E7924">
            <w:pPr>
              <w:spacing w:after="0" w:line="240" w:lineRule="auto"/>
              <w:rPr>
                <w:rFonts w:eastAsia="Times New Roman" w:cs="Calibri"/>
                <w:color w:val="000000"/>
                <w:lang w:val="en-US"/>
              </w:rPr>
            </w:pPr>
            <w:r w:rsidRPr="00F913A2">
              <w:rPr>
                <w:rFonts w:eastAsia="Times New Roman" w:cs="Calibri"/>
                <w:color w:val="000000"/>
                <w:lang w:val="en-US"/>
              </w:rPr>
              <w:t xml:space="preserve"> Rp         </w:t>
            </w:r>
            <w:r w:rsidR="006E7924">
              <w:rPr>
                <w:rFonts w:eastAsia="Times New Roman" w:cs="Calibri"/>
                <w:color w:val="000000"/>
                <w:lang w:val="en-US"/>
              </w:rPr>
              <w:t xml:space="preserve">  </w:t>
            </w:r>
            <w:r w:rsidRPr="00F913A2">
              <w:rPr>
                <w:rFonts w:eastAsia="Times New Roman" w:cs="Calibri"/>
                <w:color w:val="000000"/>
                <w:lang w:val="en-US"/>
              </w:rPr>
              <w:t xml:space="preserve"> </w:t>
            </w:r>
            <w:r w:rsidR="006E7924">
              <w:rPr>
                <w:rFonts w:eastAsia="Times New Roman" w:cs="Calibri"/>
                <w:color w:val="000000"/>
                <w:lang w:val="en-US"/>
              </w:rPr>
              <w:t>1,188</w:t>
            </w:r>
            <w:r w:rsidRPr="00F913A2">
              <w:rPr>
                <w:rFonts w:eastAsia="Times New Roman" w:cs="Calibri"/>
                <w:color w:val="000000"/>
                <w:lang w:val="en-US"/>
              </w:rPr>
              <w:t xml:space="preserve"> </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1,188,000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4865" w:type="dxa"/>
            <w:shd w:val="clear" w:color="auto" w:fill="auto"/>
            <w:noWrap/>
            <w:vAlign w:val="bottom"/>
            <w:hideMark/>
          </w:tcPr>
          <w:p w:rsidR="00F913A2" w:rsidRPr="00F913A2" w:rsidRDefault="00F913A2" w:rsidP="00677C60">
            <w:pPr>
              <w:spacing w:after="0" w:line="240" w:lineRule="auto"/>
              <w:rPr>
                <w:rFonts w:eastAsia="Times New Roman" w:cs="Calibri"/>
                <w:color w:val="000000"/>
                <w:lang w:val="en-US"/>
              </w:rPr>
            </w:pPr>
            <w:r w:rsidRPr="00F913A2">
              <w:rPr>
                <w:rFonts w:eastAsia="Times New Roman" w:cs="Calibri"/>
                <w:color w:val="000000"/>
                <w:lang w:val="en-US"/>
              </w:rPr>
              <w:t xml:space="preserve"> - </w:t>
            </w:r>
            <w:r w:rsidR="00677C60">
              <w:rPr>
                <w:rFonts w:eastAsia="Times New Roman" w:cs="Calibri"/>
                <w:color w:val="000000"/>
                <w:lang w:val="en-US"/>
              </w:rPr>
              <w:t xml:space="preserve">Ekstraksi </w:t>
            </w:r>
          </w:p>
        </w:tc>
        <w:tc>
          <w:tcPr>
            <w:tcW w:w="960" w:type="dxa"/>
            <w:shd w:val="clear" w:color="auto" w:fill="auto"/>
            <w:noWrap/>
            <w:vAlign w:val="bottom"/>
            <w:hideMark/>
          </w:tcPr>
          <w:p w:rsidR="00F913A2" w:rsidRPr="00F913A2" w:rsidRDefault="00677C60" w:rsidP="00F913A2">
            <w:pPr>
              <w:spacing w:after="0" w:line="240" w:lineRule="auto"/>
              <w:jc w:val="right"/>
              <w:rPr>
                <w:rFonts w:eastAsia="Times New Roman" w:cs="Calibri"/>
                <w:color w:val="000000"/>
                <w:lang w:val="en-US"/>
              </w:rPr>
            </w:pPr>
            <w:r>
              <w:rPr>
                <w:rFonts w:eastAsia="Times New Roman" w:cs="Calibri"/>
                <w:color w:val="000000"/>
                <w:lang w:val="en-US"/>
              </w:rPr>
              <w:t>2</w:t>
            </w:r>
          </w:p>
        </w:tc>
        <w:tc>
          <w:tcPr>
            <w:tcW w:w="960" w:type="dxa"/>
            <w:shd w:val="clear" w:color="auto" w:fill="auto"/>
            <w:noWrap/>
            <w:vAlign w:val="bottom"/>
            <w:hideMark/>
          </w:tcPr>
          <w:p w:rsidR="00F913A2" w:rsidRPr="00F913A2" w:rsidRDefault="00F913A2" w:rsidP="00677C60">
            <w:pPr>
              <w:spacing w:after="0" w:line="240" w:lineRule="auto"/>
              <w:rPr>
                <w:rFonts w:eastAsia="Times New Roman" w:cs="Calibri"/>
                <w:b/>
                <w:bCs/>
                <w:color w:val="000000"/>
                <w:lang w:val="en-US"/>
              </w:rPr>
            </w:pPr>
            <w:r w:rsidRPr="00F913A2">
              <w:rPr>
                <w:rFonts w:eastAsia="Times New Roman" w:cs="Calibri"/>
                <w:b/>
                <w:bCs/>
                <w:color w:val="000000"/>
                <w:lang w:val="en-US"/>
              </w:rPr>
              <w:t xml:space="preserve"> </w:t>
            </w:r>
            <w:r w:rsidR="00677C60">
              <w:rPr>
                <w:rFonts w:eastAsia="Times New Roman" w:cs="Calibri"/>
                <w:b/>
                <w:bCs/>
                <w:color w:val="000000"/>
                <w:lang w:val="en-US"/>
              </w:rPr>
              <w:t>kali</w:t>
            </w:r>
            <w:r w:rsidRPr="00F913A2">
              <w:rPr>
                <w:rFonts w:eastAsia="Times New Roman" w:cs="Calibri"/>
                <w:b/>
                <w:bCs/>
                <w:color w:val="000000"/>
                <w:lang w:val="en-US"/>
              </w:rPr>
              <w:t xml:space="preserve"> </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677C60" w:rsidP="00677C60">
            <w:pPr>
              <w:spacing w:after="0" w:line="240" w:lineRule="auto"/>
              <w:rPr>
                <w:rFonts w:eastAsia="Times New Roman" w:cs="Calibri"/>
                <w:color w:val="000000"/>
                <w:lang w:val="en-US"/>
              </w:rPr>
            </w:pPr>
            <w:r>
              <w:rPr>
                <w:rFonts w:eastAsia="Times New Roman" w:cs="Calibri"/>
                <w:color w:val="000000"/>
                <w:lang w:val="en-US"/>
              </w:rPr>
              <w:t xml:space="preserve"> Rp        60</w:t>
            </w:r>
            <w:r w:rsidR="00F913A2" w:rsidRPr="00F913A2">
              <w:rPr>
                <w:rFonts w:eastAsia="Times New Roman" w:cs="Calibri"/>
                <w:color w:val="000000"/>
                <w:lang w:val="en-US"/>
              </w:rPr>
              <w:t xml:space="preserve">0,000 </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1,200,000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4865" w:type="dxa"/>
            <w:shd w:val="clear" w:color="auto" w:fill="auto"/>
            <w:noWrap/>
            <w:vAlign w:val="bottom"/>
            <w:hideMark/>
          </w:tcPr>
          <w:p w:rsidR="00F913A2" w:rsidRPr="00F913A2" w:rsidRDefault="00F913A2" w:rsidP="00677C60">
            <w:pPr>
              <w:spacing w:after="0" w:line="240" w:lineRule="auto"/>
              <w:rPr>
                <w:rFonts w:eastAsia="Times New Roman" w:cs="Calibri"/>
                <w:color w:val="000000"/>
                <w:lang w:val="en-US"/>
              </w:rPr>
            </w:pPr>
            <w:r w:rsidRPr="00F913A2">
              <w:rPr>
                <w:rFonts w:eastAsia="Times New Roman" w:cs="Calibri"/>
                <w:color w:val="000000"/>
                <w:lang w:val="en-US"/>
              </w:rPr>
              <w:t xml:space="preserve"> - </w:t>
            </w:r>
            <w:r w:rsidR="00A44883">
              <w:rPr>
                <w:rFonts w:eastAsia="Times New Roman" w:cs="Calibri"/>
                <w:color w:val="000000"/>
                <w:lang w:val="en-US"/>
              </w:rPr>
              <w:t>kultur sel T47D</w:t>
            </w:r>
          </w:p>
        </w:tc>
        <w:tc>
          <w:tcPr>
            <w:tcW w:w="960" w:type="dxa"/>
            <w:shd w:val="clear" w:color="auto" w:fill="auto"/>
            <w:noWrap/>
            <w:vAlign w:val="bottom"/>
            <w:hideMark/>
          </w:tcPr>
          <w:p w:rsidR="00F913A2" w:rsidRPr="00F913A2" w:rsidRDefault="00677C60" w:rsidP="00F913A2">
            <w:pPr>
              <w:spacing w:after="0" w:line="240" w:lineRule="auto"/>
              <w:jc w:val="right"/>
              <w:rPr>
                <w:rFonts w:eastAsia="Times New Roman" w:cs="Calibri"/>
                <w:color w:val="000000"/>
                <w:lang w:val="en-US"/>
              </w:rPr>
            </w:pPr>
            <w:r>
              <w:rPr>
                <w:rFonts w:eastAsia="Times New Roman" w:cs="Calibri"/>
                <w:color w:val="000000"/>
                <w:lang w:val="en-US"/>
              </w:rPr>
              <w:t>2</w:t>
            </w:r>
          </w:p>
        </w:tc>
        <w:tc>
          <w:tcPr>
            <w:tcW w:w="960" w:type="dxa"/>
            <w:shd w:val="clear" w:color="auto" w:fill="auto"/>
            <w:noWrap/>
            <w:vAlign w:val="bottom"/>
            <w:hideMark/>
          </w:tcPr>
          <w:p w:rsidR="00F913A2" w:rsidRPr="00F913A2" w:rsidRDefault="00F913A2" w:rsidP="006E7924">
            <w:pPr>
              <w:spacing w:after="0" w:line="240" w:lineRule="auto"/>
              <w:rPr>
                <w:rFonts w:eastAsia="Times New Roman" w:cs="Calibri"/>
                <w:b/>
                <w:bCs/>
                <w:color w:val="000000"/>
                <w:lang w:val="en-US"/>
              </w:rPr>
            </w:pPr>
            <w:r w:rsidRPr="00F913A2">
              <w:rPr>
                <w:rFonts w:eastAsia="Times New Roman" w:cs="Calibri"/>
                <w:b/>
                <w:bCs/>
                <w:color w:val="000000"/>
                <w:lang w:val="en-US"/>
              </w:rPr>
              <w:t xml:space="preserve"> </w:t>
            </w:r>
            <w:r w:rsidR="00677C60">
              <w:rPr>
                <w:rFonts w:eastAsia="Times New Roman" w:cs="Calibri"/>
                <w:b/>
                <w:bCs/>
                <w:color w:val="000000"/>
                <w:lang w:val="en-US"/>
              </w:rPr>
              <w:t>vial</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677C60">
            <w:pPr>
              <w:spacing w:after="0" w:line="240" w:lineRule="auto"/>
              <w:rPr>
                <w:rFonts w:eastAsia="Times New Roman" w:cs="Calibri"/>
                <w:color w:val="000000"/>
                <w:lang w:val="en-US"/>
              </w:rPr>
            </w:pPr>
            <w:r w:rsidRPr="00F913A2">
              <w:rPr>
                <w:rFonts w:eastAsia="Times New Roman" w:cs="Calibri"/>
                <w:color w:val="000000"/>
                <w:lang w:val="en-US"/>
              </w:rPr>
              <w:t xml:space="preserve"> Rp    </w:t>
            </w:r>
            <w:r w:rsidR="00677C60">
              <w:rPr>
                <w:rFonts w:eastAsia="Times New Roman" w:cs="Calibri"/>
                <w:color w:val="000000"/>
                <w:lang w:val="en-US"/>
              </w:rPr>
              <w:t>2</w:t>
            </w:r>
            <w:r w:rsidR="006E7924">
              <w:rPr>
                <w:rFonts w:eastAsia="Times New Roman" w:cs="Calibri"/>
                <w:color w:val="000000"/>
                <w:lang w:val="en-US"/>
              </w:rPr>
              <w:t>,</w:t>
            </w:r>
            <w:r w:rsidR="00677C60">
              <w:rPr>
                <w:rFonts w:eastAsia="Times New Roman" w:cs="Calibri"/>
                <w:color w:val="000000"/>
                <w:lang w:val="en-US"/>
              </w:rPr>
              <w:t>28</w:t>
            </w:r>
            <w:r w:rsidR="006E7924">
              <w:rPr>
                <w:rFonts w:eastAsia="Times New Roman" w:cs="Calibri"/>
                <w:color w:val="000000"/>
                <w:lang w:val="en-US"/>
              </w:rPr>
              <w:t>0,000</w:t>
            </w:r>
            <w:r w:rsidRPr="00F913A2">
              <w:rPr>
                <w:rFonts w:eastAsia="Times New Roman" w:cs="Calibri"/>
                <w:color w:val="000000"/>
                <w:lang w:val="en-US"/>
              </w:rPr>
              <w:t xml:space="preserve"> </w:t>
            </w:r>
          </w:p>
        </w:tc>
        <w:tc>
          <w:tcPr>
            <w:tcW w:w="2552" w:type="dxa"/>
            <w:shd w:val="clear" w:color="auto" w:fill="auto"/>
            <w:noWrap/>
            <w:vAlign w:val="bottom"/>
            <w:hideMark/>
          </w:tcPr>
          <w:p w:rsidR="00F913A2" w:rsidRPr="00F913A2" w:rsidRDefault="00F913A2" w:rsidP="006E7924">
            <w:pPr>
              <w:spacing w:after="0" w:line="240" w:lineRule="auto"/>
              <w:rPr>
                <w:rFonts w:eastAsia="Times New Roman" w:cs="Calibri"/>
                <w:color w:val="000000"/>
                <w:lang w:val="en-US"/>
              </w:rPr>
            </w:pPr>
            <w:r w:rsidRPr="00F913A2">
              <w:rPr>
                <w:rFonts w:eastAsia="Times New Roman" w:cs="Calibri"/>
                <w:color w:val="000000"/>
                <w:lang w:val="en-US"/>
              </w:rPr>
              <w:t xml:space="preserve"> Rp                    </w:t>
            </w:r>
            <w:r w:rsidR="006E7924">
              <w:rPr>
                <w:rFonts w:eastAsia="Times New Roman" w:cs="Calibri"/>
                <w:color w:val="000000"/>
                <w:lang w:val="en-US"/>
              </w:rPr>
              <w:t>4</w:t>
            </w:r>
            <w:r w:rsidRPr="00F913A2">
              <w:rPr>
                <w:rFonts w:eastAsia="Times New Roman" w:cs="Calibri"/>
                <w:color w:val="000000"/>
                <w:lang w:val="en-US"/>
              </w:rPr>
              <w:t>,</w:t>
            </w:r>
            <w:r w:rsidR="006E7924">
              <w:rPr>
                <w:rFonts w:eastAsia="Times New Roman" w:cs="Calibri"/>
                <w:color w:val="000000"/>
                <w:lang w:val="en-US"/>
              </w:rPr>
              <w:t>56</w:t>
            </w:r>
            <w:r w:rsidRPr="00F913A2">
              <w:rPr>
                <w:rFonts w:eastAsia="Times New Roman" w:cs="Calibri"/>
                <w:color w:val="000000"/>
                <w:lang w:val="en-US"/>
              </w:rPr>
              <w:t xml:space="preserve">0,000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4865" w:type="dxa"/>
            <w:shd w:val="clear" w:color="auto" w:fill="auto"/>
            <w:noWrap/>
            <w:vAlign w:val="bottom"/>
            <w:hideMark/>
          </w:tcPr>
          <w:p w:rsidR="00F913A2" w:rsidRPr="00F913A2" w:rsidRDefault="00F913A2" w:rsidP="00677C60">
            <w:pPr>
              <w:spacing w:after="0" w:line="240" w:lineRule="auto"/>
              <w:rPr>
                <w:rFonts w:eastAsia="Times New Roman" w:cs="Calibri"/>
                <w:color w:val="000000"/>
                <w:lang w:val="en-US"/>
              </w:rPr>
            </w:pPr>
            <w:r w:rsidRPr="00F913A2">
              <w:rPr>
                <w:rFonts w:eastAsia="Times New Roman" w:cs="Calibri"/>
                <w:color w:val="000000"/>
                <w:lang w:val="en-US"/>
              </w:rPr>
              <w:t xml:space="preserve"> - </w:t>
            </w:r>
            <w:r w:rsidR="00677C60">
              <w:rPr>
                <w:rFonts w:eastAsia="Times New Roman" w:cs="Calibri"/>
                <w:color w:val="000000"/>
                <w:lang w:val="en-US"/>
              </w:rPr>
              <w:t>analisis Flowsitometri</w:t>
            </w:r>
          </w:p>
        </w:tc>
        <w:tc>
          <w:tcPr>
            <w:tcW w:w="960" w:type="dxa"/>
            <w:shd w:val="clear" w:color="auto" w:fill="auto"/>
            <w:noWrap/>
            <w:vAlign w:val="bottom"/>
            <w:hideMark/>
          </w:tcPr>
          <w:p w:rsidR="00F913A2" w:rsidRPr="00F913A2" w:rsidRDefault="00677C60" w:rsidP="00F913A2">
            <w:pPr>
              <w:spacing w:after="0" w:line="240" w:lineRule="auto"/>
              <w:jc w:val="right"/>
              <w:rPr>
                <w:rFonts w:eastAsia="Times New Roman" w:cs="Calibri"/>
                <w:color w:val="000000"/>
                <w:lang w:val="en-US"/>
              </w:rPr>
            </w:pPr>
            <w:r>
              <w:rPr>
                <w:rFonts w:eastAsia="Times New Roman" w:cs="Calibri"/>
                <w:color w:val="000000"/>
                <w:lang w:val="en-US"/>
              </w:rPr>
              <w:t>12</w:t>
            </w:r>
          </w:p>
        </w:tc>
        <w:tc>
          <w:tcPr>
            <w:tcW w:w="960" w:type="dxa"/>
            <w:shd w:val="clear" w:color="auto" w:fill="auto"/>
            <w:noWrap/>
            <w:vAlign w:val="bottom"/>
            <w:hideMark/>
          </w:tcPr>
          <w:p w:rsidR="00F913A2" w:rsidRPr="00F913A2" w:rsidRDefault="00677C60" w:rsidP="00F913A2">
            <w:pPr>
              <w:spacing w:after="0" w:line="240" w:lineRule="auto"/>
              <w:rPr>
                <w:rFonts w:eastAsia="Times New Roman" w:cs="Calibri"/>
                <w:b/>
                <w:bCs/>
                <w:color w:val="000000"/>
                <w:lang w:val="en-US"/>
              </w:rPr>
            </w:pPr>
            <w:r>
              <w:rPr>
                <w:rFonts w:eastAsia="Times New Roman" w:cs="Calibri"/>
                <w:b/>
                <w:bCs/>
                <w:color w:val="000000"/>
                <w:lang w:val="en-US"/>
              </w:rPr>
              <w:t xml:space="preserve"> kali</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677C60">
            <w:pPr>
              <w:spacing w:after="0" w:line="240" w:lineRule="auto"/>
              <w:rPr>
                <w:rFonts w:eastAsia="Times New Roman" w:cs="Calibri"/>
                <w:color w:val="000000"/>
                <w:lang w:val="en-US"/>
              </w:rPr>
            </w:pPr>
            <w:r w:rsidRPr="00F913A2">
              <w:rPr>
                <w:rFonts w:eastAsia="Times New Roman" w:cs="Calibri"/>
                <w:color w:val="000000"/>
                <w:lang w:val="en-US"/>
              </w:rPr>
              <w:t xml:space="preserve"> Rp    </w:t>
            </w:r>
            <w:r w:rsidR="00677C60">
              <w:rPr>
                <w:rFonts w:eastAsia="Times New Roman" w:cs="Calibri"/>
                <w:color w:val="000000"/>
                <w:lang w:val="en-US"/>
              </w:rPr>
              <w:t xml:space="preserve">    190</w:t>
            </w:r>
            <w:r w:rsidR="006E7924">
              <w:rPr>
                <w:rFonts w:eastAsia="Times New Roman" w:cs="Calibri"/>
                <w:color w:val="000000"/>
                <w:lang w:val="en-US"/>
              </w:rPr>
              <w:t>,</w:t>
            </w:r>
            <w:r w:rsidR="00677C60">
              <w:rPr>
                <w:rFonts w:eastAsia="Times New Roman" w:cs="Calibri"/>
                <w:color w:val="000000"/>
                <w:lang w:val="en-US"/>
              </w:rPr>
              <w:t>0</w:t>
            </w:r>
            <w:r w:rsidR="006E7924">
              <w:rPr>
                <w:rFonts w:eastAsia="Times New Roman" w:cs="Calibri"/>
                <w:color w:val="000000"/>
                <w:lang w:val="en-US"/>
              </w:rPr>
              <w:t>00</w:t>
            </w:r>
            <w:r w:rsidRPr="00F913A2">
              <w:rPr>
                <w:rFonts w:eastAsia="Times New Roman" w:cs="Calibri"/>
                <w:color w:val="000000"/>
                <w:lang w:val="en-US"/>
              </w:rPr>
              <w:t xml:space="preserve"> </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2,280,000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4865" w:type="dxa"/>
            <w:shd w:val="clear" w:color="auto" w:fill="auto"/>
            <w:noWrap/>
            <w:vAlign w:val="bottom"/>
            <w:hideMark/>
          </w:tcPr>
          <w:p w:rsidR="00F913A2" w:rsidRPr="00F913A2" w:rsidRDefault="00F913A2" w:rsidP="006E7924">
            <w:pPr>
              <w:spacing w:after="0" w:line="240" w:lineRule="auto"/>
              <w:rPr>
                <w:rFonts w:eastAsia="Times New Roman" w:cs="Calibri"/>
                <w:color w:val="000000"/>
                <w:lang w:val="en-US"/>
              </w:rPr>
            </w:pPr>
            <w:r w:rsidRPr="00F913A2">
              <w:rPr>
                <w:rFonts w:eastAsia="Times New Roman" w:cs="Calibri"/>
                <w:color w:val="000000"/>
                <w:lang w:val="en-US"/>
              </w:rPr>
              <w:t xml:space="preserve"> - </w:t>
            </w:r>
            <w:r w:rsidR="006E7924">
              <w:rPr>
                <w:rFonts w:eastAsia="Times New Roman" w:cs="Calibri"/>
                <w:color w:val="000000"/>
                <w:lang w:val="en-US"/>
              </w:rPr>
              <w:t>MTT</w:t>
            </w:r>
          </w:p>
        </w:tc>
        <w:tc>
          <w:tcPr>
            <w:tcW w:w="960" w:type="dxa"/>
            <w:shd w:val="clear" w:color="auto" w:fill="auto"/>
            <w:noWrap/>
            <w:vAlign w:val="bottom"/>
            <w:hideMark/>
          </w:tcPr>
          <w:p w:rsidR="00F913A2" w:rsidRPr="00F913A2" w:rsidRDefault="006E7924" w:rsidP="00F913A2">
            <w:pPr>
              <w:spacing w:after="0" w:line="240" w:lineRule="auto"/>
              <w:jc w:val="right"/>
              <w:rPr>
                <w:rFonts w:eastAsia="Times New Roman" w:cs="Calibri"/>
                <w:color w:val="000000"/>
                <w:lang w:val="en-US"/>
              </w:rPr>
            </w:pPr>
            <w:r>
              <w:rPr>
                <w:rFonts w:eastAsia="Times New Roman" w:cs="Calibri"/>
                <w:color w:val="000000"/>
                <w:lang w:val="en-US"/>
              </w:rPr>
              <w:t>50</w:t>
            </w:r>
          </w:p>
        </w:tc>
        <w:tc>
          <w:tcPr>
            <w:tcW w:w="960" w:type="dxa"/>
            <w:shd w:val="clear" w:color="auto" w:fill="auto"/>
            <w:noWrap/>
            <w:vAlign w:val="bottom"/>
            <w:hideMark/>
          </w:tcPr>
          <w:p w:rsidR="00F913A2" w:rsidRPr="00F913A2" w:rsidRDefault="00F913A2" w:rsidP="006E7924">
            <w:pPr>
              <w:spacing w:after="0" w:line="240" w:lineRule="auto"/>
              <w:rPr>
                <w:rFonts w:eastAsia="Times New Roman" w:cs="Calibri"/>
                <w:b/>
                <w:bCs/>
                <w:color w:val="000000"/>
                <w:lang w:val="en-US"/>
              </w:rPr>
            </w:pPr>
            <w:r w:rsidRPr="00F913A2">
              <w:rPr>
                <w:rFonts w:eastAsia="Times New Roman" w:cs="Calibri"/>
                <w:b/>
                <w:bCs/>
                <w:color w:val="000000"/>
                <w:lang w:val="en-US"/>
              </w:rPr>
              <w:t xml:space="preserve"> </w:t>
            </w:r>
            <w:r w:rsidR="006E7924">
              <w:rPr>
                <w:rFonts w:eastAsia="Times New Roman" w:cs="Calibri"/>
                <w:b/>
                <w:bCs/>
                <w:color w:val="000000"/>
                <w:lang w:val="en-US"/>
              </w:rPr>
              <w:t>mL</w:t>
            </w:r>
            <w:r w:rsidRPr="00F913A2">
              <w:rPr>
                <w:rFonts w:eastAsia="Times New Roman" w:cs="Calibri"/>
                <w:b/>
                <w:bCs/>
                <w:color w:val="000000"/>
                <w:lang w:val="en-US"/>
              </w:rPr>
              <w:t xml:space="preserve"> </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6E7924">
            <w:pPr>
              <w:spacing w:after="0" w:line="240" w:lineRule="auto"/>
              <w:rPr>
                <w:rFonts w:eastAsia="Times New Roman" w:cs="Calibri"/>
                <w:color w:val="000000"/>
                <w:lang w:val="en-US"/>
              </w:rPr>
            </w:pPr>
            <w:r w:rsidRPr="00F913A2">
              <w:rPr>
                <w:rFonts w:eastAsia="Times New Roman" w:cs="Calibri"/>
                <w:color w:val="000000"/>
                <w:lang w:val="en-US"/>
              </w:rPr>
              <w:t xml:space="preserve"> Rp          </w:t>
            </w:r>
            <w:r w:rsidR="006E7924">
              <w:rPr>
                <w:rFonts w:eastAsia="Times New Roman" w:cs="Calibri"/>
                <w:color w:val="000000"/>
                <w:lang w:val="en-US"/>
              </w:rPr>
              <w:t>21,000</w:t>
            </w:r>
            <w:r w:rsidRPr="00F913A2">
              <w:rPr>
                <w:rFonts w:eastAsia="Times New Roman" w:cs="Calibri"/>
                <w:color w:val="000000"/>
                <w:lang w:val="en-US"/>
              </w:rPr>
              <w:t xml:space="preserve"> </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1,050,000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4865" w:type="dxa"/>
            <w:shd w:val="clear" w:color="auto" w:fill="auto"/>
            <w:noWrap/>
            <w:vAlign w:val="bottom"/>
            <w:hideMark/>
          </w:tcPr>
          <w:p w:rsidR="00F913A2" w:rsidRPr="00F913A2" w:rsidRDefault="00F913A2" w:rsidP="00677C60">
            <w:pPr>
              <w:spacing w:after="0" w:line="240" w:lineRule="auto"/>
              <w:rPr>
                <w:rFonts w:eastAsia="Times New Roman" w:cs="Calibri"/>
                <w:color w:val="000000"/>
                <w:lang w:val="en-US"/>
              </w:rPr>
            </w:pPr>
            <w:r w:rsidRPr="00F913A2">
              <w:rPr>
                <w:rFonts w:eastAsia="Times New Roman" w:cs="Calibri"/>
                <w:color w:val="000000"/>
                <w:lang w:val="en-US"/>
              </w:rPr>
              <w:t xml:space="preserve"> - </w:t>
            </w:r>
            <w:r w:rsidR="008E7003">
              <w:rPr>
                <w:rFonts w:eastAsia="Times New Roman" w:cs="Calibri"/>
                <w:color w:val="000000"/>
                <w:lang w:val="en-US"/>
              </w:rPr>
              <w:t>standarisasi ekstrak</w:t>
            </w:r>
          </w:p>
        </w:tc>
        <w:tc>
          <w:tcPr>
            <w:tcW w:w="960" w:type="dxa"/>
            <w:shd w:val="clear" w:color="auto" w:fill="auto"/>
            <w:noWrap/>
            <w:vAlign w:val="bottom"/>
            <w:hideMark/>
          </w:tcPr>
          <w:p w:rsidR="00F913A2" w:rsidRPr="00F913A2" w:rsidRDefault="00677C60" w:rsidP="00F913A2">
            <w:pPr>
              <w:spacing w:after="0" w:line="240" w:lineRule="auto"/>
              <w:jc w:val="right"/>
              <w:rPr>
                <w:rFonts w:eastAsia="Times New Roman" w:cs="Calibri"/>
                <w:color w:val="000000"/>
                <w:lang w:val="en-US"/>
              </w:rPr>
            </w:pPr>
            <w:r>
              <w:rPr>
                <w:rFonts w:eastAsia="Times New Roman" w:cs="Calibri"/>
                <w:color w:val="000000"/>
                <w:lang w:val="en-US"/>
              </w:rPr>
              <w:t>2</w:t>
            </w:r>
          </w:p>
        </w:tc>
        <w:tc>
          <w:tcPr>
            <w:tcW w:w="960" w:type="dxa"/>
            <w:shd w:val="clear" w:color="auto" w:fill="auto"/>
            <w:noWrap/>
            <w:vAlign w:val="bottom"/>
            <w:hideMark/>
          </w:tcPr>
          <w:p w:rsidR="00F913A2" w:rsidRPr="00F913A2" w:rsidRDefault="006E7924" w:rsidP="00677C60">
            <w:pPr>
              <w:spacing w:after="0" w:line="240" w:lineRule="auto"/>
              <w:rPr>
                <w:rFonts w:eastAsia="Times New Roman" w:cs="Calibri"/>
                <w:b/>
                <w:bCs/>
                <w:color w:val="000000"/>
                <w:lang w:val="en-US"/>
              </w:rPr>
            </w:pPr>
            <w:r>
              <w:rPr>
                <w:rFonts w:eastAsia="Times New Roman" w:cs="Calibri"/>
                <w:b/>
                <w:bCs/>
                <w:color w:val="000000"/>
                <w:lang w:val="en-US"/>
              </w:rPr>
              <w:t xml:space="preserve"> </w:t>
            </w:r>
            <w:r w:rsidR="00677C60">
              <w:rPr>
                <w:rFonts w:eastAsia="Times New Roman" w:cs="Calibri"/>
                <w:b/>
                <w:bCs/>
                <w:color w:val="000000"/>
                <w:lang w:val="en-US"/>
              </w:rPr>
              <w:t>paket</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EA6080" w:rsidP="008E7003">
            <w:pPr>
              <w:spacing w:after="0" w:line="240" w:lineRule="auto"/>
              <w:rPr>
                <w:rFonts w:eastAsia="Times New Roman" w:cs="Calibri"/>
                <w:color w:val="000000"/>
                <w:lang w:val="en-US"/>
              </w:rPr>
            </w:pPr>
            <w:r>
              <w:rPr>
                <w:rFonts w:eastAsia="Times New Roman" w:cs="Calibri"/>
                <w:color w:val="000000"/>
                <w:lang w:val="en-US"/>
              </w:rPr>
              <w:t xml:space="preserve"> Rp    </w:t>
            </w:r>
            <w:r w:rsidR="008E7003">
              <w:rPr>
                <w:rFonts w:eastAsia="Times New Roman" w:cs="Calibri"/>
                <w:color w:val="000000"/>
                <w:lang w:val="en-US"/>
              </w:rPr>
              <w:t>3,0</w:t>
            </w:r>
            <w:r w:rsidR="00F913A2" w:rsidRPr="00F913A2">
              <w:rPr>
                <w:rFonts w:eastAsia="Times New Roman" w:cs="Calibri"/>
                <w:color w:val="000000"/>
                <w:lang w:val="en-US"/>
              </w:rPr>
              <w:t xml:space="preserve">00,000 </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w:t>
            </w:r>
            <w:r w:rsidR="008E7003">
              <w:rPr>
                <w:rFonts w:eastAsia="Times New Roman" w:cs="Calibri"/>
                <w:color w:val="000000"/>
                <w:lang w:val="en-US"/>
              </w:rPr>
              <w:t>Rp                    6</w:t>
            </w:r>
            <w:r w:rsidRPr="00F913A2">
              <w:rPr>
                <w:rFonts w:eastAsia="Times New Roman" w:cs="Calibri"/>
                <w:color w:val="000000"/>
                <w:lang w:val="en-US"/>
              </w:rPr>
              <w:t xml:space="preserve">,000,000 </w:t>
            </w:r>
          </w:p>
        </w:tc>
      </w:tr>
      <w:tr w:rsidR="00F913A2" w:rsidRPr="00F913A2" w:rsidTr="00183FA9">
        <w:trPr>
          <w:trHeight w:val="465"/>
        </w:trPr>
        <w:tc>
          <w:tcPr>
            <w:tcW w:w="5087" w:type="dxa"/>
            <w:gridSpan w:val="2"/>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r w:rsidRPr="00F913A2">
              <w:rPr>
                <w:rFonts w:eastAsia="Times New Roman" w:cs="Calibri"/>
                <w:b/>
                <w:bCs/>
                <w:color w:val="000000"/>
                <w:lang w:val="en-US"/>
              </w:rPr>
              <w:t xml:space="preserve">3. Pubilkasi dan penggandaan laporan </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sz w:val="28"/>
                <w:szCs w:val="28"/>
                <w:u w:val="single"/>
                <w:lang w:val="en-US"/>
              </w:rPr>
            </w:pPr>
            <w:r w:rsidRPr="00F913A2">
              <w:rPr>
                <w:rFonts w:eastAsia="Times New Roman" w:cs="Calibri"/>
                <w:b/>
                <w:bCs/>
                <w:color w:val="000000"/>
                <w:sz w:val="28"/>
                <w:szCs w:val="28"/>
                <w:u w:val="single"/>
                <w:lang w:val="en-US"/>
              </w:rPr>
              <w:t xml:space="preserve"> Rp          752,000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sz w:val="28"/>
                <w:szCs w:val="28"/>
                <w:u w:val="single"/>
                <w:lang w:val="en-US"/>
              </w:rPr>
            </w:pPr>
          </w:p>
        </w:tc>
        <w:tc>
          <w:tcPr>
            <w:tcW w:w="4865"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Publikasi</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1</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500,000 </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500,000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4865"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Pengandaan</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1</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252,000 </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252,000 </w:t>
            </w:r>
          </w:p>
        </w:tc>
      </w:tr>
      <w:tr w:rsidR="00F913A2" w:rsidRPr="00F913A2" w:rsidTr="00183FA9">
        <w:trPr>
          <w:trHeight w:val="465"/>
        </w:trPr>
        <w:tc>
          <w:tcPr>
            <w:tcW w:w="5087" w:type="dxa"/>
            <w:gridSpan w:val="2"/>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r w:rsidRPr="00F913A2">
              <w:rPr>
                <w:rFonts w:eastAsia="Times New Roman" w:cs="Calibri"/>
                <w:b/>
                <w:bCs/>
                <w:color w:val="000000"/>
                <w:lang w:val="en-US"/>
              </w:rPr>
              <w:t>4. Belanja Perjalanan</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sz w:val="28"/>
                <w:szCs w:val="28"/>
                <w:u w:val="single"/>
                <w:lang w:val="en-US"/>
              </w:rPr>
            </w:pPr>
            <w:r w:rsidRPr="00F913A2">
              <w:rPr>
                <w:rFonts w:eastAsia="Times New Roman" w:cs="Calibri"/>
                <w:b/>
                <w:bCs/>
                <w:color w:val="000000"/>
                <w:sz w:val="28"/>
                <w:szCs w:val="28"/>
                <w:u w:val="single"/>
                <w:lang w:val="en-US"/>
              </w:rPr>
              <w:t xml:space="preserve"> Rp          750,000 </w:t>
            </w: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b/>
                <w:bCs/>
                <w:color w:val="000000"/>
                <w:sz w:val="28"/>
                <w:szCs w:val="28"/>
                <w:u w:val="single"/>
                <w:lang w:val="en-US"/>
              </w:rPr>
            </w:pPr>
          </w:p>
        </w:tc>
        <w:tc>
          <w:tcPr>
            <w:tcW w:w="4865"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a. Transport Penelitian</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r>
      <w:tr w:rsidR="00F913A2" w:rsidRPr="00F913A2" w:rsidTr="00183FA9">
        <w:trPr>
          <w:trHeight w:val="300"/>
        </w:trPr>
        <w:tc>
          <w:tcPr>
            <w:tcW w:w="22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4865"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 Transport Yogyakarta-semarang</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1</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org </w:t>
            </w:r>
          </w:p>
        </w:tc>
        <w:tc>
          <w:tcPr>
            <w:tcW w:w="960" w:type="dxa"/>
            <w:shd w:val="clear" w:color="auto" w:fill="auto"/>
            <w:noWrap/>
            <w:vAlign w:val="bottom"/>
            <w:hideMark/>
          </w:tcPr>
          <w:p w:rsidR="00F913A2" w:rsidRPr="00F913A2" w:rsidRDefault="00F913A2" w:rsidP="00F913A2">
            <w:pPr>
              <w:spacing w:after="0" w:line="240" w:lineRule="auto"/>
              <w:jc w:val="right"/>
              <w:rPr>
                <w:rFonts w:eastAsia="Times New Roman" w:cs="Calibri"/>
                <w:color w:val="000000"/>
                <w:lang w:val="en-US"/>
              </w:rPr>
            </w:pPr>
            <w:r w:rsidRPr="00F913A2">
              <w:rPr>
                <w:rFonts w:eastAsia="Times New Roman" w:cs="Calibri"/>
                <w:color w:val="000000"/>
                <w:lang w:val="en-US"/>
              </w:rPr>
              <w:t>1</w:t>
            </w:r>
          </w:p>
        </w:tc>
        <w:tc>
          <w:tcPr>
            <w:tcW w:w="960"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kali </w:t>
            </w:r>
          </w:p>
        </w:tc>
        <w:tc>
          <w:tcPr>
            <w:tcW w:w="1841"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750,000 </w:t>
            </w:r>
          </w:p>
        </w:tc>
        <w:tc>
          <w:tcPr>
            <w:tcW w:w="255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r w:rsidRPr="00F913A2">
              <w:rPr>
                <w:rFonts w:eastAsia="Times New Roman" w:cs="Calibri"/>
                <w:color w:val="000000"/>
                <w:lang w:val="en-US"/>
              </w:rPr>
              <w:t xml:space="preserve"> Rp                       750,000 </w:t>
            </w:r>
          </w:p>
        </w:tc>
      </w:tr>
      <w:tr w:rsidR="00F913A2" w:rsidRPr="00F913A2" w:rsidTr="00183FA9">
        <w:trPr>
          <w:trHeight w:val="315"/>
        </w:trPr>
        <w:tc>
          <w:tcPr>
            <w:tcW w:w="222" w:type="dxa"/>
            <w:shd w:val="clear" w:color="auto" w:fill="auto"/>
            <w:noWrap/>
            <w:vAlign w:val="bottom"/>
            <w:hideMark/>
          </w:tcPr>
          <w:p w:rsidR="00F913A2" w:rsidRPr="00F913A2" w:rsidRDefault="00F913A2" w:rsidP="00F913A2">
            <w:pPr>
              <w:spacing w:after="0" w:line="240" w:lineRule="auto"/>
              <w:rPr>
                <w:rFonts w:eastAsia="Times New Roman" w:cs="Calibri"/>
                <w:color w:val="000000"/>
                <w:lang w:val="en-US"/>
              </w:rPr>
            </w:pPr>
          </w:p>
        </w:tc>
        <w:tc>
          <w:tcPr>
            <w:tcW w:w="4865"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r>
      <w:tr w:rsidR="00F913A2" w:rsidRPr="00F913A2" w:rsidTr="00183FA9">
        <w:trPr>
          <w:trHeight w:val="315"/>
        </w:trPr>
        <w:tc>
          <w:tcPr>
            <w:tcW w:w="22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4865"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r>
      <w:tr w:rsidR="00F913A2" w:rsidRPr="00F913A2" w:rsidTr="00183FA9">
        <w:trPr>
          <w:trHeight w:val="375"/>
        </w:trPr>
        <w:tc>
          <w:tcPr>
            <w:tcW w:w="222"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4865" w:type="dxa"/>
            <w:shd w:val="clear" w:color="auto" w:fill="auto"/>
            <w:noWrap/>
            <w:vAlign w:val="bottom"/>
            <w:hideMark/>
          </w:tcPr>
          <w:p w:rsidR="00F913A2" w:rsidRPr="00F913A2" w:rsidRDefault="00F913A2" w:rsidP="00F913A2">
            <w:pPr>
              <w:spacing w:after="0" w:line="240" w:lineRule="auto"/>
              <w:jc w:val="center"/>
              <w:rPr>
                <w:rFonts w:eastAsia="Times New Roman" w:cs="Calibri"/>
                <w:b/>
                <w:bCs/>
                <w:color w:val="000000"/>
                <w:sz w:val="28"/>
                <w:szCs w:val="28"/>
                <w:lang w:val="en-US"/>
              </w:rPr>
            </w:pPr>
            <w:r w:rsidRPr="00F913A2">
              <w:rPr>
                <w:rFonts w:eastAsia="Times New Roman" w:cs="Calibri"/>
                <w:b/>
                <w:bCs/>
                <w:color w:val="000000"/>
                <w:sz w:val="28"/>
                <w:szCs w:val="28"/>
                <w:lang w:val="en-US"/>
              </w:rPr>
              <w:t>Total 1-4</w:t>
            </w:r>
          </w:p>
        </w:tc>
        <w:tc>
          <w:tcPr>
            <w:tcW w:w="960" w:type="dxa"/>
            <w:shd w:val="clear" w:color="auto" w:fill="auto"/>
            <w:noWrap/>
            <w:vAlign w:val="bottom"/>
            <w:hideMark/>
          </w:tcPr>
          <w:p w:rsidR="00F913A2" w:rsidRPr="00F913A2" w:rsidRDefault="00F913A2" w:rsidP="00F913A2">
            <w:pPr>
              <w:spacing w:after="0" w:line="240" w:lineRule="auto"/>
              <w:jc w:val="center"/>
              <w:rPr>
                <w:rFonts w:eastAsia="Times New Roman" w:cs="Calibri"/>
                <w:b/>
                <w:bCs/>
                <w:color w:val="000000"/>
                <w:sz w:val="28"/>
                <w:szCs w:val="28"/>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960"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1841" w:type="dxa"/>
            <w:shd w:val="clear" w:color="auto" w:fill="auto"/>
            <w:noWrap/>
            <w:vAlign w:val="bottom"/>
            <w:hideMark/>
          </w:tcPr>
          <w:p w:rsidR="00F913A2" w:rsidRPr="00F913A2" w:rsidRDefault="00F913A2" w:rsidP="00F913A2">
            <w:pPr>
              <w:spacing w:after="0" w:line="240" w:lineRule="auto"/>
              <w:rPr>
                <w:rFonts w:ascii="Times New Roman" w:eastAsia="Times New Roman" w:hAnsi="Times New Roman"/>
                <w:sz w:val="20"/>
                <w:szCs w:val="20"/>
                <w:lang w:val="en-US"/>
              </w:rPr>
            </w:pPr>
          </w:p>
        </w:tc>
        <w:tc>
          <w:tcPr>
            <w:tcW w:w="2552" w:type="dxa"/>
            <w:shd w:val="clear" w:color="auto" w:fill="auto"/>
            <w:noWrap/>
            <w:vAlign w:val="bottom"/>
            <w:hideMark/>
          </w:tcPr>
          <w:p w:rsidR="00F913A2" w:rsidRPr="00F913A2" w:rsidRDefault="008E7003" w:rsidP="008E7003">
            <w:pPr>
              <w:spacing w:after="0" w:line="240" w:lineRule="auto"/>
              <w:rPr>
                <w:rFonts w:eastAsia="Times New Roman" w:cs="Calibri"/>
                <w:b/>
                <w:bCs/>
                <w:color w:val="000000"/>
                <w:sz w:val="28"/>
                <w:szCs w:val="28"/>
                <w:lang w:val="en-US"/>
              </w:rPr>
            </w:pPr>
            <w:r>
              <w:rPr>
                <w:rFonts w:eastAsia="Times New Roman" w:cs="Calibri"/>
                <w:b/>
                <w:bCs/>
                <w:color w:val="000000"/>
                <w:sz w:val="28"/>
                <w:szCs w:val="28"/>
                <w:lang w:val="en-US"/>
              </w:rPr>
              <w:t xml:space="preserve"> Rp    20</w:t>
            </w:r>
            <w:r w:rsidR="00F913A2" w:rsidRPr="00F913A2">
              <w:rPr>
                <w:rFonts w:eastAsia="Times New Roman" w:cs="Calibri"/>
                <w:b/>
                <w:bCs/>
                <w:color w:val="000000"/>
                <w:sz w:val="28"/>
                <w:szCs w:val="28"/>
                <w:lang w:val="en-US"/>
              </w:rPr>
              <w:t xml:space="preserve">,000,000 </w:t>
            </w:r>
          </w:p>
        </w:tc>
      </w:tr>
    </w:tbl>
    <w:p w:rsidR="00AA3B8D" w:rsidRPr="00434FA0" w:rsidRDefault="00AA3B8D" w:rsidP="00AA3B8D">
      <w:pPr>
        <w:rPr>
          <w:sz w:val="24"/>
          <w:szCs w:val="24"/>
        </w:rPr>
        <w:sectPr w:rsidR="00AA3B8D" w:rsidRPr="00434FA0" w:rsidSect="001625E0">
          <w:pgSz w:w="16839" w:h="11907" w:orient="landscape" w:code="9"/>
          <w:pgMar w:top="1701" w:right="1699" w:bottom="2268" w:left="2275" w:header="706" w:footer="706" w:gutter="0"/>
          <w:cols w:space="708"/>
          <w:docGrid w:linePitch="360"/>
        </w:sectPr>
      </w:pPr>
    </w:p>
    <w:tbl>
      <w:tblPr>
        <w:tblpPr w:leftFromText="180" w:rightFromText="180" w:vertAnchor="page" w:horzAnchor="margin" w:tblpXSpec="center" w:tblpY="2281"/>
        <w:tblW w:w="13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97"/>
        <w:gridCol w:w="1536"/>
        <w:gridCol w:w="2116"/>
        <w:gridCol w:w="1783"/>
        <w:gridCol w:w="3696"/>
      </w:tblGrid>
      <w:tr w:rsidR="00AA3B8D" w:rsidRPr="00777178" w:rsidTr="001625E0">
        <w:tc>
          <w:tcPr>
            <w:tcW w:w="690" w:type="dxa"/>
          </w:tcPr>
          <w:p w:rsidR="00AA3B8D" w:rsidRPr="006C2E6F" w:rsidRDefault="00AA3B8D" w:rsidP="001625E0">
            <w:pPr>
              <w:spacing w:after="0" w:line="360" w:lineRule="auto"/>
              <w:rPr>
                <w:rFonts w:ascii="Times New Roman" w:hAnsi="Times New Roman"/>
                <w:sz w:val="24"/>
                <w:szCs w:val="24"/>
                <w:lang w:val="en-US"/>
              </w:rPr>
            </w:pPr>
            <w:bookmarkStart w:id="42" w:name="_Toc319145262"/>
            <w:bookmarkStart w:id="43" w:name="_Toc319145302"/>
            <w:r w:rsidRPr="006C2E6F">
              <w:rPr>
                <w:rFonts w:ascii="Times New Roman" w:hAnsi="Times New Roman"/>
                <w:sz w:val="24"/>
                <w:szCs w:val="24"/>
                <w:lang w:val="en-US"/>
              </w:rPr>
              <w:lastRenderedPageBreak/>
              <w:t>No.</w:t>
            </w:r>
          </w:p>
        </w:tc>
        <w:tc>
          <w:tcPr>
            <w:tcW w:w="3597"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lang w:val="en-US"/>
              </w:rPr>
              <w:t>Nama</w:t>
            </w:r>
          </w:p>
        </w:tc>
        <w:tc>
          <w:tcPr>
            <w:tcW w:w="1536"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lang w:val="en-US"/>
              </w:rPr>
              <w:t>NIDN</w:t>
            </w:r>
          </w:p>
        </w:tc>
        <w:tc>
          <w:tcPr>
            <w:tcW w:w="2116"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lang w:val="en-US"/>
              </w:rPr>
              <w:t>Bidang Ilmu</w:t>
            </w:r>
          </w:p>
        </w:tc>
        <w:tc>
          <w:tcPr>
            <w:tcW w:w="1783"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lang w:val="en-US"/>
              </w:rPr>
              <w:t>Alokasi Waktu</w:t>
            </w:r>
          </w:p>
        </w:tc>
        <w:tc>
          <w:tcPr>
            <w:tcW w:w="3696"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lang w:val="en-US"/>
              </w:rPr>
              <w:t>Uraian Tugas</w:t>
            </w:r>
          </w:p>
        </w:tc>
      </w:tr>
      <w:tr w:rsidR="00AA3B8D" w:rsidRPr="00777178" w:rsidTr="001625E0">
        <w:tc>
          <w:tcPr>
            <w:tcW w:w="690"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rPr>
              <w:t>1</w:t>
            </w:r>
            <w:r w:rsidRPr="006C2E6F">
              <w:rPr>
                <w:rFonts w:ascii="Times New Roman" w:hAnsi="Times New Roman"/>
                <w:sz w:val="24"/>
                <w:szCs w:val="24"/>
                <w:lang w:val="en-US"/>
              </w:rPr>
              <w:t>.</w:t>
            </w:r>
          </w:p>
        </w:tc>
        <w:tc>
          <w:tcPr>
            <w:tcW w:w="3597" w:type="dxa"/>
          </w:tcPr>
          <w:p w:rsidR="00AA3B8D" w:rsidRPr="006C2E6F" w:rsidRDefault="008E7003" w:rsidP="001625E0">
            <w:pPr>
              <w:spacing w:after="0" w:line="360" w:lineRule="auto"/>
              <w:rPr>
                <w:rFonts w:ascii="Times New Roman" w:hAnsi="Times New Roman"/>
                <w:sz w:val="24"/>
                <w:szCs w:val="24"/>
                <w:lang w:val="en-US"/>
              </w:rPr>
            </w:pPr>
            <w:r>
              <w:rPr>
                <w:rFonts w:ascii="Times New Roman" w:hAnsi="Times New Roman"/>
                <w:sz w:val="24"/>
                <w:szCs w:val="24"/>
                <w:lang w:val="en-US"/>
              </w:rPr>
              <w:t>Dr. Sumarno, Sp.PA. M.Si.Med</w:t>
            </w:r>
          </w:p>
        </w:tc>
        <w:tc>
          <w:tcPr>
            <w:tcW w:w="1536" w:type="dxa"/>
          </w:tcPr>
          <w:p w:rsidR="00AA3B8D" w:rsidRPr="006C2E6F" w:rsidRDefault="002C4CD4" w:rsidP="001625E0">
            <w:pPr>
              <w:pStyle w:val="NormalWeb"/>
              <w:spacing w:before="0" w:beforeAutospacing="0" w:after="0" w:afterAutospacing="0"/>
              <w:rPr>
                <w:lang w:val="id-ID"/>
              </w:rPr>
            </w:pPr>
            <w:r w:rsidRPr="006C2E6F">
              <w:t>0</w:t>
            </w:r>
            <w:r w:rsidRPr="006C2E6F">
              <w:rPr>
                <w:lang w:val="id-ID"/>
              </w:rPr>
              <w:t>624035801</w:t>
            </w:r>
          </w:p>
        </w:tc>
        <w:tc>
          <w:tcPr>
            <w:tcW w:w="2116" w:type="dxa"/>
          </w:tcPr>
          <w:p w:rsidR="00AA3B8D" w:rsidRPr="006C2E6F" w:rsidRDefault="008E7003" w:rsidP="001625E0">
            <w:pPr>
              <w:spacing w:after="0" w:line="360" w:lineRule="auto"/>
              <w:rPr>
                <w:rFonts w:ascii="Times New Roman" w:hAnsi="Times New Roman"/>
                <w:sz w:val="24"/>
                <w:szCs w:val="24"/>
                <w:lang w:val="en-US"/>
              </w:rPr>
            </w:pPr>
            <w:r>
              <w:rPr>
                <w:rFonts w:ascii="Times New Roman" w:hAnsi="Times New Roman"/>
                <w:sz w:val="24"/>
                <w:szCs w:val="24"/>
                <w:lang w:val="en-US"/>
              </w:rPr>
              <w:t>Patologi Anantomi</w:t>
            </w:r>
          </w:p>
        </w:tc>
        <w:tc>
          <w:tcPr>
            <w:tcW w:w="1783"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rPr>
              <w:t>6</w:t>
            </w:r>
            <w:r w:rsidRPr="006C2E6F">
              <w:rPr>
                <w:rFonts w:ascii="Times New Roman" w:hAnsi="Times New Roman"/>
                <w:sz w:val="24"/>
                <w:szCs w:val="24"/>
                <w:lang w:val="en-US"/>
              </w:rPr>
              <w:t xml:space="preserve"> Jam</w:t>
            </w:r>
          </w:p>
        </w:tc>
        <w:tc>
          <w:tcPr>
            <w:tcW w:w="3696" w:type="dxa"/>
          </w:tcPr>
          <w:p w:rsidR="00AA3B8D" w:rsidRPr="00EE6003" w:rsidRDefault="008E7003" w:rsidP="001625E0">
            <w:pPr>
              <w:spacing w:after="0" w:line="360" w:lineRule="auto"/>
              <w:rPr>
                <w:rFonts w:ascii="Times New Roman" w:hAnsi="Times New Roman"/>
                <w:sz w:val="24"/>
                <w:szCs w:val="24"/>
                <w:lang w:val="da-DK"/>
              </w:rPr>
            </w:pPr>
            <w:r>
              <w:rPr>
                <w:rFonts w:ascii="Times New Roman" w:hAnsi="Times New Roman"/>
                <w:sz w:val="24"/>
                <w:szCs w:val="24"/>
                <w:lang w:val="en-US"/>
              </w:rPr>
              <w:t xml:space="preserve">Uji proliferasi, </w:t>
            </w:r>
            <w:r w:rsidR="00AA3B8D" w:rsidRPr="00EE6003">
              <w:rPr>
                <w:rFonts w:ascii="Times New Roman" w:hAnsi="Times New Roman"/>
                <w:sz w:val="24"/>
                <w:szCs w:val="24"/>
                <w:lang w:val="da-DK"/>
              </w:rPr>
              <w:t xml:space="preserve">Ekstraksi </w:t>
            </w:r>
            <w:r w:rsidR="00AA3B8D" w:rsidRPr="00EE6003">
              <w:rPr>
                <w:rFonts w:ascii="Times New Roman" w:hAnsi="Times New Roman"/>
                <w:i/>
                <w:iCs/>
                <w:sz w:val="24"/>
                <w:szCs w:val="24"/>
                <w:lang w:val="da-DK"/>
              </w:rPr>
              <w:t>M. azedarach</w:t>
            </w:r>
            <w:r w:rsidR="00AA3B8D" w:rsidRPr="00EE6003">
              <w:rPr>
                <w:rFonts w:ascii="Times New Roman" w:hAnsi="Times New Roman"/>
                <w:sz w:val="24"/>
                <w:szCs w:val="24"/>
                <w:lang w:val="da-DK"/>
              </w:rPr>
              <w:t xml:space="preserve"> dan pembahasan </w:t>
            </w:r>
          </w:p>
        </w:tc>
      </w:tr>
      <w:tr w:rsidR="00AA3B8D" w:rsidRPr="00777178" w:rsidTr="001625E0">
        <w:tc>
          <w:tcPr>
            <w:tcW w:w="690"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rPr>
              <w:t>2</w:t>
            </w:r>
            <w:r w:rsidRPr="006C2E6F">
              <w:rPr>
                <w:rFonts w:ascii="Times New Roman" w:hAnsi="Times New Roman"/>
                <w:sz w:val="24"/>
                <w:szCs w:val="24"/>
                <w:lang w:val="en-US"/>
              </w:rPr>
              <w:t>.</w:t>
            </w:r>
          </w:p>
        </w:tc>
        <w:tc>
          <w:tcPr>
            <w:tcW w:w="3597" w:type="dxa"/>
          </w:tcPr>
          <w:p w:rsidR="00AA3B8D" w:rsidRPr="002C4CD4" w:rsidRDefault="002C4CD4" w:rsidP="008E7003">
            <w:pPr>
              <w:spacing w:after="0" w:line="360" w:lineRule="auto"/>
              <w:rPr>
                <w:rFonts w:ascii="Times New Roman" w:hAnsi="Times New Roman"/>
                <w:sz w:val="24"/>
                <w:szCs w:val="24"/>
                <w:lang w:val="en-US"/>
              </w:rPr>
            </w:pPr>
            <w:r>
              <w:rPr>
                <w:rFonts w:ascii="Times New Roman" w:hAnsi="Times New Roman"/>
                <w:sz w:val="24"/>
                <w:szCs w:val="24"/>
                <w:lang w:val="en-US"/>
              </w:rPr>
              <w:t xml:space="preserve">dr. </w:t>
            </w:r>
            <w:r w:rsidR="008E7003">
              <w:rPr>
                <w:rFonts w:ascii="Times New Roman" w:hAnsi="Times New Roman"/>
                <w:sz w:val="24"/>
                <w:szCs w:val="24"/>
                <w:lang w:val="en-US"/>
              </w:rPr>
              <w:t>Anita Soraya, M.Sc</w:t>
            </w:r>
          </w:p>
        </w:tc>
        <w:tc>
          <w:tcPr>
            <w:tcW w:w="1536" w:type="dxa"/>
          </w:tcPr>
          <w:p w:rsidR="00AA3B8D" w:rsidRPr="002C4CD4" w:rsidRDefault="008E7003" w:rsidP="001625E0">
            <w:pPr>
              <w:spacing w:after="0" w:line="360" w:lineRule="auto"/>
              <w:rPr>
                <w:rFonts w:ascii="Times New Roman" w:hAnsi="Times New Roman"/>
                <w:sz w:val="24"/>
                <w:szCs w:val="24"/>
                <w:lang w:val="en-US"/>
              </w:rPr>
            </w:pPr>
            <w:r>
              <w:rPr>
                <w:rFonts w:ascii="Times New Roman" w:hAnsi="Times New Roman"/>
                <w:sz w:val="24"/>
                <w:szCs w:val="24"/>
                <w:lang w:val="en-US"/>
              </w:rPr>
              <w:t>0610108502</w:t>
            </w:r>
          </w:p>
        </w:tc>
        <w:tc>
          <w:tcPr>
            <w:tcW w:w="2116" w:type="dxa"/>
          </w:tcPr>
          <w:p w:rsidR="00AA3B8D" w:rsidRPr="006C2E6F" w:rsidRDefault="00AA3B8D" w:rsidP="001625E0">
            <w:pPr>
              <w:spacing w:after="0" w:line="360" w:lineRule="auto"/>
              <w:rPr>
                <w:rFonts w:ascii="Times New Roman" w:hAnsi="Times New Roman"/>
                <w:sz w:val="24"/>
                <w:szCs w:val="24"/>
              </w:rPr>
            </w:pPr>
            <w:r w:rsidRPr="006C2E6F">
              <w:rPr>
                <w:rFonts w:ascii="Times New Roman" w:hAnsi="Times New Roman"/>
                <w:sz w:val="24"/>
                <w:szCs w:val="24"/>
              </w:rPr>
              <w:t>Anatomi</w:t>
            </w:r>
          </w:p>
        </w:tc>
        <w:tc>
          <w:tcPr>
            <w:tcW w:w="1783"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rPr>
              <w:t>6</w:t>
            </w:r>
            <w:r w:rsidRPr="006C2E6F">
              <w:rPr>
                <w:rFonts w:ascii="Times New Roman" w:hAnsi="Times New Roman"/>
                <w:sz w:val="24"/>
                <w:szCs w:val="24"/>
                <w:lang w:val="en-US"/>
              </w:rPr>
              <w:t xml:space="preserve"> jam</w:t>
            </w:r>
          </w:p>
        </w:tc>
        <w:tc>
          <w:tcPr>
            <w:tcW w:w="3696" w:type="dxa"/>
          </w:tcPr>
          <w:p w:rsidR="00AA3B8D" w:rsidRPr="006C2E6F" w:rsidRDefault="002C4CD4" w:rsidP="001625E0">
            <w:pPr>
              <w:spacing w:after="0" w:line="360" w:lineRule="auto"/>
              <w:rPr>
                <w:rFonts w:ascii="Times New Roman" w:hAnsi="Times New Roman"/>
                <w:sz w:val="24"/>
                <w:szCs w:val="24"/>
                <w:lang w:val="en-US"/>
              </w:rPr>
            </w:pPr>
            <w:r>
              <w:rPr>
                <w:rFonts w:ascii="Times New Roman" w:hAnsi="Times New Roman"/>
                <w:sz w:val="24"/>
                <w:szCs w:val="24"/>
                <w:lang w:val="en-US"/>
              </w:rPr>
              <w:t>Uji proliferasi</w:t>
            </w:r>
            <w:r w:rsidR="00AA3B8D" w:rsidRPr="006C2E6F">
              <w:rPr>
                <w:rFonts w:ascii="Times New Roman" w:hAnsi="Times New Roman"/>
                <w:sz w:val="24"/>
                <w:szCs w:val="24"/>
                <w:lang w:val="en-US"/>
              </w:rPr>
              <w:t xml:space="preserve"> dan Pembahasan</w:t>
            </w:r>
          </w:p>
        </w:tc>
      </w:tr>
      <w:tr w:rsidR="00AA3B8D" w:rsidRPr="00777178" w:rsidTr="001625E0">
        <w:tc>
          <w:tcPr>
            <w:tcW w:w="690"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rPr>
              <w:t>3</w:t>
            </w:r>
            <w:r w:rsidRPr="006C2E6F">
              <w:rPr>
                <w:rFonts w:ascii="Times New Roman" w:hAnsi="Times New Roman"/>
                <w:sz w:val="24"/>
                <w:szCs w:val="24"/>
                <w:lang w:val="en-US"/>
              </w:rPr>
              <w:t>.</w:t>
            </w:r>
          </w:p>
        </w:tc>
        <w:tc>
          <w:tcPr>
            <w:tcW w:w="3597" w:type="dxa"/>
          </w:tcPr>
          <w:p w:rsidR="00AA3B8D" w:rsidRPr="006C2E6F" w:rsidRDefault="008E7003" w:rsidP="002C4CD4">
            <w:pPr>
              <w:spacing w:after="0" w:line="360" w:lineRule="auto"/>
              <w:rPr>
                <w:rFonts w:ascii="Times New Roman" w:hAnsi="Times New Roman"/>
                <w:sz w:val="24"/>
                <w:szCs w:val="24"/>
                <w:lang w:val="en-US"/>
              </w:rPr>
            </w:pPr>
            <w:r>
              <w:rPr>
                <w:rFonts w:ascii="Times New Roman" w:hAnsi="Times New Roman"/>
                <w:sz w:val="24"/>
                <w:szCs w:val="24"/>
                <w:lang w:val="en-US"/>
              </w:rPr>
              <w:t>Dina Fatmawati, M.Sc</w:t>
            </w:r>
          </w:p>
        </w:tc>
        <w:tc>
          <w:tcPr>
            <w:tcW w:w="1536" w:type="dxa"/>
          </w:tcPr>
          <w:p w:rsidR="00AA3B8D" w:rsidRPr="006C2E6F" w:rsidRDefault="008E7003" w:rsidP="001625E0">
            <w:pPr>
              <w:pStyle w:val="NormalWeb"/>
              <w:spacing w:before="0" w:beforeAutospacing="0" w:after="0" w:afterAutospacing="0"/>
              <w:rPr>
                <w:lang w:val="id-ID"/>
              </w:rPr>
            </w:pPr>
            <w:r>
              <w:t>060505830</w:t>
            </w:r>
            <w:r w:rsidR="00AA3B8D" w:rsidRPr="006C2E6F">
              <w:t>1</w:t>
            </w:r>
          </w:p>
        </w:tc>
        <w:tc>
          <w:tcPr>
            <w:tcW w:w="2116" w:type="dxa"/>
          </w:tcPr>
          <w:p w:rsidR="00AA3B8D" w:rsidRPr="006C2E6F" w:rsidRDefault="008E7003" w:rsidP="002C4CD4">
            <w:pPr>
              <w:spacing w:after="0" w:line="360" w:lineRule="auto"/>
              <w:rPr>
                <w:rFonts w:ascii="Times New Roman" w:hAnsi="Times New Roman"/>
                <w:sz w:val="24"/>
                <w:szCs w:val="24"/>
                <w:lang w:val="en-US"/>
              </w:rPr>
            </w:pPr>
            <w:r>
              <w:rPr>
                <w:rFonts w:ascii="Times New Roman" w:hAnsi="Times New Roman"/>
                <w:sz w:val="24"/>
                <w:szCs w:val="24"/>
                <w:lang w:val="en-US"/>
              </w:rPr>
              <w:t>Biologi</w:t>
            </w:r>
          </w:p>
        </w:tc>
        <w:tc>
          <w:tcPr>
            <w:tcW w:w="1783" w:type="dxa"/>
          </w:tcPr>
          <w:p w:rsidR="00AA3B8D" w:rsidRPr="006C2E6F" w:rsidRDefault="00AA3B8D" w:rsidP="001625E0">
            <w:pPr>
              <w:spacing w:after="0" w:line="360" w:lineRule="auto"/>
              <w:rPr>
                <w:rFonts w:ascii="Times New Roman" w:hAnsi="Times New Roman"/>
                <w:sz w:val="24"/>
                <w:szCs w:val="24"/>
              </w:rPr>
            </w:pPr>
            <w:r w:rsidRPr="006C2E6F">
              <w:rPr>
                <w:rFonts w:ascii="Times New Roman" w:hAnsi="Times New Roman"/>
                <w:sz w:val="24"/>
                <w:szCs w:val="24"/>
              </w:rPr>
              <w:t>6 jam</w:t>
            </w:r>
          </w:p>
        </w:tc>
        <w:tc>
          <w:tcPr>
            <w:tcW w:w="3696" w:type="dxa"/>
          </w:tcPr>
          <w:p w:rsidR="00AA3B8D" w:rsidRPr="006C2E6F" w:rsidRDefault="00AA3B8D" w:rsidP="001625E0">
            <w:pPr>
              <w:spacing w:after="0" w:line="360" w:lineRule="auto"/>
              <w:rPr>
                <w:rFonts w:ascii="Times New Roman" w:hAnsi="Times New Roman"/>
                <w:sz w:val="24"/>
                <w:szCs w:val="24"/>
                <w:lang w:val="en-US"/>
              </w:rPr>
            </w:pPr>
            <w:r w:rsidRPr="006C2E6F">
              <w:rPr>
                <w:rFonts w:ascii="Times New Roman" w:hAnsi="Times New Roman"/>
                <w:sz w:val="24"/>
                <w:szCs w:val="24"/>
                <w:lang w:val="en-US"/>
              </w:rPr>
              <w:t>Analisis hasil dan pembahasan</w:t>
            </w:r>
          </w:p>
        </w:tc>
      </w:tr>
    </w:tbl>
    <w:p w:rsidR="00AA3B8D" w:rsidRPr="001E0DE7" w:rsidRDefault="00AA3B8D" w:rsidP="00AA3B8D">
      <w:pPr>
        <w:pStyle w:val="Heading1"/>
        <w:spacing w:before="0" w:after="0"/>
        <w:rPr>
          <w:lang w:val="en-US"/>
        </w:rPr>
        <w:sectPr w:rsidR="00AA3B8D" w:rsidRPr="001E0DE7" w:rsidSect="001625E0">
          <w:pgSz w:w="16839" w:h="11907" w:orient="landscape" w:code="9"/>
          <w:pgMar w:top="1701" w:right="1699" w:bottom="2268" w:left="2275" w:header="706" w:footer="706" w:gutter="0"/>
          <w:cols w:space="708"/>
          <w:docGrid w:linePitch="360"/>
        </w:sectPr>
      </w:pPr>
      <w:bookmarkStart w:id="44" w:name="_Toc361626894"/>
      <w:r>
        <w:t>Lampiran 2. Susuna</w:t>
      </w:r>
      <w:r w:rsidRPr="00EE6003">
        <w:rPr>
          <w:lang w:val="it-IT"/>
        </w:rPr>
        <w:t>n</w:t>
      </w:r>
      <w:r>
        <w:t xml:space="preserve"> organisasi tim penelitii dam pembagian tu</w:t>
      </w:r>
      <w:bookmarkStart w:id="45" w:name="_Toc319145263"/>
      <w:bookmarkStart w:id="46" w:name="_Toc319145303"/>
      <w:bookmarkEnd w:id="42"/>
      <w:bookmarkEnd w:id="43"/>
      <w:bookmarkEnd w:id="44"/>
    </w:p>
    <w:p w:rsidR="00A44883" w:rsidRDefault="00A44883" w:rsidP="00A44883">
      <w:pPr>
        <w:pStyle w:val="Heading1"/>
        <w:spacing w:before="0" w:after="0"/>
      </w:pPr>
      <w:bookmarkStart w:id="47" w:name="_Toc319145264"/>
      <w:bookmarkStart w:id="48" w:name="_Toc319145304"/>
      <w:bookmarkStart w:id="49" w:name="_Toc322808135"/>
      <w:bookmarkEnd w:id="45"/>
      <w:bookmarkEnd w:id="46"/>
      <w:r>
        <w:lastRenderedPageBreak/>
        <w:t>Lampiran 3. Biodata Ketua dan Anggota Tim Peneliti</w:t>
      </w:r>
      <w:bookmarkEnd w:id="47"/>
      <w:bookmarkEnd w:id="48"/>
      <w:bookmarkEnd w:id="49"/>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t xml:space="preserve">Identitas diri Ketua Peneliti </w:t>
      </w:r>
    </w:p>
    <w:tbl>
      <w:tblPr>
        <w:tblW w:w="77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7"/>
        <w:gridCol w:w="3942"/>
      </w:tblGrid>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1.</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Nama Lengkap (dengan gelar)</w:t>
            </w:r>
          </w:p>
        </w:tc>
        <w:tc>
          <w:tcPr>
            <w:tcW w:w="3942" w:type="dxa"/>
            <w:vAlign w:val="center"/>
          </w:tcPr>
          <w:p w:rsidR="00A44883" w:rsidRPr="00B844B7" w:rsidRDefault="00A44883" w:rsidP="001C0428">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Dr. Sumarno, M.Si.Med., Sp.PA</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2.</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Jabatan Fungsional</w:t>
            </w:r>
          </w:p>
        </w:tc>
        <w:tc>
          <w:tcPr>
            <w:tcW w:w="3942" w:type="dxa"/>
          </w:tcPr>
          <w:p w:rsidR="00A44883" w:rsidRPr="00B844B7" w:rsidRDefault="00A44883" w:rsidP="001C0428">
            <w:pPr>
              <w:pStyle w:val="ListParagraph"/>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Asisten Ahli</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3.</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Jabatan Struktural</w:t>
            </w:r>
          </w:p>
        </w:tc>
        <w:tc>
          <w:tcPr>
            <w:tcW w:w="394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4.</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NIP/NIK/Identitas lainnya</w:t>
            </w:r>
          </w:p>
        </w:tc>
        <w:tc>
          <w:tcPr>
            <w:tcW w:w="3942" w:type="dxa"/>
          </w:tcPr>
          <w:p w:rsidR="00A44883" w:rsidRPr="001000A7" w:rsidRDefault="00A44883" w:rsidP="001C0428">
            <w:pPr>
              <w:spacing w:after="0" w:line="240" w:lineRule="auto"/>
              <w:jc w:val="both"/>
              <w:rPr>
                <w:rFonts w:ascii="Times New Roman" w:hAnsi="Times New Roman"/>
                <w:sz w:val="24"/>
                <w:szCs w:val="24"/>
              </w:rPr>
            </w:pPr>
            <w:r w:rsidRPr="003B253D">
              <w:rPr>
                <w:rFonts w:ascii="Times New Roman" w:hAnsi="Times New Roman"/>
                <w:sz w:val="24"/>
                <w:szCs w:val="24"/>
                <w:lang w:val="en-US"/>
              </w:rPr>
              <w:t>210103076</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5.</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NIDN</w:t>
            </w:r>
          </w:p>
        </w:tc>
        <w:tc>
          <w:tcPr>
            <w:tcW w:w="394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sz w:val="24"/>
                <w:szCs w:val="24"/>
                <w:lang w:val="en-US"/>
              </w:rPr>
              <w:t>061206730</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6.</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Tempat dan tanggal lahir</w:t>
            </w:r>
          </w:p>
        </w:tc>
        <w:tc>
          <w:tcPr>
            <w:tcW w:w="3942" w:type="dxa"/>
          </w:tcPr>
          <w:p w:rsidR="00A44883" w:rsidRPr="00B844B7" w:rsidRDefault="00A44883" w:rsidP="001C0428">
            <w:pPr>
              <w:pStyle w:val="ListParagraph"/>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Semarang, 12 Juni 1967</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7.</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Alamat Rumah</w:t>
            </w:r>
          </w:p>
        </w:tc>
        <w:tc>
          <w:tcPr>
            <w:tcW w:w="394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Jl. Mulawarman selatan no.20</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8.</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Nomor telepon/faks/HP</w:t>
            </w:r>
          </w:p>
        </w:tc>
        <w:tc>
          <w:tcPr>
            <w:tcW w:w="3942" w:type="dxa"/>
          </w:tcPr>
          <w:p w:rsidR="00A44883" w:rsidRPr="001000A7" w:rsidRDefault="00A44883" w:rsidP="001C0428">
            <w:pPr>
              <w:pStyle w:val="ListParagraph"/>
              <w:spacing w:after="0" w:line="360" w:lineRule="auto"/>
              <w:ind w:left="0"/>
              <w:jc w:val="both"/>
              <w:rPr>
                <w:rFonts w:asciiTheme="majorBidi" w:hAnsiTheme="majorBidi" w:cstheme="majorBidi"/>
                <w:bCs/>
                <w:sz w:val="24"/>
                <w:szCs w:val="24"/>
              </w:rPr>
            </w:pPr>
            <w:r w:rsidRPr="001000A7">
              <w:rPr>
                <w:rFonts w:asciiTheme="majorBidi" w:hAnsiTheme="majorBidi" w:cstheme="majorBidi"/>
                <w:sz w:val="24"/>
                <w:szCs w:val="24"/>
              </w:rPr>
              <w:t>024-76481283</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9.</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Alamat Kantor</w:t>
            </w:r>
          </w:p>
        </w:tc>
        <w:tc>
          <w:tcPr>
            <w:tcW w:w="394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Jl. Raya Kaligawe KM.4</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10.</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Nomor telepon/Faks</w:t>
            </w:r>
          </w:p>
        </w:tc>
        <w:tc>
          <w:tcPr>
            <w:tcW w:w="394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024-6583584</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11.</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 xml:space="preserve">Alamat email </w:t>
            </w:r>
          </w:p>
        </w:tc>
        <w:tc>
          <w:tcPr>
            <w:tcW w:w="394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Bri354@yahoo.co.id</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12.</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 xml:space="preserve">Lulusan yang telah dihasilkan </w:t>
            </w:r>
          </w:p>
        </w:tc>
        <w:tc>
          <w:tcPr>
            <w:tcW w:w="394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S1 =   orang, S2 =  orang, S3 =   orang</w:t>
            </w:r>
          </w:p>
        </w:tc>
      </w:tr>
      <w:tr w:rsidR="00A44883" w:rsidRPr="00B844B7" w:rsidTr="001C0428">
        <w:tc>
          <w:tcPr>
            <w:tcW w:w="6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13.</w:t>
            </w:r>
          </w:p>
        </w:tc>
        <w:tc>
          <w:tcPr>
            <w:tcW w:w="315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Mata kuliah yang diampu</w:t>
            </w:r>
          </w:p>
        </w:tc>
        <w:tc>
          <w:tcPr>
            <w:tcW w:w="3942" w:type="dxa"/>
          </w:tcPr>
          <w:p w:rsidR="00A44883" w:rsidRPr="001000A7" w:rsidRDefault="00A44883" w:rsidP="00A44883">
            <w:pPr>
              <w:pStyle w:val="ListParagraph"/>
              <w:numPr>
                <w:ilvl w:val="0"/>
                <w:numId w:val="9"/>
              </w:numPr>
              <w:spacing w:after="0" w:line="360" w:lineRule="auto"/>
              <w:jc w:val="both"/>
              <w:rPr>
                <w:rFonts w:ascii="Times New Roman" w:hAnsi="Times New Roman"/>
                <w:bCs/>
                <w:sz w:val="24"/>
                <w:szCs w:val="24"/>
              </w:rPr>
            </w:pPr>
            <w:r>
              <w:rPr>
                <w:rFonts w:ascii="Times New Roman" w:hAnsi="Times New Roman"/>
                <w:bCs/>
                <w:sz w:val="24"/>
                <w:szCs w:val="24"/>
              </w:rPr>
              <w:t>Patologi Anatomi</w:t>
            </w:r>
          </w:p>
        </w:tc>
      </w:tr>
    </w:tbl>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t>Riwayat Pendidikan</w:t>
      </w:r>
    </w:p>
    <w:tbl>
      <w:tblPr>
        <w:tblW w:w="671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1787"/>
        <w:gridCol w:w="1788"/>
      </w:tblGrid>
      <w:tr w:rsidR="00A44883" w:rsidRPr="00B844B7" w:rsidTr="001C0428">
        <w:tc>
          <w:tcPr>
            <w:tcW w:w="3139" w:type="dxa"/>
          </w:tcPr>
          <w:p w:rsidR="00A44883" w:rsidRPr="00B844B7" w:rsidRDefault="00A44883" w:rsidP="001C0428">
            <w:pPr>
              <w:pStyle w:val="ListParagraph"/>
              <w:spacing w:after="0" w:line="360" w:lineRule="auto"/>
              <w:ind w:left="0"/>
              <w:jc w:val="both"/>
              <w:rPr>
                <w:rFonts w:ascii="Times New Roman" w:hAnsi="Times New Roman"/>
                <w:b/>
                <w:sz w:val="24"/>
                <w:szCs w:val="24"/>
              </w:rPr>
            </w:pPr>
          </w:p>
        </w:tc>
        <w:tc>
          <w:tcPr>
            <w:tcW w:w="1787" w:type="dxa"/>
          </w:tcPr>
          <w:p w:rsidR="00A44883" w:rsidRPr="00B844B7" w:rsidRDefault="00A44883" w:rsidP="001C0428">
            <w:pPr>
              <w:pStyle w:val="ListParagraph"/>
              <w:spacing w:after="0" w:line="360" w:lineRule="auto"/>
              <w:ind w:left="0"/>
              <w:jc w:val="both"/>
              <w:rPr>
                <w:rFonts w:ascii="Times New Roman" w:hAnsi="Times New Roman"/>
                <w:b/>
                <w:sz w:val="24"/>
                <w:szCs w:val="24"/>
              </w:rPr>
            </w:pPr>
            <w:r w:rsidRPr="00B844B7">
              <w:rPr>
                <w:rFonts w:ascii="Times New Roman" w:hAnsi="Times New Roman"/>
                <w:b/>
                <w:sz w:val="24"/>
                <w:szCs w:val="24"/>
              </w:rPr>
              <w:t>S-1</w:t>
            </w:r>
          </w:p>
        </w:tc>
        <w:tc>
          <w:tcPr>
            <w:tcW w:w="1788" w:type="dxa"/>
          </w:tcPr>
          <w:p w:rsidR="00A44883" w:rsidRPr="00B844B7" w:rsidRDefault="00A44883" w:rsidP="001C0428">
            <w:pPr>
              <w:pStyle w:val="ListParagraph"/>
              <w:spacing w:after="0" w:line="360" w:lineRule="auto"/>
              <w:ind w:left="0"/>
              <w:jc w:val="both"/>
              <w:rPr>
                <w:rFonts w:ascii="Times New Roman" w:hAnsi="Times New Roman"/>
                <w:b/>
                <w:sz w:val="24"/>
                <w:szCs w:val="24"/>
              </w:rPr>
            </w:pPr>
            <w:r w:rsidRPr="00B844B7">
              <w:rPr>
                <w:rFonts w:ascii="Times New Roman" w:hAnsi="Times New Roman"/>
                <w:b/>
                <w:sz w:val="24"/>
                <w:szCs w:val="24"/>
              </w:rPr>
              <w:t>S-2</w:t>
            </w:r>
          </w:p>
        </w:tc>
      </w:tr>
      <w:tr w:rsidR="00A44883" w:rsidRPr="00B844B7" w:rsidTr="001C0428">
        <w:tc>
          <w:tcPr>
            <w:tcW w:w="313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Nama Perguruan tinggi</w:t>
            </w:r>
          </w:p>
        </w:tc>
        <w:tc>
          <w:tcPr>
            <w:tcW w:w="178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UNISSULA</w:t>
            </w:r>
          </w:p>
        </w:tc>
        <w:tc>
          <w:tcPr>
            <w:tcW w:w="1788"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UNDIP</w:t>
            </w:r>
          </w:p>
        </w:tc>
      </w:tr>
      <w:tr w:rsidR="00A44883" w:rsidRPr="00B844B7" w:rsidTr="001C0428">
        <w:tc>
          <w:tcPr>
            <w:tcW w:w="313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Bidang Ilmu</w:t>
            </w:r>
          </w:p>
        </w:tc>
        <w:tc>
          <w:tcPr>
            <w:tcW w:w="178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Kedokteran</w:t>
            </w:r>
          </w:p>
        </w:tc>
        <w:tc>
          <w:tcPr>
            <w:tcW w:w="1788"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Patobiologi</w:t>
            </w:r>
          </w:p>
        </w:tc>
      </w:tr>
      <w:tr w:rsidR="00A44883" w:rsidRPr="00B844B7" w:rsidTr="001C0428">
        <w:tc>
          <w:tcPr>
            <w:tcW w:w="313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Tahun masuk/Lulus</w:t>
            </w:r>
          </w:p>
        </w:tc>
        <w:tc>
          <w:tcPr>
            <w:tcW w:w="178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/2003</w:t>
            </w:r>
          </w:p>
        </w:tc>
        <w:tc>
          <w:tcPr>
            <w:tcW w:w="1788"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/2010</w:t>
            </w:r>
          </w:p>
        </w:tc>
      </w:tr>
      <w:tr w:rsidR="00A44883" w:rsidRPr="00B844B7" w:rsidTr="001C0428">
        <w:tc>
          <w:tcPr>
            <w:tcW w:w="313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Judul Skripsi/thesis/Disertasi</w:t>
            </w:r>
          </w:p>
        </w:tc>
        <w:tc>
          <w:tcPr>
            <w:tcW w:w="178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788"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r>
      <w:tr w:rsidR="00A44883" w:rsidRPr="00B844B7" w:rsidTr="001C0428">
        <w:tc>
          <w:tcPr>
            <w:tcW w:w="313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Nama pembimbing/Promoter</w:t>
            </w:r>
          </w:p>
        </w:tc>
        <w:tc>
          <w:tcPr>
            <w:tcW w:w="178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788"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r>
    </w:tbl>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t>Pengalaman Penelitian dalam 5 tahun terakhir</w:t>
      </w:r>
    </w:p>
    <w:p w:rsidR="00A44883" w:rsidRDefault="00A44883" w:rsidP="00A44883">
      <w:pPr>
        <w:pStyle w:val="ListParagraph"/>
        <w:spacing w:after="0" w:line="360" w:lineRule="auto"/>
        <w:ind w:left="360"/>
        <w:jc w:val="both"/>
        <w:rPr>
          <w:rFonts w:ascii="Times New Roman" w:hAnsi="Times New Roman"/>
          <w:bCs/>
          <w:sz w:val="24"/>
          <w:szCs w:val="24"/>
        </w:rPr>
      </w:pPr>
      <w:r>
        <w:rPr>
          <w:rFonts w:ascii="Times New Roman" w:hAnsi="Times New Roman"/>
          <w:bCs/>
          <w:sz w:val="24"/>
          <w:szCs w:val="24"/>
        </w:rPr>
        <w:t>(bukan skripsi,tesis,maupun disertasi)</w:t>
      </w:r>
    </w:p>
    <w:tbl>
      <w:tblPr>
        <w:tblW w:w="77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933"/>
        <w:gridCol w:w="3259"/>
        <w:gridCol w:w="1403"/>
        <w:gridCol w:w="1525"/>
      </w:tblGrid>
      <w:tr w:rsidR="00A44883" w:rsidRPr="00B844B7" w:rsidTr="001C0428">
        <w:tc>
          <w:tcPr>
            <w:tcW w:w="674" w:type="dxa"/>
            <w:vMerge w:val="restart"/>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No.</w:t>
            </w:r>
          </w:p>
        </w:tc>
        <w:tc>
          <w:tcPr>
            <w:tcW w:w="933" w:type="dxa"/>
            <w:vMerge w:val="restart"/>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Tahun</w:t>
            </w:r>
          </w:p>
        </w:tc>
        <w:tc>
          <w:tcPr>
            <w:tcW w:w="3259" w:type="dxa"/>
            <w:vMerge w:val="restart"/>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Judul penelitian</w:t>
            </w:r>
          </w:p>
        </w:tc>
        <w:tc>
          <w:tcPr>
            <w:tcW w:w="2928" w:type="dxa"/>
            <w:gridSpan w:val="2"/>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Pendanaan</w:t>
            </w:r>
          </w:p>
        </w:tc>
      </w:tr>
      <w:tr w:rsidR="00A44883" w:rsidRPr="00B844B7" w:rsidTr="001C0428">
        <w:tc>
          <w:tcPr>
            <w:tcW w:w="674" w:type="dxa"/>
            <w:vMerge/>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933" w:type="dxa"/>
            <w:vMerge/>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3259" w:type="dxa"/>
            <w:vMerge/>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403" w:type="dxa"/>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Sumber</w:t>
            </w:r>
          </w:p>
        </w:tc>
        <w:tc>
          <w:tcPr>
            <w:tcW w:w="1525" w:type="dxa"/>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Jml (juta Rp)</w:t>
            </w:r>
          </w:p>
        </w:tc>
      </w:tr>
      <w:tr w:rsidR="00A44883" w:rsidRPr="00B844B7" w:rsidTr="001C0428">
        <w:tc>
          <w:tcPr>
            <w:tcW w:w="674"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1.</w:t>
            </w:r>
          </w:p>
        </w:tc>
        <w:tc>
          <w:tcPr>
            <w:tcW w:w="933"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2010</w:t>
            </w:r>
          </w:p>
        </w:tc>
        <w:tc>
          <w:tcPr>
            <w:tcW w:w="325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Pengaruh pemberian jinten hitam (</w:t>
            </w:r>
            <w:r w:rsidRPr="00B844B7">
              <w:rPr>
                <w:rFonts w:ascii="Times New Roman" w:hAnsi="Times New Roman"/>
                <w:bCs/>
                <w:i/>
                <w:iCs/>
                <w:sz w:val="24"/>
                <w:szCs w:val="24"/>
              </w:rPr>
              <w:t>Nigella sativa</w:t>
            </w:r>
            <w:r w:rsidRPr="00B844B7">
              <w:rPr>
                <w:rFonts w:ascii="Times New Roman" w:hAnsi="Times New Roman"/>
                <w:bCs/>
                <w:sz w:val="24"/>
                <w:szCs w:val="24"/>
              </w:rPr>
              <w:t xml:space="preserve">) terhadap </w:t>
            </w:r>
            <w:r w:rsidRPr="00B844B7">
              <w:rPr>
                <w:rFonts w:ascii="Times New Roman" w:hAnsi="Times New Roman"/>
                <w:bCs/>
                <w:sz w:val="24"/>
                <w:szCs w:val="24"/>
              </w:rPr>
              <w:lastRenderedPageBreak/>
              <w:t>indeks apoptosis mencit C3H adenocarsinoma mamae</w:t>
            </w:r>
          </w:p>
        </w:tc>
        <w:tc>
          <w:tcPr>
            <w:tcW w:w="1403"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lastRenderedPageBreak/>
              <w:t>FK UNISSULA</w:t>
            </w:r>
          </w:p>
        </w:tc>
        <w:tc>
          <w:tcPr>
            <w:tcW w:w="1525"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20</w:t>
            </w:r>
          </w:p>
        </w:tc>
      </w:tr>
      <w:tr w:rsidR="00A44883" w:rsidRPr="00B844B7" w:rsidTr="001C0428">
        <w:tc>
          <w:tcPr>
            <w:tcW w:w="674"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lastRenderedPageBreak/>
              <w:t>2.</w:t>
            </w:r>
          </w:p>
        </w:tc>
        <w:tc>
          <w:tcPr>
            <w:tcW w:w="933"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2011</w:t>
            </w:r>
          </w:p>
        </w:tc>
        <w:tc>
          <w:tcPr>
            <w:tcW w:w="325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Aktivitas Fitokimia Ekstrak etanol gembili (D.esculanta) pada kultur sel kanker payudara T47D</w:t>
            </w:r>
          </w:p>
        </w:tc>
        <w:tc>
          <w:tcPr>
            <w:tcW w:w="1403"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DEPKES</w:t>
            </w:r>
          </w:p>
        </w:tc>
        <w:tc>
          <w:tcPr>
            <w:tcW w:w="1525"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104</w:t>
            </w:r>
          </w:p>
        </w:tc>
      </w:tr>
    </w:tbl>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t>Pengalaman Pengabdian masyarakat dalam 5 tahun terakhir</w:t>
      </w:r>
    </w:p>
    <w:tbl>
      <w:tblPr>
        <w:tblW w:w="843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37"/>
        <w:gridCol w:w="3989"/>
        <w:gridCol w:w="1232"/>
        <w:gridCol w:w="1603"/>
      </w:tblGrid>
      <w:tr w:rsidR="00A44883" w:rsidRPr="00B844B7" w:rsidTr="001C0428">
        <w:tc>
          <w:tcPr>
            <w:tcW w:w="678" w:type="dxa"/>
            <w:vMerge w:val="restart"/>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No.</w:t>
            </w:r>
          </w:p>
        </w:tc>
        <w:tc>
          <w:tcPr>
            <w:tcW w:w="937" w:type="dxa"/>
            <w:vMerge w:val="restart"/>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Tahun</w:t>
            </w:r>
          </w:p>
        </w:tc>
        <w:tc>
          <w:tcPr>
            <w:tcW w:w="3989" w:type="dxa"/>
            <w:vMerge w:val="restart"/>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 xml:space="preserve">Judul Pengabdian kepada masyarakat </w:t>
            </w:r>
          </w:p>
        </w:tc>
        <w:tc>
          <w:tcPr>
            <w:tcW w:w="2835" w:type="dxa"/>
            <w:gridSpan w:val="2"/>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Pendanaan</w:t>
            </w:r>
          </w:p>
        </w:tc>
      </w:tr>
      <w:tr w:rsidR="00A44883" w:rsidRPr="00B844B7" w:rsidTr="001C0428">
        <w:tc>
          <w:tcPr>
            <w:tcW w:w="678" w:type="dxa"/>
            <w:vMerge/>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937" w:type="dxa"/>
            <w:vMerge/>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3989" w:type="dxa"/>
            <w:vMerge/>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232" w:type="dxa"/>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Sumber</w:t>
            </w:r>
          </w:p>
        </w:tc>
        <w:tc>
          <w:tcPr>
            <w:tcW w:w="1603" w:type="dxa"/>
            <w:vAlign w:val="center"/>
          </w:tcPr>
          <w:p w:rsidR="00A44883" w:rsidRPr="00B844B7" w:rsidRDefault="00A44883" w:rsidP="001C0428">
            <w:pPr>
              <w:pStyle w:val="ListParagraph"/>
              <w:spacing w:after="0" w:line="360" w:lineRule="auto"/>
              <w:ind w:left="0"/>
              <w:jc w:val="center"/>
              <w:rPr>
                <w:rFonts w:ascii="Times New Roman" w:hAnsi="Times New Roman"/>
                <w:bCs/>
                <w:sz w:val="24"/>
                <w:szCs w:val="24"/>
              </w:rPr>
            </w:pPr>
            <w:r w:rsidRPr="00B844B7">
              <w:rPr>
                <w:rFonts w:ascii="Times New Roman" w:hAnsi="Times New Roman"/>
                <w:bCs/>
                <w:sz w:val="24"/>
                <w:szCs w:val="24"/>
              </w:rPr>
              <w:t>Jml (juta Rp)</w:t>
            </w:r>
          </w:p>
        </w:tc>
      </w:tr>
      <w:tr w:rsidR="00A44883" w:rsidRPr="00B844B7" w:rsidTr="001C0428">
        <w:tc>
          <w:tcPr>
            <w:tcW w:w="678"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1.</w:t>
            </w:r>
          </w:p>
        </w:tc>
        <w:tc>
          <w:tcPr>
            <w:tcW w:w="93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398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23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603"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r>
      <w:tr w:rsidR="00A44883" w:rsidRPr="00B844B7" w:rsidTr="001C0428">
        <w:tc>
          <w:tcPr>
            <w:tcW w:w="678"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2.</w:t>
            </w:r>
          </w:p>
        </w:tc>
        <w:tc>
          <w:tcPr>
            <w:tcW w:w="937"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3989"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23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603"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r>
    </w:tbl>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t>Pengalaman Penulisan artikel ilmiah dalam jurnal dalam 5 tahun terakhir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873"/>
        <w:gridCol w:w="2517"/>
        <w:gridCol w:w="1502"/>
      </w:tblGrid>
      <w:tr w:rsidR="00A44883" w:rsidRPr="00B844B7" w:rsidTr="001C0428">
        <w:tc>
          <w:tcPr>
            <w:tcW w:w="690"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No.</w:t>
            </w:r>
          </w:p>
        </w:tc>
        <w:tc>
          <w:tcPr>
            <w:tcW w:w="3012"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Judul Artikel Ilmiah</w:t>
            </w:r>
          </w:p>
        </w:tc>
        <w:tc>
          <w:tcPr>
            <w:tcW w:w="25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Volume/Nomor/Tahun</w:t>
            </w:r>
          </w:p>
        </w:tc>
        <w:tc>
          <w:tcPr>
            <w:tcW w:w="155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Nama Jurnal</w:t>
            </w:r>
          </w:p>
        </w:tc>
      </w:tr>
      <w:tr w:rsidR="00A44883" w:rsidRPr="00B844B7" w:rsidTr="001C0428">
        <w:tc>
          <w:tcPr>
            <w:tcW w:w="690"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sidRPr="00B844B7">
              <w:rPr>
                <w:rFonts w:ascii="Times New Roman" w:hAnsi="Times New Roman"/>
                <w:bCs/>
                <w:sz w:val="24"/>
                <w:szCs w:val="24"/>
              </w:rPr>
              <w:t>1.</w:t>
            </w:r>
          </w:p>
        </w:tc>
        <w:tc>
          <w:tcPr>
            <w:tcW w:w="3012" w:type="dxa"/>
          </w:tcPr>
          <w:p w:rsidR="00A44883" w:rsidRPr="001000A7" w:rsidRDefault="00A44883" w:rsidP="001C0428">
            <w:pPr>
              <w:pStyle w:val="ListParagraph"/>
              <w:spacing w:after="0" w:line="360" w:lineRule="auto"/>
              <w:ind w:left="0"/>
              <w:jc w:val="both"/>
              <w:rPr>
                <w:rFonts w:ascii="Times New Roman" w:hAnsi="Times New Roman"/>
                <w:bCs/>
                <w:sz w:val="24"/>
                <w:szCs w:val="24"/>
              </w:rPr>
            </w:pPr>
            <w:r w:rsidRPr="001000A7">
              <w:rPr>
                <w:rFonts w:ascii="Times New Roman" w:hAnsi="Times New Roman"/>
                <w:sz w:val="24"/>
                <w:szCs w:val="24"/>
              </w:rPr>
              <w:t>Pengaruh Pemberian ekstrak sarang semut terhadap aktivitas proliferasi dan indeks apoptosis adenocarsinoma payudara mencit C3H</w:t>
            </w:r>
          </w:p>
        </w:tc>
        <w:tc>
          <w:tcPr>
            <w:tcW w:w="25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p>
        </w:tc>
        <w:tc>
          <w:tcPr>
            <w:tcW w:w="155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
                <w:sz w:val="24"/>
                <w:szCs w:val="24"/>
              </w:rPr>
              <w:t>Majalah Patologi Indonesia</w:t>
            </w:r>
            <w:r w:rsidRPr="00B844B7">
              <w:rPr>
                <w:rFonts w:ascii="Times New Roman" w:hAnsi="Times New Roman"/>
                <w:b/>
                <w:sz w:val="24"/>
                <w:szCs w:val="24"/>
                <w:lang w:val="en-US"/>
              </w:rPr>
              <w:t xml:space="preserve"> </w:t>
            </w:r>
          </w:p>
        </w:tc>
      </w:tr>
      <w:tr w:rsidR="00A44883" w:rsidRPr="00B844B7" w:rsidTr="001C0428">
        <w:tc>
          <w:tcPr>
            <w:tcW w:w="690" w:type="dxa"/>
          </w:tcPr>
          <w:p w:rsidR="00A44883" w:rsidRPr="00B844B7" w:rsidRDefault="00A44883" w:rsidP="001C0428">
            <w:pPr>
              <w:pStyle w:val="ListParagraph"/>
              <w:numPr>
                <w:ilvl w:val="0"/>
                <w:numId w:val="1"/>
              </w:numPr>
              <w:spacing w:after="0" w:line="360" w:lineRule="auto"/>
              <w:jc w:val="both"/>
              <w:rPr>
                <w:rFonts w:ascii="Times New Roman" w:hAnsi="Times New Roman"/>
                <w:bCs/>
                <w:sz w:val="24"/>
                <w:szCs w:val="24"/>
              </w:rPr>
            </w:pPr>
          </w:p>
        </w:tc>
        <w:tc>
          <w:tcPr>
            <w:tcW w:w="3012" w:type="dxa"/>
          </w:tcPr>
          <w:p w:rsidR="00A44883" w:rsidRPr="00983DE5" w:rsidRDefault="00A44883" w:rsidP="001C0428">
            <w:pPr>
              <w:pStyle w:val="ListParagraph"/>
              <w:spacing w:after="0" w:line="360" w:lineRule="auto"/>
              <w:ind w:left="0"/>
              <w:jc w:val="both"/>
              <w:rPr>
                <w:rFonts w:ascii="Times New Roman" w:hAnsi="Times New Roman"/>
                <w:sz w:val="24"/>
                <w:szCs w:val="24"/>
              </w:rPr>
            </w:pPr>
            <w:r w:rsidRPr="00983DE5">
              <w:rPr>
                <w:rFonts w:ascii="Times New Roman" w:hAnsi="Times New Roman"/>
                <w:sz w:val="24"/>
                <w:szCs w:val="24"/>
              </w:rPr>
              <w:t>Rhabdomiosarcoma pada ginjal.</w:t>
            </w:r>
          </w:p>
        </w:tc>
        <w:tc>
          <w:tcPr>
            <w:tcW w:w="253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Vol. 1/2/2009</w:t>
            </w:r>
          </w:p>
        </w:tc>
        <w:tc>
          <w:tcPr>
            <w:tcW w:w="1556" w:type="dxa"/>
          </w:tcPr>
          <w:p w:rsidR="00A44883" w:rsidRPr="00B844B7"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Sains Medika</w:t>
            </w:r>
          </w:p>
        </w:tc>
      </w:tr>
      <w:tr w:rsidR="00A44883" w:rsidRPr="00B844B7" w:rsidTr="001C0428">
        <w:tc>
          <w:tcPr>
            <w:tcW w:w="690" w:type="dxa"/>
          </w:tcPr>
          <w:p w:rsidR="00A44883" w:rsidRPr="00B844B7" w:rsidRDefault="00A44883" w:rsidP="001C0428">
            <w:pPr>
              <w:pStyle w:val="ListParagraph"/>
              <w:numPr>
                <w:ilvl w:val="0"/>
                <w:numId w:val="1"/>
              </w:numPr>
              <w:spacing w:after="0" w:line="360" w:lineRule="auto"/>
              <w:jc w:val="both"/>
              <w:rPr>
                <w:rFonts w:ascii="Times New Roman" w:hAnsi="Times New Roman"/>
                <w:bCs/>
                <w:sz w:val="24"/>
                <w:szCs w:val="24"/>
              </w:rPr>
            </w:pPr>
          </w:p>
        </w:tc>
        <w:tc>
          <w:tcPr>
            <w:tcW w:w="3012" w:type="dxa"/>
          </w:tcPr>
          <w:p w:rsidR="00A44883" w:rsidRPr="00983DE5" w:rsidRDefault="00A44883" w:rsidP="001C0428">
            <w:pPr>
              <w:pStyle w:val="ListParagraph"/>
              <w:spacing w:after="0" w:line="360" w:lineRule="auto"/>
              <w:ind w:left="0"/>
              <w:jc w:val="both"/>
              <w:rPr>
                <w:rFonts w:ascii="Times New Roman" w:hAnsi="Times New Roman"/>
                <w:sz w:val="24"/>
                <w:szCs w:val="24"/>
              </w:rPr>
            </w:pPr>
            <w:r w:rsidRPr="00983DE5">
              <w:rPr>
                <w:rFonts w:ascii="Times New Roman" w:hAnsi="Times New Roman"/>
                <w:sz w:val="24"/>
                <w:szCs w:val="24"/>
              </w:rPr>
              <w:t>Adematoid Odontogenic Tumor</w:t>
            </w:r>
          </w:p>
        </w:tc>
        <w:tc>
          <w:tcPr>
            <w:tcW w:w="2536"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Vol. 2/2/2010</w:t>
            </w:r>
          </w:p>
        </w:tc>
        <w:tc>
          <w:tcPr>
            <w:tcW w:w="1556"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Sains medika</w:t>
            </w:r>
          </w:p>
        </w:tc>
      </w:tr>
    </w:tbl>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Semua data yang saya isikan dan tercantum dalam biodata ini adalah benar dan dapat dipertanggungjawabkan secara hukum. apabila di kemudian hari ternyata dijumpai ketidaksesuaian dengan kenyataan saya sanggup menerima resikonya. </w:t>
      </w: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lastRenderedPageBreak/>
        <w:t>Demikian biodata ini saya buat dengan sebenarnya untuk memenuhi salah satu persyaratan dalam pengajuan hibah penelitian bersaing.</w:t>
      </w:r>
    </w:p>
    <w:p w:rsidR="00A44883" w:rsidRDefault="00A44883" w:rsidP="00A44883">
      <w:pPr>
        <w:pStyle w:val="ListParagraph"/>
        <w:spacing w:after="0" w:line="360" w:lineRule="auto"/>
        <w:ind w:left="360"/>
        <w:jc w:val="both"/>
        <w:rPr>
          <w:rFonts w:ascii="Times New Roman" w:hAnsi="Times New Roman"/>
          <w:bCs/>
          <w:sz w:val="24"/>
          <w:szCs w:val="24"/>
        </w:rPr>
      </w:pPr>
    </w:p>
    <w:p w:rsidR="00A44883" w:rsidRPr="00A44883" w:rsidRDefault="00A44883" w:rsidP="00A44883">
      <w:pPr>
        <w:pStyle w:val="ListParagraph"/>
        <w:spacing w:after="0" w:line="360" w:lineRule="auto"/>
        <w:ind w:left="360"/>
        <w:jc w:val="both"/>
        <w:rPr>
          <w:rFonts w:ascii="Times New Roman" w:hAnsi="Times New Roman"/>
          <w:bCs/>
          <w:sz w:val="24"/>
          <w:szCs w:val="24"/>
          <w:lang w:val="en-US"/>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Semarang, </w:t>
      </w:r>
      <w:r>
        <w:rPr>
          <w:rFonts w:ascii="Times New Roman" w:hAnsi="Times New Roman"/>
          <w:bCs/>
          <w:sz w:val="24"/>
          <w:szCs w:val="24"/>
          <w:lang w:val="en-US"/>
        </w:rPr>
        <w:t>12 Agustus 2015</w:t>
      </w: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Pengusul,</w:t>
      </w:r>
    </w:p>
    <w:p w:rsidR="00A44883" w:rsidRDefault="00A44883" w:rsidP="00A44883">
      <w:pPr>
        <w:pStyle w:val="ListParagraph"/>
        <w:spacing w:after="0" w:line="360" w:lineRule="auto"/>
        <w:ind w:left="0"/>
        <w:jc w:val="both"/>
        <w:rPr>
          <w:rFonts w:ascii="Times New Roman" w:hAnsi="Times New Roman"/>
          <w:bCs/>
          <w:sz w:val="24"/>
          <w:szCs w:val="24"/>
        </w:rPr>
      </w:pP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A44883" w:rsidRDefault="00A44883" w:rsidP="00A44883">
      <w:pPr>
        <w:pStyle w:val="ListParagraph"/>
        <w:spacing w:after="0" w:line="360" w:lineRule="auto"/>
        <w:ind w:left="0"/>
        <w:jc w:val="both"/>
        <w:rPr>
          <w:rFonts w:ascii="Times New Roman" w:hAnsi="Times New Roman"/>
          <w:bCs/>
          <w:sz w:val="24"/>
          <w:szCs w:val="24"/>
        </w:rPr>
      </w:pP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dr. Sumarno, M.Si., Sp.PA</w:t>
      </w:r>
    </w:p>
    <w:p w:rsidR="00A44883" w:rsidRPr="0054798E" w:rsidRDefault="00A44883" w:rsidP="00A44883">
      <w:pPr>
        <w:pStyle w:val="ListParagraph"/>
        <w:spacing w:after="0" w:line="360" w:lineRule="auto"/>
        <w:ind w:left="0"/>
        <w:jc w:val="both"/>
        <w:rPr>
          <w:rFonts w:ascii="Times New Roman" w:hAnsi="Times New Roman"/>
          <w:bCs/>
          <w:sz w:val="24"/>
          <w:szCs w:val="24"/>
        </w:rPr>
      </w:pPr>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sz w:val="24"/>
          <w:szCs w:val="24"/>
          <w:lang w:val="en-US"/>
        </w:rPr>
        <w:br w:type="page"/>
      </w:r>
      <w:r>
        <w:rPr>
          <w:rFonts w:ascii="Times New Roman" w:hAnsi="Times New Roman"/>
          <w:b/>
          <w:sz w:val="24"/>
          <w:szCs w:val="24"/>
        </w:rPr>
        <w:lastRenderedPageBreak/>
        <w:t>Identitas diri anggota</w:t>
      </w:r>
      <w:r>
        <w:rPr>
          <w:rFonts w:ascii="Times New Roman" w:hAnsi="Times New Roman"/>
          <w:b/>
          <w:caps/>
          <w:sz w:val="24"/>
          <w:szCs w:val="24"/>
        </w:rPr>
        <w:t xml:space="preserve"> </w:t>
      </w:r>
      <w:r>
        <w:rPr>
          <w:rFonts w:ascii="Times New Roman" w:hAnsi="Times New Roman"/>
          <w:b/>
          <w:sz w:val="24"/>
          <w:szCs w:val="24"/>
        </w:rPr>
        <w:t xml:space="preserve">Peneliti </w:t>
      </w:r>
    </w:p>
    <w:tbl>
      <w:tblPr>
        <w:tblW w:w="77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7"/>
        <w:gridCol w:w="3942"/>
      </w:tblGrid>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1.</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Nama Lengkap (dengan gelar)</w:t>
            </w:r>
          </w:p>
        </w:tc>
        <w:tc>
          <w:tcPr>
            <w:tcW w:w="3942" w:type="dxa"/>
            <w:vAlign w:val="center"/>
          </w:tcPr>
          <w:p w:rsidR="00A44883" w:rsidRPr="004D3D21" w:rsidRDefault="00A44883" w:rsidP="001C0428">
            <w:pPr>
              <w:pStyle w:val="ListParagraph"/>
              <w:spacing w:before="100" w:beforeAutospacing="1" w:after="100" w:afterAutospacing="1" w:line="360" w:lineRule="auto"/>
              <w:ind w:left="0"/>
              <w:rPr>
                <w:rFonts w:ascii="Times New Roman" w:hAnsi="Times New Roman"/>
                <w:sz w:val="24"/>
                <w:szCs w:val="24"/>
              </w:rPr>
            </w:pPr>
            <w:r>
              <w:rPr>
                <w:rFonts w:ascii="Times New Roman" w:hAnsi="Times New Roman"/>
                <w:sz w:val="24"/>
                <w:szCs w:val="24"/>
              </w:rPr>
              <w:t>Dina fatmawati</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2.</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Jabatan Fungsional</w:t>
            </w:r>
          </w:p>
        </w:tc>
        <w:tc>
          <w:tcPr>
            <w:tcW w:w="3942" w:type="dxa"/>
          </w:tcPr>
          <w:p w:rsidR="00A44883" w:rsidRPr="004D3D21" w:rsidRDefault="00A44883" w:rsidP="001C0428">
            <w:pPr>
              <w:pStyle w:val="ListParagraph"/>
              <w:spacing w:before="100" w:beforeAutospacing="1" w:after="100" w:afterAutospacing="1" w:line="360" w:lineRule="auto"/>
              <w:ind w:left="0"/>
              <w:jc w:val="both"/>
              <w:rPr>
                <w:rFonts w:ascii="Times New Roman" w:hAnsi="Times New Roman"/>
                <w:sz w:val="24"/>
                <w:szCs w:val="24"/>
              </w:rPr>
            </w:pP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3.</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Jabatan Struktural</w:t>
            </w:r>
          </w:p>
        </w:tc>
        <w:tc>
          <w:tcPr>
            <w:tcW w:w="39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Koordinator laboratorium terpadu</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4.</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NIP/NIK/Identitas lainnya</w:t>
            </w:r>
          </w:p>
        </w:tc>
        <w:tc>
          <w:tcPr>
            <w:tcW w:w="39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210109143</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5.</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NIDN</w:t>
            </w:r>
          </w:p>
        </w:tc>
        <w:tc>
          <w:tcPr>
            <w:tcW w:w="39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0605058302</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6.</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Tempat dan tanggal lahir</w:t>
            </w:r>
          </w:p>
        </w:tc>
        <w:tc>
          <w:tcPr>
            <w:tcW w:w="3942" w:type="dxa"/>
          </w:tcPr>
          <w:p w:rsidR="00A44883" w:rsidRPr="004D3D21" w:rsidRDefault="00A44883" w:rsidP="001C0428">
            <w:pPr>
              <w:pStyle w:val="ListParagraph"/>
              <w:spacing w:before="100" w:beforeAutospacing="1" w:after="100" w:afterAutospacing="1" w:line="360" w:lineRule="auto"/>
              <w:ind w:left="0"/>
              <w:jc w:val="both"/>
              <w:rPr>
                <w:rFonts w:ascii="Times New Roman" w:hAnsi="Times New Roman"/>
                <w:sz w:val="24"/>
                <w:szCs w:val="24"/>
              </w:rPr>
            </w:pPr>
            <w:r w:rsidRPr="004D3D21">
              <w:rPr>
                <w:rFonts w:ascii="Times New Roman" w:hAnsi="Times New Roman"/>
                <w:sz w:val="24"/>
                <w:szCs w:val="24"/>
                <w:lang w:val="en-US"/>
              </w:rPr>
              <w:t xml:space="preserve">Surabaya, </w:t>
            </w:r>
            <w:r>
              <w:rPr>
                <w:rFonts w:ascii="Times New Roman" w:hAnsi="Times New Roman"/>
                <w:sz w:val="24"/>
                <w:szCs w:val="24"/>
              </w:rPr>
              <w:t>5 Mei 1983</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7.</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Alamat Rumah</w:t>
            </w:r>
          </w:p>
        </w:tc>
        <w:tc>
          <w:tcPr>
            <w:tcW w:w="39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Jl.</w:t>
            </w:r>
            <w:r w:rsidRPr="004D3D21">
              <w:rPr>
                <w:rFonts w:ascii="Times New Roman" w:hAnsi="Times New Roman"/>
                <w:sz w:val="24"/>
                <w:szCs w:val="24"/>
                <w:lang w:val="en-US"/>
              </w:rPr>
              <w:t xml:space="preserve"> </w:t>
            </w:r>
            <w:r>
              <w:rPr>
                <w:rFonts w:ascii="Times New Roman" w:hAnsi="Times New Roman"/>
                <w:sz w:val="24"/>
                <w:szCs w:val="24"/>
              </w:rPr>
              <w:t>Condrokusumo No. 1, Semarang</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8.</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Nomor telepon/faks/HP</w:t>
            </w:r>
          </w:p>
        </w:tc>
        <w:tc>
          <w:tcPr>
            <w:tcW w:w="39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sz w:val="24"/>
                <w:szCs w:val="24"/>
                <w:lang w:val="en-US"/>
              </w:rPr>
              <w:t>024</w:t>
            </w:r>
            <w:r>
              <w:rPr>
                <w:rFonts w:ascii="Times New Roman" w:hAnsi="Times New Roman"/>
                <w:sz w:val="24"/>
                <w:szCs w:val="24"/>
              </w:rPr>
              <w:t>-70021732</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9.</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Alamat Kantor</w:t>
            </w:r>
          </w:p>
        </w:tc>
        <w:tc>
          <w:tcPr>
            <w:tcW w:w="39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Jl. Raya Kaligawe KM.4</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10.</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Nomor telepon/Faks</w:t>
            </w:r>
          </w:p>
        </w:tc>
        <w:tc>
          <w:tcPr>
            <w:tcW w:w="39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024-6583584</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11.</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 xml:space="preserve">Alamat email </w:t>
            </w:r>
          </w:p>
        </w:tc>
        <w:tc>
          <w:tcPr>
            <w:tcW w:w="3942" w:type="dxa"/>
          </w:tcPr>
          <w:p w:rsidR="00A44883" w:rsidRPr="004D3D21" w:rsidRDefault="001C0428" w:rsidP="001C0428">
            <w:pPr>
              <w:pStyle w:val="ListParagraph"/>
              <w:spacing w:after="0" w:line="360" w:lineRule="auto"/>
              <w:ind w:left="0"/>
              <w:jc w:val="both"/>
              <w:rPr>
                <w:rFonts w:ascii="Times New Roman" w:hAnsi="Times New Roman"/>
                <w:bCs/>
                <w:sz w:val="24"/>
                <w:szCs w:val="24"/>
              </w:rPr>
            </w:pPr>
            <w:hyperlink r:id="rId11" w:history="1">
              <w:r w:rsidR="00A44883" w:rsidRPr="00B844B7">
                <w:rPr>
                  <w:rStyle w:val="Hyperlink"/>
                  <w:rFonts w:ascii="Times New Roman" w:hAnsi="Times New Roman"/>
                  <w:bCs/>
                  <w:sz w:val="24"/>
                  <w:szCs w:val="24"/>
                </w:rPr>
                <w:t>dienafatma@gmail.com</w:t>
              </w:r>
            </w:hyperlink>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12.</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 xml:space="preserve">Lulusan yang telah dihasilkan </w:t>
            </w:r>
          </w:p>
        </w:tc>
        <w:tc>
          <w:tcPr>
            <w:tcW w:w="39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 xml:space="preserve">S1 =  </w:t>
            </w:r>
            <w:r>
              <w:rPr>
                <w:rFonts w:ascii="Times New Roman" w:hAnsi="Times New Roman"/>
                <w:bCs/>
                <w:sz w:val="24"/>
                <w:szCs w:val="24"/>
              </w:rPr>
              <w:t>11</w:t>
            </w:r>
            <w:r w:rsidRPr="004D3D21">
              <w:rPr>
                <w:rFonts w:ascii="Times New Roman" w:hAnsi="Times New Roman"/>
                <w:bCs/>
                <w:sz w:val="24"/>
                <w:szCs w:val="24"/>
              </w:rPr>
              <w:t xml:space="preserve"> orang</w:t>
            </w:r>
          </w:p>
        </w:tc>
      </w:tr>
      <w:tr w:rsidR="00A44883" w:rsidRPr="004D3D21" w:rsidTr="001C0428">
        <w:tc>
          <w:tcPr>
            <w:tcW w:w="6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13.</w:t>
            </w:r>
          </w:p>
        </w:tc>
        <w:tc>
          <w:tcPr>
            <w:tcW w:w="315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Mata kuliah yang diampu</w:t>
            </w:r>
          </w:p>
        </w:tc>
        <w:tc>
          <w:tcPr>
            <w:tcW w:w="3942" w:type="dxa"/>
          </w:tcPr>
          <w:p w:rsidR="00A44883" w:rsidRPr="004D3D21" w:rsidRDefault="00A44883" w:rsidP="00A44883">
            <w:pPr>
              <w:pStyle w:val="ListParagraph"/>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 xml:space="preserve">Biologi Sel </w:t>
            </w:r>
          </w:p>
          <w:p w:rsidR="00A44883" w:rsidRPr="004D3D21" w:rsidRDefault="00A44883" w:rsidP="00A44883">
            <w:pPr>
              <w:pStyle w:val="ListParagraph"/>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Biologi reproduksi</w:t>
            </w:r>
          </w:p>
        </w:tc>
      </w:tr>
    </w:tbl>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lastRenderedPageBreak/>
        <w:t>Riwayat Pendidikan</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3136"/>
        <w:gridCol w:w="3177"/>
      </w:tblGrid>
      <w:tr w:rsidR="00A44883" w:rsidRPr="004D3D21" w:rsidTr="001C0428">
        <w:tc>
          <w:tcPr>
            <w:tcW w:w="2442" w:type="dxa"/>
          </w:tcPr>
          <w:p w:rsidR="00A44883" w:rsidRPr="004D3D21" w:rsidRDefault="00A44883" w:rsidP="001C0428">
            <w:pPr>
              <w:pStyle w:val="ListParagraph"/>
              <w:spacing w:after="0" w:line="360" w:lineRule="auto"/>
              <w:ind w:left="0"/>
              <w:jc w:val="both"/>
              <w:rPr>
                <w:rFonts w:ascii="Times New Roman" w:hAnsi="Times New Roman"/>
                <w:b/>
                <w:sz w:val="24"/>
                <w:szCs w:val="24"/>
              </w:rPr>
            </w:pPr>
          </w:p>
        </w:tc>
        <w:tc>
          <w:tcPr>
            <w:tcW w:w="3136" w:type="dxa"/>
          </w:tcPr>
          <w:p w:rsidR="00A44883" w:rsidRPr="004D3D21" w:rsidRDefault="00A44883" w:rsidP="001C0428">
            <w:pPr>
              <w:pStyle w:val="ListParagraph"/>
              <w:spacing w:after="0" w:line="360" w:lineRule="auto"/>
              <w:ind w:left="0"/>
              <w:jc w:val="both"/>
              <w:rPr>
                <w:rFonts w:ascii="Times New Roman" w:hAnsi="Times New Roman"/>
                <w:b/>
                <w:sz w:val="24"/>
                <w:szCs w:val="24"/>
              </w:rPr>
            </w:pPr>
            <w:r w:rsidRPr="004D3D21">
              <w:rPr>
                <w:rFonts w:ascii="Times New Roman" w:hAnsi="Times New Roman"/>
                <w:b/>
                <w:sz w:val="24"/>
                <w:szCs w:val="24"/>
              </w:rPr>
              <w:t>S-1</w:t>
            </w:r>
          </w:p>
        </w:tc>
        <w:tc>
          <w:tcPr>
            <w:tcW w:w="3177" w:type="dxa"/>
          </w:tcPr>
          <w:p w:rsidR="00A44883" w:rsidRPr="004D3D21" w:rsidRDefault="00A44883" w:rsidP="001C0428">
            <w:pPr>
              <w:pStyle w:val="ListParagraph"/>
              <w:spacing w:after="0" w:line="360" w:lineRule="auto"/>
              <w:ind w:left="0"/>
              <w:jc w:val="both"/>
              <w:rPr>
                <w:rFonts w:ascii="Times New Roman" w:hAnsi="Times New Roman"/>
                <w:b/>
                <w:sz w:val="24"/>
                <w:szCs w:val="24"/>
              </w:rPr>
            </w:pPr>
            <w:r w:rsidRPr="004D3D21">
              <w:rPr>
                <w:rFonts w:ascii="Times New Roman" w:hAnsi="Times New Roman"/>
                <w:b/>
                <w:sz w:val="24"/>
                <w:szCs w:val="24"/>
              </w:rPr>
              <w:t>S-2</w:t>
            </w:r>
          </w:p>
        </w:tc>
      </w:tr>
      <w:tr w:rsidR="00A44883" w:rsidRPr="004D3D21" w:rsidTr="001C0428">
        <w:tc>
          <w:tcPr>
            <w:tcW w:w="24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Nama Perguruan tinggi</w:t>
            </w:r>
          </w:p>
        </w:tc>
        <w:tc>
          <w:tcPr>
            <w:tcW w:w="31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Universitas Diponegoro</w:t>
            </w:r>
          </w:p>
        </w:tc>
        <w:tc>
          <w:tcPr>
            <w:tcW w:w="317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Universitas Gadjah Mada</w:t>
            </w:r>
          </w:p>
        </w:tc>
      </w:tr>
      <w:tr w:rsidR="00A44883" w:rsidRPr="004D3D21" w:rsidTr="001C0428">
        <w:tc>
          <w:tcPr>
            <w:tcW w:w="24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Bidang Ilmu</w:t>
            </w:r>
          </w:p>
        </w:tc>
        <w:tc>
          <w:tcPr>
            <w:tcW w:w="31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Struktur dan fungsi hewan dan Mikrobiologi</w:t>
            </w:r>
          </w:p>
        </w:tc>
        <w:tc>
          <w:tcPr>
            <w:tcW w:w="317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Kedokteran molekuler </w:t>
            </w:r>
          </w:p>
        </w:tc>
      </w:tr>
      <w:tr w:rsidR="00A44883" w:rsidRPr="004D3D21" w:rsidTr="001C0428">
        <w:tc>
          <w:tcPr>
            <w:tcW w:w="24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Tahun masuk/Lulus</w:t>
            </w:r>
          </w:p>
        </w:tc>
        <w:tc>
          <w:tcPr>
            <w:tcW w:w="31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2000/2005</w:t>
            </w:r>
          </w:p>
        </w:tc>
        <w:tc>
          <w:tcPr>
            <w:tcW w:w="317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2010-sekarang</w:t>
            </w:r>
          </w:p>
        </w:tc>
      </w:tr>
      <w:tr w:rsidR="00A44883" w:rsidRPr="004D3D21" w:rsidTr="001C0428">
        <w:tc>
          <w:tcPr>
            <w:tcW w:w="24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Judul Skripsi/thesis/Disertasi</w:t>
            </w:r>
          </w:p>
        </w:tc>
        <w:tc>
          <w:tcPr>
            <w:tcW w:w="3136"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Pengaruh pemberian serbuk pasak bumi (</w:t>
            </w:r>
            <w:r w:rsidRPr="004D3D21">
              <w:rPr>
                <w:rFonts w:ascii="Times New Roman" w:hAnsi="Times New Roman"/>
                <w:bCs/>
                <w:i/>
                <w:iCs/>
                <w:sz w:val="24"/>
                <w:szCs w:val="24"/>
              </w:rPr>
              <w:t>E.longifolia</w:t>
            </w:r>
            <w:r>
              <w:rPr>
                <w:rFonts w:ascii="Times New Roman" w:hAnsi="Times New Roman"/>
                <w:bCs/>
                <w:sz w:val="24"/>
                <w:szCs w:val="24"/>
              </w:rPr>
              <w:t>) terhadap motilitas dan abnormalitas spermatozoa mencit (</w:t>
            </w:r>
            <w:r w:rsidRPr="004D3D21">
              <w:rPr>
                <w:rFonts w:ascii="Times New Roman" w:hAnsi="Times New Roman"/>
                <w:bCs/>
                <w:i/>
                <w:iCs/>
                <w:sz w:val="24"/>
                <w:szCs w:val="24"/>
              </w:rPr>
              <w:t>M.musculus</w:t>
            </w:r>
            <w:r>
              <w:rPr>
                <w:rFonts w:ascii="Times New Roman" w:hAnsi="Times New Roman"/>
                <w:bCs/>
                <w:sz w:val="24"/>
                <w:szCs w:val="24"/>
              </w:rPr>
              <w:t>)</w:t>
            </w:r>
          </w:p>
        </w:tc>
        <w:tc>
          <w:tcPr>
            <w:tcW w:w="3177"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Aktivitas ekstrak etanol gembili (</w:t>
            </w:r>
            <w:r w:rsidRPr="004D3D21">
              <w:rPr>
                <w:rFonts w:ascii="Times New Roman" w:hAnsi="Times New Roman"/>
                <w:bCs/>
                <w:i/>
                <w:iCs/>
                <w:sz w:val="24"/>
                <w:szCs w:val="24"/>
              </w:rPr>
              <w:t>D.esculanta</w:t>
            </w:r>
            <w:r>
              <w:rPr>
                <w:rFonts w:ascii="Times New Roman" w:hAnsi="Times New Roman"/>
                <w:bCs/>
                <w:sz w:val="24"/>
                <w:szCs w:val="24"/>
              </w:rPr>
              <w:t xml:space="preserve">) terhadap apoptosis sel kanker payudara T47D </w:t>
            </w:r>
          </w:p>
        </w:tc>
      </w:tr>
      <w:tr w:rsidR="00A44883" w:rsidRPr="004D3D21" w:rsidTr="001C0428">
        <w:tc>
          <w:tcPr>
            <w:tcW w:w="2442"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Nama pembimbing/Promoter</w:t>
            </w:r>
          </w:p>
        </w:tc>
        <w:tc>
          <w:tcPr>
            <w:tcW w:w="3136"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Pembimbing I : </w:t>
            </w:r>
          </w:p>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Dra. Tyas Rini, M.Si.</w:t>
            </w:r>
          </w:p>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Pembimbing II : </w:t>
            </w:r>
          </w:p>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Drs. Anwar Djaelani, M.Kes</w:t>
            </w:r>
          </w:p>
        </w:tc>
        <w:tc>
          <w:tcPr>
            <w:tcW w:w="3177"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Pembimbing utama:</w:t>
            </w:r>
          </w:p>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Prof. dr. Sofia Mubarika, </w:t>
            </w:r>
          </w:p>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M.Med.Sc. PhD.</w:t>
            </w:r>
          </w:p>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Pembimbing pendamping :</w:t>
            </w:r>
          </w:p>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Prof. DR. Mae S.H.</w:t>
            </w:r>
          </w:p>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Wahyuningsih, Apt., M. Kes.</w:t>
            </w:r>
          </w:p>
        </w:tc>
      </w:tr>
    </w:tbl>
    <w:p w:rsidR="00A44883" w:rsidRDefault="00A44883" w:rsidP="00A44883">
      <w:pPr>
        <w:pStyle w:val="ListParagraph"/>
        <w:spacing w:after="0" w:line="360" w:lineRule="auto"/>
        <w:ind w:left="0"/>
        <w:jc w:val="both"/>
        <w:rPr>
          <w:rFonts w:ascii="Times New Roman" w:hAnsi="Times New Roman"/>
          <w:b/>
          <w:sz w:val="24"/>
          <w:szCs w:val="24"/>
        </w:rPr>
      </w:pPr>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t>Pengalaman Penelitian dalam 5 tahun terakhir</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830"/>
        <w:gridCol w:w="3499"/>
        <w:gridCol w:w="1701"/>
        <w:gridCol w:w="1701"/>
      </w:tblGrid>
      <w:tr w:rsidR="00A44883" w:rsidRPr="004D3D21" w:rsidTr="001C0428">
        <w:tc>
          <w:tcPr>
            <w:tcW w:w="599" w:type="dxa"/>
            <w:vMerge w:val="restart"/>
            <w:vAlign w:val="center"/>
          </w:tcPr>
          <w:p w:rsidR="00A44883" w:rsidRPr="004D3D21" w:rsidRDefault="00A44883" w:rsidP="001C0428">
            <w:pPr>
              <w:pStyle w:val="ListParagraph"/>
              <w:spacing w:after="0" w:line="360" w:lineRule="auto"/>
              <w:ind w:left="0"/>
              <w:jc w:val="center"/>
              <w:rPr>
                <w:rFonts w:ascii="Times New Roman" w:hAnsi="Times New Roman"/>
                <w:bCs/>
                <w:sz w:val="24"/>
                <w:szCs w:val="24"/>
              </w:rPr>
            </w:pPr>
            <w:r w:rsidRPr="004D3D21">
              <w:rPr>
                <w:rFonts w:ascii="Times New Roman" w:hAnsi="Times New Roman"/>
                <w:bCs/>
                <w:sz w:val="24"/>
                <w:szCs w:val="24"/>
              </w:rPr>
              <w:t>No.</w:t>
            </w:r>
          </w:p>
        </w:tc>
        <w:tc>
          <w:tcPr>
            <w:tcW w:w="830" w:type="dxa"/>
            <w:vMerge w:val="restart"/>
            <w:vAlign w:val="center"/>
          </w:tcPr>
          <w:p w:rsidR="00A44883" w:rsidRPr="004D3D21" w:rsidRDefault="00A44883" w:rsidP="001C0428">
            <w:pPr>
              <w:pStyle w:val="ListParagraph"/>
              <w:spacing w:after="0" w:line="360" w:lineRule="auto"/>
              <w:ind w:left="0"/>
              <w:jc w:val="center"/>
              <w:rPr>
                <w:rFonts w:ascii="Times New Roman" w:hAnsi="Times New Roman"/>
                <w:bCs/>
                <w:sz w:val="24"/>
                <w:szCs w:val="24"/>
              </w:rPr>
            </w:pPr>
            <w:r w:rsidRPr="004D3D21">
              <w:rPr>
                <w:rFonts w:ascii="Times New Roman" w:hAnsi="Times New Roman"/>
                <w:bCs/>
                <w:sz w:val="24"/>
                <w:szCs w:val="24"/>
              </w:rPr>
              <w:t>Tahun</w:t>
            </w:r>
          </w:p>
        </w:tc>
        <w:tc>
          <w:tcPr>
            <w:tcW w:w="3499" w:type="dxa"/>
            <w:vMerge w:val="restart"/>
            <w:vAlign w:val="center"/>
          </w:tcPr>
          <w:p w:rsidR="00A44883" w:rsidRPr="004D3D21" w:rsidRDefault="00A44883" w:rsidP="001C0428">
            <w:pPr>
              <w:pStyle w:val="ListParagraph"/>
              <w:spacing w:after="0" w:line="360" w:lineRule="auto"/>
              <w:ind w:left="0"/>
              <w:jc w:val="center"/>
              <w:rPr>
                <w:rFonts w:ascii="Times New Roman" w:hAnsi="Times New Roman"/>
                <w:bCs/>
                <w:sz w:val="24"/>
                <w:szCs w:val="24"/>
              </w:rPr>
            </w:pPr>
            <w:r w:rsidRPr="004D3D21">
              <w:rPr>
                <w:rFonts w:ascii="Times New Roman" w:hAnsi="Times New Roman"/>
                <w:bCs/>
                <w:sz w:val="24"/>
                <w:szCs w:val="24"/>
              </w:rPr>
              <w:t>Judul penelitian</w:t>
            </w:r>
          </w:p>
        </w:tc>
        <w:tc>
          <w:tcPr>
            <w:tcW w:w="3402" w:type="dxa"/>
            <w:gridSpan w:val="2"/>
            <w:vAlign w:val="center"/>
          </w:tcPr>
          <w:p w:rsidR="00A44883" w:rsidRPr="004D3D21" w:rsidRDefault="00A44883" w:rsidP="001C0428">
            <w:pPr>
              <w:pStyle w:val="ListParagraph"/>
              <w:spacing w:after="0" w:line="360" w:lineRule="auto"/>
              <w:ind w:left="0"/>
              <w:jc w:val="center"/>
              <w:rPr>
                <w:rFonts w:ascii="Times New Roman" w:hAnsi="Times New Roman"/>
                <w:bCs/>
                <w:sz w:val="24"/>
                <w:szCs w:val="24"/>
              </w:rPr>
            </w:pPr>
            <w:r w:rsidRPr="004D3D21">
              <w:rPr>
                <w:rFonts w:ascii="Times New Roman" w:hAnsi="Times New Roman"/>
                <w:bCs/>
                <w:sz w:val="24"/>
                <w:szCs w:val="24"/>
              </w:rPr>
              <w:t>Pendanaan</w:t>
            </w:r>
          </w:p>
        </w:tc>
      </w:tr>
      <w:tr w:rsidR="00A44883" w:rsidRPr="004D3D21" w:rsidTr="001C0428">
        <w:tc>
          <w:tcPr>
            <w:tcW w:w="599" w:type="dxa"/>
            <w:vMerge/>
          </w:tcPr>
          <w:p w:rsidR="00A44883" w:rsidRPr="004D3D21" w:rsidRDefault="00A44883" w:rsidP="001C0428">
            <w:pPr>
              <w:pStyle w:val="ListParagraph"/>
              <w:spacing w:after="0" w:line="360" w:lineRule="auto"/>
              <w:ind w:left="0"/>
              <w:jc w:val="both"/>
              <w:rPr>
                <w:rFonts w:ascii="Times New Roman" w:hAnsi="Times New Roman"/>
                <w:bCs/>
                <w:sz w:val="24"/>
                <w:szCs w:val="24"/>
              </w:rPr>
            </w:pPr>
          </w:p>
        </w:tc>
        <w:tc>
          <w:tcPr>
            <w:tcW w:w="830" w:type="dxa"/>
            <w:vMerge/>
          </w:tcPr>
          <w:p w:rsidR="00A44883" w:rsidRPr="004D3D21" w:rsidRDefault="00A44883" w:rsidP="001C0428">
            <w:pPr>
              <w:pStyle w:val="ListParagraph"/>
              <w:spacing w:after="0" w:line="360" w:lineRule="auto"/>
              <w:ind w:left="0"/>
              <w:jc w:val="both"/>
              <w:rPr>
                <w:rFonts w:ascii="Times New Roman" w:hAnsi="Times New Roman"/>
                <w:bCs/>
                <w:sz w:val="24"/>
                <w:szCs w:val="24"/>
              </w:rPr>
            </w:pPr>
          </w:p>
        </w:tc>
        <w:tc>
          <w:tcPr>
            <w:tcW w:w="3499" w:type="dxa"/>
            <w:vMerge/>
          </w:tcPr>
          <w:p w:rsidR="00A44883" w:rsidRPr="004D3D21" w:rsidRDefault="00A44883" w:rsidP="001C0428">
            <w:pPr>
              <w:pStyle w:val="ListParagraph"/>
              <w:spacing w:after="0" w:line="360" w:lineRule="auto"/>
              <w:ind w:left="0"/>
              <w:jc w:val="both"/>
              <w:rPr>
                <w:rFonts w:ascii="Times New Roman" w:hAnsi="Times New Roman"/>
                <w:bCs/>
                <w:sz w:val="24"/>
                <w:szCs w:val="24"/>
              </w:rPr>
            </w:pPr>
          </w:p>
        </w:tc>
        <w:tc>
          <w:tcPr>
            <w:tcW w:w="1701" w:type="dxa"/>
            <w:vAlign w:val="center"/>
          </w:tcPr>
          <w:p w:rsidR="00A44883" w:rsidRPr="004D3D21" w:rsidRDefault="00A44883" w:rsidP="001C0428">
            <w:pPr>
              <w:pStyle w:val="ListParagraph"/>
              <w:spacing w:after="0" w:line="360" w:lineRule="auto"/>
              <w:ind w:left="0"/>
              <w:jc w:val="center"/>
              <w:rPr>
                <w:rFonts w:ascii="Times New Roman" w:hAnsi="Times New Roman"/>
                <w:bCs/>
                <w:sz w:val="24"/>
                <w:szCs w:val="24"/>
              </w:rPr>
            </w:pPr>
            <w:r w:rsidRPr="004D3D21">
              <w:rPr>
                <w:rFonts w:ascii="Times New Roman" w:hAnsi="Times New Roman"/>
                <w:bCs/>
                <w:sz w:val="24"/>
                <w:szCs w:val="24"/>
              </w:rPr>
              <w:t>Sumber</w:t>
            </w:r>
          </w:p>
        </w:tc>
        <w:tc>
          <w:tcPr>
            <w:tcW w:w="1701" w:type="dxa"/>
            <w:vAlign w:val="center"/>
          </w:tcPr>
          <w:p w:rsidR="00A44883" w:rsidRPr="004D3D21" w:rsidRDefault="00A44883" w:rsidP="001C0428">
            <w:pPr>
              <w:pStyle w:val="ListParagraph"/>
              <w:spacing w:after="0" w:line="360" w:lineRule="auto"/>
              <w:ind w:left="0"/>
              <w:jc w:val="center"/>
              <w:rPr>
                <w:rFonts w:ascii="Times New Roman" w:hAnsi="Times New Roman"/>
                <w:bCs/>
                <w:sz w:val="24"/>
                <w:szCs w:val="24"/>
              </w:rPr>
            </w:pPr>
            <w:r w:rsidRPr="004D3D21">
              <w:rPr>
                <w:rFonts w:ascii="Times New Roman" w:hAnsi="Times New Roman"/>
                <w:bCs/>
                <w:sz w:val="24"/>
                <w:szCs w:val="24"/>
              </w:rPr>
              <w:t>Jml (juta Rp)</w:t>
            </w:r>
          </w:p>
        </w:tc>
      </w:tr>
      <w:tr w:rsidR="00A44883" w:rsidRPr="004D3D21" w:rsidTr="001C0428">
        <w:tc>
          <w:tcPr>
            <w:tcW w:w="5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1. </w:t>
            </w:r>
          </w:p>
        </w:tc>
        <w:tc>
          <w:tcPr>
            <w:tcW w:w="830"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2010</w:t>
            </w:r>
          </w:p>
        </w:tc>
        <w:tc>
          <w:tcPr>
            <w:tcW w:w="34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Pemberian bixin dan norbixin terhadap struktur dan fungsi hepar</w:t>
            </w:r>
          </w:p>
        </w:tc>
        <w:tc>
          <w:tcPr>
            <w:tcW w:w="1701" w:type="dxa"/>
            <w:vAlign w:val="center"/>
          </w:tcPr>
          <w:p w:rsidR="00A44883" w:rsidRPr="004D3D21" w:rsidRDefault="00A44883" w:rsidP="001C0428">
            <w:pPr>
              <w:pStyle w:val="ListParagraph"/>
              <w:spacing w:after="0" w:line="360" w:lineRule="auto"/>
              <w:ind w:left="0"/>
              <w:rPr>
                <w:rFonts w:ascii="Times New Roman" w:hAnsi="Times New Roman"/>
                <w:bCs/>
                <w:sz w:val="24"/>
                <w:szCs w:val="24"/>
              </w:rPr>
            </w:pPr>
            <w:r>
              <w:rPr>
                <w:rFonts w:ascii="Times New Roman" w:hAnsi="Times New Roman"/>
                <w:bCs/>
                <w:sz w:val="24"/>
                <w:szCs w:val="24"/>
              </w:rPr>
              <w:t>DIKTI</w:t>
            </w:r>
          </w:p>
        </w:tc>
        <w:tc>
          <w:tcPr>
            <w:tcW w:w="1701" w:type="dxa"/>
            <w:vAlign w:val="center"/>
          </w:tcPr>
          <w:p w:rsidR="00A44883" w:rsidRPr="004D3D21" w:rsidRDefault="00A44883" w:rsidP="001C0428">
            <w:pPr>
              <w:pStyle w:val="ListParagraph"/>
              <w:spacing w:after="0" w:line="360" w:lineRule="auto"/>
              <w:ind w:left="0"/>
              <w:rPr>
                <w:rFonts w:ascii="Times New Roman" w:hAnsi="Times New Roman"/>
                <w:bCs/>
                <w:sz w:val="24"/>
                <w:szCs w:val="24"/>
              </w:rPr>
            </w:pPr>
            <w:r>
              <w:rPr>
                <w:rFonts w:ascii="Times New Roman" w:hAnsi="Times New Roman"/>
                <w:bCs/>
                <w:sz w:val="24"/>
                <w:szCs w:val="24"/>
              </w:rPr>
              <w:t>10</w:t>
            </w:r>
          </w:p>
        </w:tc>
      </w:tr>
      <w:tr w:rsidR="00A44883" w:rsidRPr="004D3D21" w:rsidTr="001C0428">
        <w:tc>
          <w:tcPr>
            <w:tcW w:w="5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w:t>
            </w:r>
          </w:p>
        </w:tc>
        <w:tc>
          <w:tcPr>
            <w:tcW w:w="830"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2011</w:t>
            </w:r>
          </w:p>
        </w:tc>
        <w:tc>
          <w:tcPr>
            <w:tcW w:w="34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Aktivitas fitokimia ekstrak etanol gembili pada kultur sel kanker payudara T47D secara invitro</w:t>
            </w:r>
          </w:p>
        </w:tc>
        <w:tc>
          <w:tcPr>
            <w:tcW w:w="1701"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DEPKES</w:t>
            </w:r>
          </w:p>
        </w:tc>
        <w:tc>
          <w:tcPr>
            <w:tcW w:w="1701"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104</w:t>
            </w:r>
          </w:p>
        </w:tc>
      </w:tr>
      <w:tr w:rsidR="00A44883" w:rsidRPr="004D3D21" w:rsidTr="001C0428">
        <w:tc>
          <w:tcPr>
            <w:tcW w:w="599" w:type="dxa"/>
          </w:tcPr>
          <w:p w:rsidR="00A44883" w:rsidRPr="004D3D21" w:rsidRDefault="00A44883" w:rsidP="00A44883">
            <w:pPr>
              <w:pStyle w:val="ListParagraph"/>
              <w:numPr>
                <w:ilvl w:val="0"/>
                <w:numId w:val="10"/>
              </w:numPr>
              <w:spacing w:after="0" w:line="360" w:lineRule="auto"/>
              <w:jc w:val="both"/>
              <w:rPr>
                <w:rFonts w:ascii="Times New Roman" w:hAnsi="Times New Roman"/>
                <w:bCs/>
                <w:sz w:val="24"/>
                <w:szCs w:val="24"/>
              </w:rPr>
            </w:pPr>
          </w:p>
        </w:tc>
        <w:tc>
          <w:tcPr>
            <w:tcW w:w="830"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2011</w:t>
            </w:r>
          </w:p>
        </w:tc>
        <w:tc>
          <w:tcPr>
            <w:tcW w:w="34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Jinten hitam sebagai kandidat antikanker payudara : studi pada mencit C3H adenocarsinoma mamae</w:t>
            </w:r>
          </w:p>
        </w:tc>
        <w:tc>
          <w:tcPr>
            <w:tcW w:w="1701"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FK Unissula</w:t>
            </w:r>
          </w:p>
        </w:tc>
        <w:tc>
          <w:tcPr>
            <w:tcW w:w="1701"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w:t>
            </w:r>
          </w:p>
        </w:tc>
      </w:tr>
      <w:tr w:rsidR="00A44883" w:rsidRPr="004D3D21" w:rsidTr="001C0428">
        <w:tc>
          <w:tcPr>
            <w:tcW w:w="599" w:type="dxa"/>
          </w:tcPr>
          <w:p w:rsidR="00A44883" w:rsidRPr="004D3D21" w:rsidRDefault="00A44883" w:rsidP="00A44883">
            <w:pPr>
              <w:pStyle w:val="ListParagraph"/>
              <w:numPr>
                <w:ilvl w:val="0"/>
                <w:numId w:val="10"/>
              </w:numPr>
              <w:spacing w:after="0" w:line="360" w:lineRule="auto"/>
              <w:jc w:val="both"/>
              <w:rPr>
                <w:rFonts w:ascii="Times New Roman" w:hAnsi="Times New Roman"/>
                <w:bCs/>
                <w:sz w:val="24"/>
                <w:szCs w:val="24"/>
              </w:rPr>
            </w:pPr>
          </w:p>
        </w:tc>
        <w:tc>
          <w:tcPr>
            <w:tcW w:w="830"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2011</w:t>
            </w:r>
          </w:p>
        </w:tc>
        <w:tc>
          <w:tcPr>
            <w:tcW w:w="3499"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Aktivitas sitotoksik senyawa alkaloid dan flavonoid mahota dewa (</w:t>
            </w:r>
            <w:r w:rsidRPr="0030227E">
              <w:rPr>
                <w:rFonts w:ascii="Times New Roman" w:hAnsi="Times New Roman"/>
                <w:bCs/>
                <w:i/>
                <w:iCs/>
                <w:sz w:val="24"/>
                <w:szCs w:val="24"/>
              </w:rPr>
              <w:t>Phaleria macrocarpa</w:t>
            </w:r>
            <w:r>
              <w:rPr>
                <w:rFonts w:ascii="Times New Roman" w:hAnsi="Times New Roman"/>
                <w:bCs/>
                <w:sz w:val="24"/>
                <w:szCs w:val="24"/>
              </w:rPr>
              <w:t>) terhadap sel kanker payudara T47D</w:t>
            </w:r>
          </w:p>
        </w:tc>
        <w:tc>
          <w:tcPr>
            <w:tcW w:w="1701"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FK unissula</w:t>
            </w:r>
          </w:p>
        </w:tc>
        <w:tc>
          <w:tcPr>
            <w:tcW w:w="1701"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7</w:t>
            </w:r>
          </w:p>
        </w:tc>
      </w:tr>
    </w:tbl>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t>Pengalaman Penulisan artikel ilmiah dalam jurnal dalam 5 tahun terakhir</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3103"/>
        <w:gridCol w:w="2425"/>
        <w:gridCol w:w="2203"/>
      </w:tblGrid>
      <w:tr w:rsidR="00A44883" w:rsidRPr="004D3D21" w:rsidTr="001C0428">
        <w:tc>
          <w:tcPr>
            <w:tcW w:w="5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No.</w:t>
            </w:r>
          </w:p>
        </w:tc>
        <w:tc>
          <w:tcPr>
            <w:tcW w:w="31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Judul Artikel Ilmiah</w:t>
            </w:r>
          </w:p>
        </w:tc>
        <w:tc>
          <w:tcPr>
            <w:tcW w:w="2425"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Volume/Nomor/Tahun</w:t>
            </w:r>
          </w:p>
        </w:tc>
        <w:tc>
          <w:tcPr>
            <w:tcW w:w="22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Nama Jurnal</w:t>
            </w:r>
          </w:p>
        </w:tc>
      </w:tr>
      <w:tr w:rsidR="00A44883" w:rsidRPr="004D3D21" w:rsidTr="001C0428">
        <w:tc>
          <w:tcPr>
            <w:tcW w:w="5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1.</w:t>
            </w:r>
          </w:p>
        </w:tc>
        <w:tc>
          <w:tcPr>
            <w:tcW w:w="31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Efek serbuk pasak bumi (</w:t>
            </w:r>
            <w:r w:rsidRPr="0030227E">
              <w:rPr>
                <w:rFonts w:ascii="Times New Roman" w:hAnsi="Times New Roman"/>
                <w:bCs/>
                <w:i/>
                <w:iCs/>
                <w:sz w:val="24"/>
                <w:szCs w:val="24"/>
              </w:rPr>
              <w:t>E.longifolia</w:t>
            </w:r>
            <w:r>
              <w:rPr>
                <w:rFonts w:ascii="Times New Roman" w:hAnsi="Times New Roman"/>
                <w:bCs/>
                <w:sz w:val="24"/>
                <w:szCs w:val="24"/>
              </w:rPr>
              <w:t>) terhadap motilitas dan abnormalitas spermatozoa mencit (</w:t>
            </w:r>
            <w:r w:rsidRPr="0030227E">
              <w:rPr>
                <w:rFonts w:ascii="Times New Roman" w:hAnsi="Times New Roman"/>
                <w:bCs/>
                <w:i/>
                <w:iCs/>
                <w:sz w:val="24"/>
                <w:szCs w:val="24"/>
              </w:rPr>
              <w:t>M.musculus</w:t>
            </w:r>
            <w:r>
              <w:rPr>
                <w:rFonts w:ascii="Times New Roman" w:hAnsi="Times New Roman"/>
                <w:bCs/>
                <w:sz w:val="24"/>
                <w:szCs w:val="24"/>
              </w:rPr>
              <w:t>)</w:t>
            </w:r>
          </w:p>
        </w:tc>
        <w:tc>
          <w:tcPr>
            <w:tcW w:w="2425"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Vol.1/2/2009</w:t>
            </w:r>
          </w:p>
        </w:tc>
        <w:tc>
          <w:tcPr>
            <w:tcW w:w="22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Sains Medika </w:t>
            </w:r>
          </w:p>
        </w:tc>
      </w:tr>
      <w:tr w:rsidR="00A44883" w:rsidRPr="004D3D21" w:rsidTr="001C0428">
        <w:tc>
          <w:tcPr>
            <w:tcW w:w="5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w:t>
            </w:r>
          </w:p>
        </w:tc>
        <w:tc>
          <w:tcPr>
            <w:tcW w:w="31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Kadar SGOT dan SGPT setelah pemberian serbuk pewarna dari pigmen selaput biji kesumba keling (</w:t>
            </w:r>
            <w:r w:rsidRPr="005869E4">
              <w:rPr>
                <w:rFonts w:ascii="Times New Roman" w:hAnsi="Times New Roman"/>
                <w:bCs/>
                <w:i/>
                <w:iCs/>
                <w:sz w:val="24"/>
                <w:szCs w:val="24"/>
              </w:rPr>
              <w:t>Bixa orellana</w:t>
            </w:r>
            <w:r>
              <w:rPr>
                <w:rFonts w:ascii="Times New Roman" w:hAnsi="Times New Roman"/>
                <w:bCs/>
                <w:sz w:val="24"/>
                <w:szCs w:val="24"/>
              </w:rPr>
              <w:t>)</w:t>
            </w:r>
          </w:p>
        </w:tc>
        <w:tc>
          <w:tcPr>
            <w:tcW w:w="2425"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Vol.3/1/2011</w:t>
            </w:r>
          </w:p>
        </w:tc>
        <w:tc>
          <w:tcPr>
            <w:tcW w:w="22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Sains Medika</w:t>
            </w:r>
          </w:p>
        </w:tc>
      </w:tr>
      <w:tr w:rsidR="00A44883" w:rsidRPr="004D3D21" w:rsidTr="001C0428">
        <w:tc>
          <w:tcPr>
            <w:tcW w:w="5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3.</w:t>
            </w:r>
          </w:p>
        </w:tc>
        <w:tc>
          <w:tcPr>
            <w:tcW w:w="31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Uji sitotoksik senyawa alkaloid mahkota dewa pada kultur sel kanker payudara T47D</w:t>
            </w:r>
          </w:p>
        </w:tc>
        <w:tc>
          <w:tcPr>
            <w:tcW w:w="2425"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p>
        </w:tc>
        <w:tc>
          <w:tcPr>
            <w:tcW w:w="2203" w:type="dxa"/>
          </w:tcPr>
          <w:p w:rsidR="00A44883"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Prosiding Seminar Nasional herbal on cancer</w:t>
            </w:r>
          </w:p>
        </w:tc>
      </w:tr>
    </w:tbl>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spacing w:after="0" w:line="360" w:lineRule="auto"/>
        <w:ind w:left="360"/>
        <w:jc w:val="both"/>
        <w:rPr>
          <w:rFonts w:ascii="Times New Roman" w:hAnsi="Times New Roman"/>
          <w:b/>
          <w:sz w:val="24"/>
          <w:szCs w:val="24"/>
        </w:rPr>
      </w:pPr>
    </w:p>
    <w:tbl>
      <w:tblPr>
        <w:tblpPr w:leftFromText="180" w:rightFromText="180" w:vertAnchor="text" w:horzAnchor="margin" w:tblpY="987"/>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094"/>
        <w:gridCol w:w="3434"/>
        <w:gridCol w:w="2203"/>
      </w:tblGrid>
      <w:tr w:rsidR="00A44883" w:rsidRPr="004D3D21" w:rsidTr="001C0428">
        <w:tc>
          <w:tcPr>
            <w:tcW w:w="5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 xml:space="preserve">No. </w:t>
            </w:r>
          </w:p>
        </w:tc>
        <w:tc>
          <w:tcPr>
            <w:tcW w:w="2094"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 xml:space="preserve">Nama Pertemuan Ilmiah/ Seminar </w:t>
            </w:r>
          </w:p>
        </w:tc>
        <w:tc>
          <w:tcPr>
            <w:tcW w:w="3434"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Judul Artikel Ilmiah</w:t>
            </w:r>
          </w:p>
        </w:tc>
        <w:tc>
          <w:tcPr>
            <w:tcW w:w="22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t>Waktu dan tempat</w:t>
            </w:r>
          </w:p>
        </w:tc>
      </w:tr>
      <w:tr w:rsidR="00A44883" w:rsidRPr="004D3D21" w:rsidTr="001C0428">
        <w:tc>
          <w:tcPr>
            <w:tcW w:w="599"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sidRPr="004D3D21">
              <w:rPr>
                <w:rFonts w:ascii="Times New Roman" w:hAnsi="Times New Roman"/>
                <w:bCs/>
                <w:sz w:val="24"/>
                <w:szCs w:val="24"/>
              </w:rPr>
              <w:lastRenderedPageBreak/>
              <w:t xml:space="preserve">1. </w:t>
            </w:r>
          </w:p>
        </w:tc>
        <w:tc>
          <w:tcPr>
            <w:tcW w:w="2094"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International conference 5th Eijkman Institute</w:t>
            </w:r>
          </w:p>
        </w:tc>
        <w:tc>
          <w:tcPr>
            <w:tcW w:w="3434" w:type="dxa"/>
          </w:tcPr>
          <w:p w:rsidR="00A44883" w:rsidRPr="004D3D21" w:rsidRDefault="00A44883" w:rsidP="001C0428">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Apoptosis inducing effect of ethanolic extract of gembili (</w:t>
            </w:r>
            <w:r w:rsidRPr="00566FB5">
              <w:rPr>
                <w:rFonts w:ascii="Times New Roman" w:hAnsi="Times New Roman"/>
                <w:bCs/>
                <w:i/>
                <w:iCs/>
                <w:sz w:val="24"/>
                <w:szCs w:val="24"/>
              </w:rPr>
              <w:t>D.esculanta</w:t>
            </w:r>
            <w:r>
              <w:rPr>
                <w:rFonts w:ascii="Times New Roman" w:hAnsi="Times New Roman"/>
                <w:bCs/>
                <w:sz w:val="24"/>
                <w:szCs w:val="24"/>
              </w:rPr>
              <w:t>) on T47D breast cancer cell line</w:t>
            </w:r>
          </w:p>
        </w:tc>
        <w:tc>
          <w:tcPr>
            <w:tcW w:w="2203" w:type="dxa"/>
          </w:tcPr>
          <w:p w:rsidR="00A44883" w:rsidRPr="004D3D21" w:rsidRDefault="00A44883" w:rsidP="001C0428">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2011, Jakarta</w:t>
            </w:r>
          </w:p>
        </w:tc>
      </w:tr>
    </w:tbl>
    <w:p w:rsidR="00A44883" w:rsidRDefault="00A44883" w:rsidP="00A44883">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rPr>
        <w:lastRenderedPageBreak/>
        <w:t>Pengalaman penyampaian makalah secara oral pada pertemuan/seminar ilmiah dalam 5 tahun terakhir</w:t>
      </w:r>
    </w:p>
    <w:p w:rsidR="00A44883" w:rsidRDefault="00A44883" w:rsidP="00A44883">
      <w:pPr>
        <w:pStyle w:val="ListParagraph"/>
        <w:spacing w:after="0" w:line="360" w:lineRule="auto"/>
        <w:ind w:left="360"/>
        <w:jc w:val="both"/>
        <w:rPr>
          <w:rFonts w:ascii="Times New Roman" w:hAnsi="Times New Roman"/>
          <w:b/>
          <w:sz w:val="24"/>
          <w:szCs w:val="24"/>
        </w:rPr>
      </w:pP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Semua data yang saya isikan dan tercantum dalam biodata ini adalah benar dan dapat dipertanggungjawabkan secara hukum. apabila di kemudian hari ternyata dijumpai ketidaksesuaian dengan kenyataan saya sanggup menerima resikonya. </w:t>
      </w: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Demikian biodata ini saya buat dengan sebenarnya untuk memenuhi salah satu persyaratan dalam pengajuan hibah penelitian bersaing.</w:t>
      </w:r>
    </w:p>
    <w:p w:rsidR="00A44883" w:rsidRDefault="00A44883" w:rsidP="00A44883">
      <w:pPr>
        <w:pStyle w:val="ListParagraph"/>
        <w:spacing w:after="0" w:line="360" w:lineRule="auto"/>
        <w:ind w:left="360"/>
        <w:jc w:val="both"/>
        <w:rPr>
          <w:rFonts w:ascii="Times New Roman" w:hAnsi="Times New Roman"/>
          <w:bCs/>
          <w:sz w:val="24"/>
          <w:szCs w:val="24"/>
        </w:rPr>
      </w:pPr>
    </w:p>
    <w:p w:rsidR="00A44883" w:rsidRDefault="00A44883" w:rsidP="00A44883">
      <w:pPr>
        <w:pStyle w:val="ListParagraph"/>
        <w:spacing w:after="0" w:line="360" w:lineRule="auto"/>
        <w:ind w:left="36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Semarang, </w:t>
      </w:r>
      <w:r>
        <w:rPr>
          <w:rFonts w:ascii="Times New Roman" w:hAnsi="Times New Roman"/>
          <w:bCs/>
          <w:sz w:val="24"/>
          <w:szCs w:val="24"/>
          <w:lang w:val="en-US"/>
        </w:rPr>
        <w:t>12 Agusutus, 2015</w:t>
      </w:r>
      <w:r>
        <w:rPr>
          <w:rFonts w:ascii="Times New Roman" w:hAnsi="Times New Roman"/>
          <w:bCs/>
          <w:sz w:val="24"/>
          <w:szCs w:val="24"/>
        </w:rPr>
        <w:t xml:space="preserve"> </w:t>
      </w: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Pengusul,</w:t>
      </w:r>
    </w:p>
    <w:p w:rsidR="00A44883" w:rsidRDefault="00A44883" w:rsidP="00A44883">
      <w:pPr>
        <w:pStyle w:val="ListParagraph"/>
        <w:spacing w:after="0" w:line="360" w:lineRule="auto"/>
        <w:ind w:left="0"/>
        <w:jc w:val="both"/>
        <w:rPr>
          <w:rFonts w:ascii="Times New Roman" w:hAnsi="Times New Roman"/>
          <w:bCs/>
          <w:sz w:val="24"/>
          <w:szCs w:val="24"/>
        </w:rPr>
      </w:pP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Materai 6000</w:t>
      </w:r>
    </w:p>
    <w:p w:rsidR="00A44883" w:rsidRDefault="00A44883" w:rsidP="00A44883">
      <w:pPr>
        <w:pStyle w:val="ListParagraph"/>
        <w:spacing w:after="0" w:line="360" w:lineRule="auto"/>
        <w:ind w:left="0"/>
        <w:jc w:val="both"/>
        <w:rPr>
          <w:rFonts w:ascii="Times New Roman" w:hAnsi="Times New Roman"/>
          <w:bCs/>
          <w:sz w:val="24"/>
          <w:szCs w:val="24"/>
        </w:rPr>
      </w:pPr>
    </w:p>
    <w:p w:rsidR="00A44883" w:rsidRDefault="00A44883" w:rsidP="00A44883">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Dina Fatmawati, M.Sc</w:t>
      </w:r>
    </w:p>
    <w:p w:rsidR="00A44883" w:rsidRPr="0054798E" w:rsidRDefault="00A44883" w:rsidP="00A44883">
      <w:pPr>
        <w:pStyle w:val="ListParagraph"/>
        <w:spacing w:after="0" w:line="360" w:lineRule="auto"/>
        <w:ind w:left="0"/>
        <w:jc w:val="both"/>
        <w:rPr>
          <w:rFonts w:ascii="Times New Roman" w:hAnsi="Times New Roman"/>
          <w:bCs/>
          <w:sz w:val="24"/>
          <w:szCs w:val="24"/>
        </w:rPr>
      </w:pPr>
    </w:p>
    <w:p w:rsidR="00A44883" w:rsidRPr="00EF1EF5" w:rsidRDefault="00A44883" w:rsidP="00A44883">
      <w:pPr>
        <w:pStyle w:val="ListParagraph"/>
        <w:spacing w:before="100" w:beforeAutospacing="1" w:after="100" w:afterAutospacing="1" w:line="360" w:lineRule="auto"/>
        <w:ind w:left="0"/>
        <w:jc w:val="both"/>
        <w:rPr>
          <w:rFonts w:ascii="Times New Roman" w:hAnsi="Times New Roman"/>
          <w:sz w:val="24"/>
          <w:szCs w:val="24"/>
          <w:lang w:val="en-US"/>
        </w:rPr>
      </w:pPr>
    </w:p>
    <w:p w:rsidR="00A44883" w:rsidRPr="00EF1EF5" w:rsidRDefault="00A44883" w:rsidP="00A44883">
      <w:pPr>
        <w:pStyle w:val="ListParagraph"/>
        <w:spacing w:before="100" w:beforeAutospacing="1" w:after="100" w:afterAutospacing="1" w:line="360" w:lineRule="auto"/>
        <w:ind w:left="0"/>
        <w:jc w:val="both"/>
        <w:rPr>
          <w:rFonts w:ascii="Times New Roman" w:hAnsi="Times New Roman"/>
          <w:sz w:val="24"/>
          <w:szCs w:val="24"/>
          <w:lang w:val="en-US"/>
        </w:rPr>
      </w:pPr>
    </w:p>
    <w:p w:rsidR="00A44883" w:rsidRDefault="00A44883" w:rsidP="00A44883"/>
    <w:p w:rsidR="00AA3B8D" w:rsidRPr="001E0DE7" w:rsidRDefault="00AA3B8D" w:rsidP="00AA3B8D">
      <w:pPr>
        <w:rPr>
          <w:lang w:val="en-US"/>
        </w:rPr>
      </w:pPr>
    </w:p>
    <w:p w:rsidR="00F37441" w:rsidRDefault="00F37441"/>
    <w:sectPr w:rsidR="00F37441" w:rsidSect="001625E0">
      <w:pgSz w:w="11907" w:h="16839" w:code="9"/>
      <w:pgMar w:top="2268" w:right="1699" w:bottom="1701"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E0" w:rsidRDefault="005A6AE0">
      <w:pPr>
        <w:spacing w:after="0" w:line="240" w:lineRule="auto"/>
      </w:pPr>
      <w:r>
        <w:separator/>
      </w:r>
    </w:p>
  </w:endnote>
  <w:endnote w:type="continuationSeparator" w:id="0">
    <w:p w:rsidR="005A6AE0" w:rsidRDefault="005A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28" w:rsidRDefault="001C0428">
    <w:pPr>
      <w:pStyle w:val="Footer"/>
      <w:jc w:val="right"/>
    </w:pPr>
    <w:r>
      <w:fldChar w:fldCharType="begin"/>
    </w:r>
    <w:r>
      <w:instrText xml:space="preserve"> PAGE   \* MERGEFORMAT </w:instrText>
    </w:r>
    <w:r>
      <w:fldChar w:fldCharType="separate"/>
    </w:r>
    <w:r w:rsidR="00376112">
      <w:rPr>
        <w:noProof/>
      </w:rPr>
      <w:t>4</w:t>
    </w:r>
    <w:r>
      <w:rPr>
        <w:noProof/>
      </w:rPr>
      <w:fldChar w:fldCharType="end"/>
    </w:r>
  </w:p>
  <w:p w:rsidR="001C0428" w:rsidRDefault="001C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E0" w:rsidRDefault="005A6AE0">
      <w:pPr>
        <w:spacing w:after="0" w:line="240" w:lineRule="auto"/>
      </w:pPr>
      <w:r>
        <w:separator/>
      </w:r>
    </w:p>
  </w:footnote>
  <w:footnote w:type="continuationSeparator" w:id="0">
    <w:p w:rsidR="005A6AE0" w:rsidRDefault="005A6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87D"/>
    <w:multiLevelType w:val="multilevel"/>
    <w:tmpl w:val="9BAA4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721C4D"/>
    <w:multiLevelType w:val="hybridMultilevel"/>
    <w:tmpl w:val="3C643C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BB2448"/>
    <w:multiLevelType w:val="hybridMultilevel"/>
    <w:tmpl w:val="9A7E3A7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610AB1"/>
    <w:multiLevelType w:val="hybridMultilevel"/>
    <w:tmpl w:val="780612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C32CD"/>
    <w:multiLevelType w:val="hybridMultilevel"/>
    <w:tmpl w:val="C9FEB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153A9"/>
    <w:multiLevelType w:val="hybridMultilevel"/>
    <w:tmpl w:val="235872EE"/>
    <w:lvl w:ilvl="0" w:tplc="8C2AA268">
      <w:start w:val="2"/>
      <w:numFmt w:val="upperLetter"/>
      <w:lvlText w:val="%1."/>
      <w:lvlJc w:val="left"/>
      <w:pPr>
        <w:ind w:left="360" w:hanging="360"/>
      </w:pPr>
      <w:rPr>
        <w:rFonts w:hint="default"/>
        <w:b/>
      </w:rPr>
    </w:lvl>
    <w:lvl w:ilvl="1" w:tplc="9B0A3D6C">
      <w:start w:val="1"/>
      <w:numFmt w:val="decimal"/>
      <w:lvlText w:val="%2."/>
      <w:lvlJc w:val="left"/>
      <w:pPr>
        <w:ind w:left="360" w:hanging="360"/>
      </w:pPr>
      <w:rPr>
        <w:b/>
      </w:rPr>
    </w:lvl>
    <w:lvl w:ilvl="2" w:tplc="25AA2DF0">
      <w:start w:val="1"/>
      <w:numFmt w:val="lowerLetter"/>
      <w:lvlText w:val="%3."/>
      <w:lvlJc w:val="left"/>
      <w:pPr>
        <w:ind w:left="786" w:hanging="360"/>
      </w:pPr>
      <w:rPr>
        <w:rFonts w:hint="default"/>
      </w:r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6">
    <w:nsid w:val="68D86A29"/>
    <w:multiLevelType w:val="hybridMultilevel"/>
    <w:tmpl w:val="BC4A034A"/>
    <w:lvl w:ilvl="0" w:tplc="15525E9A">
      <w:start w:val="1"/>
      <w:numFmt w:val="decimal"/>
      <w:lvlText w:val="%1."/>
      <w:lvlJc w:val="left"/>
      <w:pPr>
        <w:ind w:left="426" w:hanging="360"/>
      </w:pPr>
      <w:rPr>
        <w:rFonts w:hint="default"/>
      </w:rPr>
    </w:lvl>
    <w:lvl w:ilvl="1" w:tplc="04090019">
      <w:start w:val="1"/>
      <w:numFmt w:val="lowerLetter"/>
      <w:lvlText w:val="%2."/>
      <w:lvlJc w:val="left"/>
      <w:pPr>
        <w:ind w:left="502"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6BBF4E76"/>
    <w:multiLevelType w:val="hybridMultilevel"/>
    <w:tmpl w:val="3C643C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74A81EB4"/>
    <w:multiLevelType w:val="hybridMultilevel"/>
    <w:tmpl w:val="273A3CAE"/>
    <w:lvl w:ilvl="0" w:tplc="04090019">
      <w:start w:val="1"/>
      <w:numFmt w:val="lowerLetter"/>
      <w:lvlText w:val="%1."/>
      <w:lvlJc w:val="left"/>
      <w:pPr>
        <w:ind w:left="644" w:hanging="360"/>
      </w:pPr>
    </w:lvl>
    <w:lvl w:ilvl="1" w:tplc="04090005">
      <w:start w:val="1"/>
      <w:numFmt w:val="bullet"/>
      <w:lvlText w:val=""/>
      <w:lvlJc w:val="left"/>
      <w:pPr>
        <w:ind w:left="928" w:hanging="360"/>
      </w:pPr>
      <w:rPr>
        <w:rFonts w:ascii="Wingdings" w:hAnsi="Wingdings" w:hint="default"/>
      </w:rPr>
    </w:lvl>
    <w:lvl w:ilvl="2" w:tplc="0409001B">
      <w:start w:val="1"/>
      <w:numFmt w:val="lowerRoman"/>
      <w:lvlText w:val="%3."/>
      <w:lvlJc w:val="right"/>
      <w:pPr>
        <w:ind w:left="1031"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A847972"/>
    <w:multiLevelType w:val="hybridMultilevel"/>
    <w:tmpl w:val="C7FC92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8D"/>
    <w:rsid w:val="000236F9"/>
    <w:rsid w:val="00067649"/>
    <w:rsid w:val="000F62DE"/>
    <w:rsid w:val="001619B9"/>
    <w:rsid w:val="001625E0"/>
    <w:rsid w:val="00183FA9"/>
    <w:rsid w:val="001C0428"/>
    <w:rsid w:val="00230355"/>
    <w:rsid w:val="00252280"/>
    <w:rsid w:val="00266466"/>
    <w:rsid w:val="002C4CD4"/>
    <w:rsid w:val="00376112"/>
    <w:rsid w:val="00390D22"/>
    <w:rsid w:val="003B2ACD"/>
    <w:rsid w:val="003E5BA5"/>
    <w:rsid w:val="00422401"/>
    <w:rsid w:val="00452137"/>
    <w:rsid w:val="004C56DD"/>
    <w:rsid w:val="005A6AE0"/>
    <w:rsid w:val="00621F36"/>
    <w:rsid w:val="00677C60"/>
    <w:rsid w:val="00681DE6"/>
    <w:rsid w:val="006E7924"/>
    <w:rsid w:val="00714D54"/>
    <w:rsid w:val="0082784B"/>
    <w:rsid w:val="00872C6E"/>
    <w:rsid w:val="00894C93"/>
    <w:rsid w:val="008B3C10"/>
    <w:rsid w:val="008E7003"/>
    <w:rsid w:val="00A10948"/>
    <w:rsid w:val="00A44883"/>
    <w:rsid w:val="00AA3B8D"/>
    <w:rsid w:val="00B55725"/>
    <w:rsid w:val="00C05536"/>
    <w:rsid w:val="00C35E7F"/>
    <w:rsid w:val="00CE5DDC"/>
    <w:rsid w:val="00CF510E"/>
    <w:rsid w:val="00DA3B43"/>
    <w:rsid w:val="00EA6080"/>
    <w:rsid w:val="00F37441"/>
    <w:rsid w:val="00F913A2"/>
    <w:rsid w:val="00FB5D3B"/>
    <w:rsid w:val="00FC78FE"/>
    <w:rsid w:val="00FE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0D8F6E-D2C0-4977-8D1C-21CD1329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8D"/>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AA3B8D"/>
    <w:pPr>
      <w:keepNext/>
      <w:spacing w:before="240" w:after="60" w:line="360" w:lineRule="auto"/>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qFormat/>
    <w:rsid w:val="00AA3B8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8D"/>
    <w:rPr>
      <w:rFonts w:ascii="Times New Roman" w:eastAsia="Times New Roman" w:hAnsi="Times New Roman" w:cs="Times New Roman"/>
      <w:b/>
      <w:bCs/>
      <w:kern w:val="32"/>
      <w:sz w:val="24"/>
      <w:szCs w:val="32"/>
      <w:lang w:val="id-ID"/>
    </w:rPr>
  </w:style>
  <w:style w:type="character" w:customStyle="1" w:styleId="Heading2Char">
    <w:name w:val="Heading 2 Char"/>
    <w:basedOn w:val="DefaultParagraphFont"/>
    <w:link w:val="Heading2"/>
    <w:uiPriority w:val="9"/>
    <w:rsid w:val="00AA3B8D"/>
    <w:rPr>
      <w:rFonts w:ascii="Cambria" w:eastAsia="Times New Roman" w:hAnsi="Cambria" w:cs="Times New Roman"/>
      <w:b/>
      <w:bCs/>
      <w:color w:val="4F81BD"/>
      <w:sz w:val="26"/>
      <w:szCs w:val="26"/>
      <w:lang w:val="id-ID"/>
    </w:rPr>
  </w:style>
  <w:style w:type="paragraph" w:styleId="ListParagraph">
    <w:name w:val="List Paragraph"/>
    <w:basedOn w:val="Normal"/>
    <w:uiPriority w:val="34"/>
    <w:qFormat/>
    <w:rsid w:val="00AA3B8D"/>
    <w:pPr>
      <w:ind w:left="720"/>
      <w:contextualSpacing/>
    </w:pPr>
  </w:style>
  <w:style w:type="paragraph" w:styleId="NormalWeb">
    <w:name w:val="Normal (Web)"/>
    <w:basedOn w:val="Normal"/>
    <w:uiPriority w:val="99"/>
    <w:rsid w:val="00AA3B8D"/>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AA3B8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AA3B8D"/>
    <w:rPr>
      <w:rFonts w:ascii="Calibri" w:eastAsia="Calibri" w:hAnsi="Calibri" w:cs="Times New Roman"/>
      <w:sz w:val="20"/>
      <w:szCs w:val="20"/>
      <w:lang w:val="id-ID"/>
    </w:rPr>
  </w:style>
  <w:style w:type="paragraph" w:styleId="TOC1">
    <w:name w:val="toc 1"/>
    <w:basedOn w:val="Normal"/>
    <w:next w:val="Normal"/>
    <w:autoRedefine/>
    <w:uiPriority w:val="39"/>
    <w:unhideWhenUsed/>
    <w:rsid w:val="00AA3B8D"/>
  </w:style>
  <w:style w:type="character" w:styleId="Hyperlink">
    <w:name w:val="Hyperlink"/>
    <w:basedOn w:val="DefaultParagraphFont"/>
    <w:uiPriority w:val="99"/>
    <w:unhideWhenUsed/>
    <w:rsid w:val="00AA3B8D"/>
    <w:rPr>
      <w:color w:val="0000FF"/>
      <w:u w:val="single"/>
    </w:rPr>
  </w:style>
  <w:style w:type="paragraph" w:styleId="BalloonText">
    <w:name w:val="Balloon Text"/>
    <w:basedOn w:val="Normal"/>
    <w:link w:val="BalloonTextChar"/>
    <w:uiPriority w:val="99"/>
    <w:semiHidden/>
    <w:unhideWhenUsed/>
    <w:rsid w:val="00AA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8D"/>
    <w:rPr>
      <w:rFonts w:ascii="Tahoma" w:eastAsia="Calibri" w:hAnsi="Tahoma" w:cs="Tahoma"/>
      <w:sz w:val="16"/>
      <w:szCs w:val="16"/>
      <w:lang w:val="id-ID"/>
    </w:rPr>
  </w:style>
  <w:style w:type="paragraph" w:styleId="TOC2">
    <w:name w:val="toc 2"/>
    <w:basedOn w:val="Normal"/>
    <w:next w:val="Normal"/>
    <w:autoRedefine/>
    <w:uiPriority w:val="39"/>
    <w:unhideWhenUsed/>
    <w:rsid w:val="00AA3B8D"/>
    <w:pPr>
      <w:spacing w:after="100"/>
      <w:ind w:left="220"/>
    </w:pPr>
  </w:style>
  <w:style w:type="paragraph" w:styleId="Caption">
    <w:name w:val="caption"/>
    <w:basedOn w:val="Normal"/>
    <w:next w:val="Normal"/>
    <w:uiPriority w:val="35"/>
    <w:qFormat/>
    <w:rsid w:val="00AA3B8D"/>
    <w:pPr>
      <w:spacing w:line="240" w:lineRule="auto"/>
    </w:pPr>
    <w:rPr>
      <w:rFonts w:cs="Arial"/>
      <w:b/>
      <w:bCs/>
      <w:color w:val="4F81B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enafatma@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D5F8061-389F-4A50-BDC4-004BD8EC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DNA</cp:lastModifiedBy>
  <cp:revision>6</cp:revision>
  <cp:lastPrinted>2015-08-12T23:41:00Z</cp:lastPrinted>
  <dcterms:created xsi:type="dcterms:W3CDTF">2015-08-12T23:35:00Z</dcterms:created>
  <dcterms:modified xsi:type="dcterms:W3CDTF">2015-11-17T06:41:00Z</dcterms:modified>
</cp:coreProperties>
</file>