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19F" w:rsidRDefault="005C6059" w:rsidP="00FE2D60">
      <w:pPr>
        <w:spacing w:after="0" w:line="240" w:lineRule="auto"/>
        <w:jc w:val="center"/>
        <w:rPr>
          <w:rFonts w:ascii="Times New Roman" w:hAnsi="Times New Roman" w:cs="Times New Roman"/>
          <w:b/>
          <w:sz w:val="20"/>
          <w:szCs w:val="20"/>
        </w:rPr>
      </w:pPr>
      <w:r>
        <w:rPr>
          <w:rFonts w:ascii="Times New Roman" w:hAnsi="Times New Roman" w:cs="Times New Roman"/>
          <w:b/>
          <w:noProof/>
          <w:sz w:val="20"/>
          <w:szCs w:val="20"/>
        </w:rPr>
        <w:pict>
          <v:shapetype id="_x0000_t202" coordsize="21600,21600" o:spt="202" path="m,l,21600r21600,l21600,xe">
            <v:stroke joinstyle="miter"/>
            <v:path gradientshapeok="t" o:connecttype="rect"/>
          </v:shapetype>
          <v:shape id="_x0000_s1027" type="#_x0000_t202" style="position:absolute;left:0;text-align:left;margin-left:12.7pt;margin-top:22.25pt;width:375.15pt;height:47.5pt;z-index:251660288;mso-width-relative:margin;mso-height-relative:margin" strokecolor="white [3212]">
            <v:textbox style="mso-next-textbox:#_x0000_s1027">
              <w:txbxContent>
                <w:p w:rsidR="008D2D43" w:rsidRPr="00710B93" w:rsidRDefault="008D2D43" w:rsidP="003F5FC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The Correlation o</w:t>
                  </w:r>
                  <w:r w:rsidRPr="007F2DC2">
                    <w:rPr>
                      <w:rFonts w:ascii="Times New Roman" w:hAnsi="Times New Roman" w:cs="Times New Roman"/>
                      <w:b/>
                      <w:sz w:val="24"/>
                      <w:szCs w:val="24"/>
                    </w:rPr>
                    <w:t>f Com</w:t>
                  </w:r>
                  <w:r>
                    <w:rPr>
                      <w:rFonts w:ascii="Times New Roman" w:hAnsi="Times New Roman" w:cs="Times New Roman"/>
                      <w:b/>
                      <w:sz w:val="24"/>
                      <w:szCs w:val="24"/>
                    </w:rPr>
                    <w:t xml:space="preserve">panion Status </w:t>
                  </w:r>
                  <w:proofErr w:type="gramStart"/>
                  <w:r>
                    <w:rPr>
                      <w:rFonts w:ascii="Times New Roman" w:hAnsi="Times New Roman" w:cs="Times New Roman"/>
                      <w:b/>
                      <w:sz w:val="24"/>
                      <w:szCs w:val="24"/>
                    </w:rPr>
                    <w:t>During</w:t>
                  </w:r>
                  <w:proofErr w:type="gramEnd"/>
                  <w:r>
                    <w:rPr>
                      <w:rFonts w:ascii="Times New Roman" w:hAnsi="Times New Roman" w:cs="Times New Roman"/>
                      <w:b/>
                      <w:sz w:val="24"/>
                      <w:szCs w:val="24"/>
                    </w:rPr>
                    <w:t xml:space="preserve"> Pregnancy for the Anxiety o</w:t>
                  </w:r>
                  <w:r w:rsidRPr="007F2DC2">
                    <w:rPr>
                      <w:rFonts w:ascii="Times New Roman" w:hAnsi="Times New Roman" w:cs="Times New Roman"/>
                      <w:b/>
                      <w:sz w:val="24"/>
                      <w:szCs w:val="24"/>
                    </w:rPr>
                    <w:t>n Th</w:t>
                  </w:r>
                  <w:r>
                    <w:rPr>
                      <w:rFonts w:ascii="Times New Roman" w:hAnsi="Times New Roman" w:cs="Times New Roman"/>
                      <w:b/>
                      <w:sz w:val="24"/>
                      <w:szCs w:val="24"/>
                    </w:rPr>
                    <w:t>ird Trimester Pregnancy Mother a</w:t>
                  </w:r>
                  <w:r w:rsidRPr="007F2DC2">
                    <w:rPr>
                      <w:rFonts w:ascii="Times New Roman" w:hAnsi="Times New Roman" w:cs="Times New Roman"/>
                      <w:b/>
                      <w:sz w:val="24"/>
                      <w:szCs w:val="24"/>
                    </w:rPr>
                    <w:t>t Bangetayu Public Health Central Semarang City</w:t>
                  </w:r>
                </w:p>
              </w:txbxContent>
            </v:textbox>
          </v:shape>
        </w:pict>
      </w:r>
      <w:r>
        <w:rPr>
          <w:rFonts w:ascii="Times New Roman" w:hAnsi="Times New Roman" w:cs="Times New Roman"/>
          <w:b/>
          <w:noProof/>
          <w:sz w:val="20"/>
          <w:szCs w:val="20"/>
        </w:rPr>
        <w:pict>
          <v:shape id="Text Box 4" o:spid="_x0000_s1026" type="#_x0000_t202" style="position:absolute;left:0;text-align:left;margin-left:64.5pt;margin-top:-58.15pt;width:263.1pt;height:69.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" strokecolor="white">
            <v:textbox>
              <w:txbxContent>
                <w:tbl>
                  <w:tblPr>
                    <w:tblW w:w="0" w:type="auto"/>
                    <w:tblInd w:w="7" w:type="dxa"/>
                    <w:tblLayout w:type="fixed"/>
                    <w:tblCellMar>
                      <w:left w:w="0" w:type="dxa"/>
                      <w:right w:w="0" w:type="dxa"/>
                    </w:tblCellMar>
                    <w:tblLook w:val="04A0"/>
                  </w:tblPr>
                  <w:tblGrid>
                    <w:gridCol w:w="5167"/>
                  </w:tblGrid>
                  <w:tr w:rsidR="008D2D43">
                    <w:trPr>
                      <w:trHeight w:val="530"/>
                    </w:trPr>
                    <w:tc>
                      <w:tcPr>
                        <w:tcW w:w="5167" w:type="dxa"/>
                      </w:tcPr>
                      <w:p w:rsidR="008D2D43" w:rsidRDefault="005C6059">
                        <w:pPr>
                          <w:pStyle w:val="TableParagraph"/>
                          <w:jc w:val="center"/>
                        </w:pPr>
                        <w:hyperlink r:id="rId8" w:history="1">
                          <w:r w:rsidR="008D2D43">
                            <w:rPr>
                              <w:rStyle w:val="Hyperlink"/>
                              <w:b/>
                              <w:u w:color="0000FF"/>
                            </w:rPr>
                            <w:t>Volume x Nomor x (20xx) x-x</w:t>
                          </w:r>
                        </w:hyperlink>
                      </w:p>
                      <w:p w:rsidR="008D2D43" w:rsidRDefault="008D2D43">
                        <w:pPr>
                          <w:pStyle w:val="TableParagraph"/>
                          <w:jc w:val="center"/>
                          <w:rPr>
                            <w:b/>
                            <w:sz w:val="20"/>
                            <w:szCs w:val="20"/>
                            <w:u w:val="none"/>
                          </w:rPr>
                        </w:pPr>
                      </w:p>
                    </w:tc>
                  </w:tr>
                  <w:tr w:rsidR="008D2D43">
                    <w:trPr>
                      <w:trHeight w:val="1572"/>
                    </w:trPr>
                    <w:tc>
                      <w:tcPr>
                        <w:tcW w:w="5167" w:type="dxa"/>
                      </w:tcPr>
                      <w:p w:rsidR="008D2D43" w:rsidRDefault="008D2D43">
                        <w:pPr>
                          <w:pStyle w:val="TableParagraph"/>
                          <w:ind w:left="177" w:right="308"/>
                          <w:jc w:val="center"/>
                          <w:rPr>
                            <w:b/>
                            <w:sz w:val="40"/>
                            <w:szCs w:val="40"/>
                            <w:u w:val="none"/>
                          </w:rPr>
                        </w:pPr>
                        <w:r>
                          <w:rPr>
                            <w:b/>
                            <w:sz w:val="40"/>
                            <w:szCs w:val="40"/>
                            <w:u w:val="none"/>
                          </w:rPr>
                          <w:t>JURNAL KEBIDANAN</w:t>
                        </w:r>
                      </w:p>
                      <w:p w:rsidR="008D2D43" w:rsidRDefault="008D2D43">
                        <w:pPr>
                          <w:pStyle w:val="TableParagraph"/>
                          <w:ind w:left="139" w:right="308"/>
                          <w:jc w:val="center"/>
                          <w:rPr>
                            <w:b/>
                            <w:u w:val="none"/>
                          </w:rPr>
                        </w:pPr>
                        <w:r>
                          <w:rPr>
                            <w:b/>
                            <w:color w:val="333333"/>
                            <w:u w:val="none"/>
                          </w:rPr>
                          <w:t>p-ISSN:</w:t>
                        </w:r>
                        <w:hyperlink r:id="rId9" w:history="1">
                          <w:r>
                            <w:rPr>
                              <w:rStyle w:val="Hyperlink"/>
                              <w:b/>
                              <w:u w:color="0000FF"/>
                            </w:rPr>
                            <w:t>2089-7669</w:t>
                          </w:r>
                        </w:hyperlink>
                        <w:r>
                          <w:rPr>
                            <w:b/>
                            <w:color w:val="0000FF"/>
                            <w:u w:val="none" w:color="0000FF"/>
                          </w:rPr>
                          <w:t xml:space="preserve"> ; </w:t>
                        </w:r>
                        <w:r>
                          <w:rPr>
                            <w:b/>
                            <w:color w:val="333333"/>
                            <w:u w:val="none"/>
                          </w:rPr>
                          <w:t>e</w:t>
                        </w:r>
                        <w:r>
                          <w:rPr>
                            <w:color w:val="333333"/>
                            <w:u w:val="none"/>
                          </w:rPr>
                          <w:t>-</w:t>
                        </w:r>
                        <w:r>
                          <w:rPr>
                            <w:b/>
                            <w:color w:val="333333"/>
                            <w:u w:val="none"/>
                          </w:rPr>
                          <w:t>ISSN:</w:t>
                        </w:r>
                        <w:hyperlink r:id="rId10" w:history="1">
                          <w:r>
                            <w:rPr>
                              <w:rStyle w:val="Hyperlink"/>
                              <w:b/>
                              <w:u w:color="0000FF"/>
                            </w:rPr>
                            <w:t>2621-2870</w:t>
                          </w:r>
                        </w:hyperlink>
                      </w:p>
                    </w:tc>
                  </w:tr>
                </w:tbl>
                <w:p w:rsidR="008D2D43" w:rsidRDefault="008D2D43" w:rsidP="00AB619F"/>
              </w:txbxContent>
            </v:textbox>
          </v:shape>
        </w:pict>
      </w:r>
      <w:r w:rsidR="00710B93">
        <w:rPr>
          <w:rFonts w:ascii="Times New Roman" w:hAnsi="Times New Roman" w:cs="Times New Roman"/>
          <w:b/>
          <w:noProof/>
          <w:sz w:val="20"/>
          <w:szCs w:val="20"/>
        </w:rPr>
        <w:drawing>
          <wp:anchor distT="0" distB="0" distL="114300" distR="114300" simplePos="0" relativeHeight="251661312" behindDoc="0" locked="0" layoutInCell="1" allowOverlap="1">
            <wp:simplePos x="0" y="0"/>
            <wp:positionH relativeFrom="column">
              <wp:posOffset>4187825</wp:posOffset>
            </wp:positionH>
            <wp:positionV relativeFrom="paragraph">
              <wp:posOffset>-619760</wp:posOffset>
            </wp:positionV>
            <wp:extent cx="882015" cy="873760"/>
            <wp:effectExtent l="57150" t="19050" r="13335" b="0"/>
            <wp:wrapTopAndBottom/>
            <wp:docPr id="3" name="Picture 3" descr="LOGO-J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descr="LOGO-JKB.jpg"/>
                    <pic:cNvPicPr>
                      <a:picLocks noChangeAspect="1"/>
                    </pic:cNvPicPr>
                  </pic:nvPicPr>
                  <pic:blipFill>
                    <a:blip r:embed="rId11" cstate="print"/>
                    <a:stretch>
                      <a:fillRect/>
                    </a:stretch>
                  </pic:blipFill>
                  <pic:spPr>
                    <a:xfrm>
                      <a:off x="0" y="0"/>
                      <a:ext cx="882015" cy="873760"/>
                    </a:xfrm>
                    <a:prstGeom prst="rect">
                      <a:avLst/>
                    </a:prstGeom>
                    <a:scene3d>
                      <a:camera prst="orthographicFront"/>
                      <a:lightRig rig="chilly" dir="t"/>
                    </a:scene3d>
                    <a:sp3d prstMaterial="translucentPowder"/>
                  </pic:spPr>
                </pic:pic>
              </a:graphicData>
            </a:graphic>
          </wp:anchor>
        </w:drawing>
      </w:r>
      <w:r w:rsidR="00AB619F" w:rsidRPr="00AB619F">
        <w:rPr>
          <w:rFonts w:ascii="Times New Roman" w:hAnsi="Times New Roman" w:cs="Times New Roman"/>
          <w:b/>
          <w:noProof/>
          <w:sz w:val="20"/>
          <w:szCs w:val="20"/>
        </w:rPr>
        <w:drawing>
          <wp:anchor distT="0" distB="0" distL="114300" distR="114300" simplePos="0" relativeHeight="251658240" behindDoc="0" locked="0" layoutInCell="1" allowOverlap="1">
            <wp:simplePos x="0" y="0"/>
            <wp:positionH relativeFrom="column">
              <wp:posOffset>-17780</wp:posOffset>
            </wp:positionH>
            <wp:positionV relativeFrom="paragraph">
              <wp:posOffset>-728345</wp:posOffset>
            </wp:positionV>
            <wp:extent cx="692785" cy="977900"/>
            <wp:effectExtent l="19050" t="0" r="0" b="0"/>
            <wp:wrapTopAndBottom/>
            <wp:docPr id="2" name="Picture 0" descr="cover bidan ba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0" descr="cover bidan baru.png"/>
                    <pic:cNvPicPr>
                      <a:picLocks noChangeAspect="1"/>
                    </pic:cNvPicPr>
                  </pic:nvPicPr>
                  <pic:blipFill>
                    <a:blip r:embed="rId12" cstate="print"/>
                    <a:stretch>
                      <a:fillRect/>
                    </a:stretch>
                  </pic:blipFill>
                  <pic:spPr>
                    <a:xfrm>
                      <a:off x="0" y="0"/>
                      <a:ext cx="692785" cy="977900"/>
                    </a:xfrm>
                    <a:prstGeom prst="rect">
                      <a:avLst/>
                    </a:prstGeom>
                    <a:effectLst>
                      <a:innerShdw blurRad="63500" dist="50800" dir="8100000">
                        <a:prstClr val="black">
                          <a:alpha val="50000"/>
                        </a:prstClr>
                      </a:innerShdw>
                    </a:effectLst>
                  </pic:spPr>
                </pic:pic>
              </a:graphicData>
            </a:graphic>
          </wp:anchor>
        </w:drawing>
      </w:r>
    </w:p>
    <w:p w:rsidR="00AB619F" w:rsidRDefault="00AB619F" w:rsidP="00FE2D60">
      <w:pPr>
        <w:spacing w:after="0" w:line="240" w:lineRule="auto"/>
        <w:jc w:val="center"/>
        <w:rPr>
          <w:rFonts w:ascii="Times New Roman" w:hAnsi="Times New Roman" w:cs="Times New Roman"/>
          <w:b/>
          <w:sz w:val="20"/>
          <w:szCs w:val="20"/>
        </w:rPr>
      </w:pPr>
    </w:p>
    <w:p w:rsidR="003F5FCD" w:rsidRDefault="003F5FCD" w:rsidP="00FE2D60">
      <w:pPr>
        <w:spacing w:after="0" w:line="240" w:lineRule="auto"/>
        <w:jc w:val="center"/>
        <w:rPr>
          <w:rFonts w:ascii="Times New Roman" w:hAnsi="Times New Roman" w:cs="Times New Roman"/>
          <w:b/>
          <w:sz w:val="20"/>
          <w:szCs w:val="20"/>
        </w:rPr>
      </w:pPr>
    </w:p>
    <w:p w:rsidR="003F5FCD" w:rsidRDefault="003F5FCD" w:rsidP="00FE2D60">
      <w:pPr>
        <w:spacing w:after="0" w:line="240" w:lineRule="auto"/>
        <w:jc w:val="center"/>
        <w:rPr>
          <w:rFonts w:ascii="Times New Roman" w:hAnsi="Times New Roman" w:cs="Times New Roman"/>
          <w:b/>
          <w:sz w:val="20"/>
          <w:szCs w:val="20"/>
        </w:rPr>
      </w:pPr>
    </w:p>
    <w:p w:rsidR="00710B93" w:rsidRDefault="00710B93" w:rsidP="00710B93">
      <w:pPr>
        <w:pBdr>
          <w:bottom w:val="single" w:sz="4" w:space="1" w:color="auto"/>
        </w:pBdr>
        <w:spacing w:after="0" w:line="240" w:lineRule="auto"/>
        <w:rPr>
          <w:rFonts w:ascii="Times New Roman" w:hAnsi="Times New Roman" w:cs="Times New Roman"/>
          <w:b/>
          <w:sz w:val="20"/>
          <w:szCs w:val="20"/>
        </w:rPr>
      </w:pPr>
    </w:p>
    <w:p w:rsidR="00710B93" w:rsidRDefault="00710B93" w:rsidP="00AF7B89">
      <w:pPr>
        <w:spacing w:after="0" w:line="240" w:lineRule="auto"/>
        <w:jc w:val="center"/>
        <w:rPr>
          <w:rFonts w:ascii="Times New Roman" w:hAnsi="Times New Roman" w:cs="Times New Roman"/>
          <w:b/>
          <w:sz w:val="20"/>
          <w:szCs w:val="20"/>
        </w:rPr>
      </w:pPr>
    </w:p>
    <w:p w:rsidR="003F5FCD" w:rsidRPr="003F5FCD" w:rsidRDefault="003F5FCD" w:rsidP="003F5FCD">
      <w:pPr>
        <w:spacing w:after="0" w:line="240" w:lineRule="auto"/>
        <w:jc w:val="center"/>
        <w:rPr>
          <w:rFonts w:ascii="Times New Roman" w:hAnsi="Times New Roman" w:cs="Times New Roman"/>
          <w:sz w:val="20"/>
          <w:u w:val="single"/>
        </w:rPr>
      </w:pPr>
      <w:r w:rsidRPr="003F5FCD">
        <w:rPr>
          <w:rFonts w:ascii="Times New Roman" w:hAnsi="Times New Roman" w:cs="Times New Roman"/>
          <w:sz w:val="20"/>
          <w:u w:val="single"/>
        </w:rPr>
        <w:t>Nita Ardiani Hasanah</w:t>
      </w:r>
      <w:r w:rsidRPr="003F5FCD">
        <w:rPr>
          <w:rFonts w:ascii="Times New Roman" w:hAnsi="Times New Roman" w:cs="Times New Roman"/>
          <w:sz w:val="20"/>
          <w:u w:val="single"/>
          <w:vertAlign w:val="superscript"/>
        </w:rPr>
        <w:t>1</w:t>
      </w:r>
      <w:r w:rsidRPr="003F5FCD">
        <w:rPr>
          <w:rFonts w:ascii="Times New Roman" w:hAnsi="Times New Roman" w:cs="Times New Roman"/>
          <w:sz w:val="20"/>
          <w:u w:val="single"/>
        </w:rPr>
        <w:t>, Arum Meiranny</w:t>
      </w:r>
      <w:r w:rsidRPr="003F5FCD">
        <w:rPr>
          <w:rFonts w:ascii="Times New Roman" w:hAnsi="Times New Roman" w:cs="Times New Roman"/>
          <w:sz w:val="20"/>
          <w:u w:val="single"/>
          <w:vertAlign w:val="superscript"/>
        </w:rPr>
        <w:t>2</w:t>
      </w:r>
      <w:r w:rsidRPr="003F5FCD">
        <w:rPr>
          <w:rFonts w:ascii="Times New Roman" w:hAnsi="Times New Roman" w:cs="Times New Roman"/>
          <w:sz w:val="20"/>
          <w:u w:val="single"/>
        </w:rPr>
        <w:t>, Atika Zahria Arisanti</w:t>
      </w:r>
      <w:r>
        <w:rPr>
          <w:rFonts w:ascii="Times New Roman" w:hAnsi="Times New Roman" w:cs="Times New Roman"/>
          <w:sz w:val="20"/>
          <w:u w:val="single"/>
          <w:vertAlign w:val="superscript"/>
        </w:rPr>
        <w:t>3</w:t>
      </w:r>
    </w:p>
    <w:p w:rsidR="00710B93" w:rsidRDefault="00710B93" w:rsidP="00710B93">
      <w:pPr>
        <w:spacing w:after="0" w:line="240" w:lineRule="auto"/>
        <w:jc w:val="center"/>
        <w:rPr>
          <w:rFonts w:ascii="Times New Roman" w:hAnsi="Times New Roman" w:cs="Times New Roman"/>
          <w:i/>
          <w:color w:val="000000"/>
          <w:sz w:val="20"/>
          <w:szCs w:val="20"/>
        </w:rPr>
      </w:pPr>
      <w:r>
        <w:rPr>
          <w:rFonts w:ascii="Times New Roman" w:hAnsi="Times New Roman" w:cs="Times New Roman"/>
          <w:i/>
          <w:sz w:val="20"/>
          <w:szCs w:val="20"/>
          <w:shd w:val="clear" w:color="auto" w:fill="FFFFFF"/>
          <w:vertAlign w:val="superscript"/>
        </w:rPr>
        <w:t>1</w:t>
      </w:r>
      <w:proofErr w:type="gramStart"/>
      <w:r>
        <w:rPr>
          <w:rFonts w:ascii="Times New Roman" w:hAnsi="Times New Roman" w:cs="Times New Roman"/>
          <w:i/>
          <w:sz w:val="20"/>
          <w:szCs w:val="20"/>
          <w:shd w:val="clear" w:color="auto" w:fill="FFFFFF"/>
          <w:vertAlign w:val="superscript"/>
        </w:rPr>
        <w:t>,2,3</w:t>
      </w:r>
      <w:r>
        <w:rPr>
          <w:rFonts w:ascii="Times New Roman" w:hAnsi="Times New Roman" w:cs="Times New Roman"/>
          <w:i/>
          <w:sz w:val="20"/>
          <w:szCs w:val="20"/>
          <w:shd w:val="clear" w:color="auto" w:fill="FFFFFF"/>
        </w:rPr>
        <w:t>Faculty</w:t>
      </w:r>
      <w:proofErr w:type="gramEnd"/>
      <w:r>
        <w:rPr>
          <w:rFonts w:ascii="Times New Roman" w:hAnsi="Times New Roman" w:cs="Times New Roman"/>
          <w:i/>
          <w:sz w:val="20"/>
          <w:szCs w:val="20"/>
          <w:shd w:val="clear" w:color="auto" w:fill="FFFFFF"/>
        </w:rPr>
        <w:t xml:space="preserve"> of Health Science, Department of Midwifery, Universitas Islam Sultan Agung Semarang (UNISSULA), Indonesia</w:t>
      </w:r>
    </w:p>
    <w:p w:rsidR="00710B93" w:rsidRDefault="00710B93" w:rsidP="00710B9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Jalan Raya Kaligawe Km.4 Semarang, 50112, Jawa Tengah, Indonesia</w:t>
      </w:r>
    </w:p>
    <w:p w:rsidR="00710B93" w:rsidRDefault="00710B93" w:rsidP="00710B93">
      <w:pPr>
        <w:spacing w:after="0" w:line="240" w:lineRule="auto"/>
        <w:jc w:val="center"/>
        <w:rPr>
          <w:rFonts w:ascii="Times New Roman" w:hAnsi="Times New Roman" w:cs="Times New Roman"/>
          <w:color w:val="000000"/>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54"/>
      </w:tblGrid>
      <w:tr w:rsidR="00710B93" w:rsidTr="008D2D43">
        <w:trPr>
          <w:trHeight w:val="895"/>
          <w:jc w:val="center"/>
        </w:trPr>
        <w:tc>
          <w:tcPr>
            <w:tcW w:w="8156" w:type="dxa"/>
          </w:tcPr>
          <w:p w:rsidR="00710B93" w:rsidRPr="00710B93" w:rsidRDefault="00710B93" w:rsidP="008D2D43">
            <w:pPr>
              <w:jc w:val="center"/>
              <w:rPr>
                <w:rFonts w:ascii="Times New Roman" w:hAnsi="Times New Roman" w:cs="Times New Roman"/>
                <w:lang w:val="en-US"/>
              </w:rPr>
            </w:pPr>
            <w:r>
              <w:rPr>
                <w:rFonts w:ascii="Times New Roman" w:hAnsi="Times New Roman" w:cs="Times New Roman"/>
              </w:rPr>
              <w:t xml:space="preserve">Corresponding author: </w:t>
            </w:r>
            <w:r w:rsidR="003F5FCD">
              <w:rPr>
                <w:rFonts w:ascii="Times New Roman" w:hAnsi="Times New Roman" w:cs="Times New Roman"/>
                <w:lang w:val="en-US"/>
              </w:rPr>
              <w:t>Nita Ardiani Hasanah</w:t>
            </w:r>
          </w:p>
          <w:p w:rsidR="00710B93" w:rsidRDefault="00710B93" w:rsidP="008D2D43">
            <w:pPr>
              <w:jc w:val="center"/>
              <w:rPr>
                <w:rFonts w:ascii="Times New Roman" w:hAnsi="Times New Roman" w:cs="Times New Roman"/>
              </w:rPr>
            </w:pPr>
            <w:r>
              <w:rPr>
                <w:rFonts w:ascii="Times New Roman" w:hAnsi="Times New Roman" w:cs="Times New Roman"/>
              </w:rPr>
              <w:t xml:space="preserve">Email: </w:t>
            </w:r>
            <w:r w:rsidR="003F5FCD" w:rsidRPr="003F5FCD">
              <w:rPr>
                <w:rFonts w:ascii="Times New Roman" w:hAnsi="Times New Roman" w:cs="Times New Roman"/>
              </w:rPr>
              <w:t>nitaardiani57@gmail.com</w:t>
            </w:r>
          </w:p>
          <w:p w:rsidR="00710B93" w:rsidRDefault="00710B93" w:rsidP="008D2D43">
            <w:pPr>
              <w:shd w:val="clear" w:color="auto" w:fill="FFFFFF"/>
              <w:jc w:val="center"/>
              <w:rPr>
                <w:rFonts w:ascii="Times New Roman" w:eastAsia="Times New Roman" w:hAnsi="Times New Roman" w:cs="Times New Roman"/>
                <w:lang w:eastAsia="en-US"/>
              </w:rPr>
            </w:pPr>
          </w:p>
          <w:p w:rsidR="00710B93" w:rsidRDefault="00710B93" w:rsidP="00710B93">
            <w:pPr>
              <w:shd w:val="clear" w:color="auto" w:fill="FFFFFF"/>
              <w:jc w:val="center"/>
              <w:rPr>
                <w:rFonts w:ascii="Times New Roman" w:eastAsia="Times New Roman" w:hAnsi="Times New Roman" w:cs="Times New Roman"/>
                <w:lang w:eastAsia="en-US"/>
              </w:rPr>
            </w:pPr>
            <w:r>
              <w:rPr>
                <w:rFonts w:ascii="Times New Roman" w:eastAsia="Times New Roman" w:hAnsi="Times New Roman" w:cs="Times New Roman"/>
                <w:lang w:eastAsia="en-US"/>
              </w:rPr>
              <w:t>Received: written by editor; Revised: written by editor; Accepted: written by editor</w:t>
            </w:r>
          </w:p>
        </w:tc>
      </w:tr>
    </w:tbl>
    <w:p w:rsidR="00710B93" w:rsidRPr="00710B93" w:rsidRDefault="00710B93" w:rsidP="00710B93">
      <w:pPr>
        <w:spacing w:before="240" w:after="0" w:line="240" w:lineRule="auto"/>
        <w:jc w:val="center"/>
        <w:rPr>
          <w:rFonts w:ascii="Times New Roman" w:hAnsi="Times New Roman" w:cs="Times New Roman"/>
          <w:sz w:val="20"/>
          <w:szCs w:val="20"/>
          <w:u w:val="single"/>
        </w:rPr>
      </w:pPr>
    </w:p>
    <w:p w:rsidR="00FB4A9C" w:rsidRPr="0086637F" w:rsidRDefault="00FB4A9C" w:rsidP="00D62E82">
      <w:pPr>
        <w:spacing w:line="240" w:lineRule="auto"/>
        <w:jc w:val="center"/>
        <w:rPr>
          <w:rFonts w:ascii="Times New Roman" w:hAnsi="Times New Roman" w:cs="Times New Roman"/>
          <w:b/>
          <w:sz w:val="20"/>
          <w:szCs w:val="20"/>
        </w:rPr>
      </w:pPr>
      <w:r w:rsidRPr="0086637F">
        <w:rPr>
          <w:rFonts w:ascii="Times New Roman" w:hAnsi="Times New Roman" w:cs="Times New Roman"/>
          <w:b/>
          <w:sz w:val="20"/>
          <w:szCs w:val="20"/>
        </w:rPr>
        <w:t>ABSTRAC</w:t>
      </w:r>
      <w:r w:rsidR="000C5106" w:rsidRPr="0086637F">
        <w:rPr>
          <w:rFonts w:ascii="Times New Roman" w:hAnsi="Times New Roman" w:cs="Times New Roman"/>
          <w:b/>
          <w:sz w:val="20"/>
          <w:szCs w:val="20"/>
        </w:rPr>
        <w:t>T</w:t>
      </w:r>
    </w:p>
    <w:p w:rsidR="003F5FCD" w:rsidRPr="007F2DC2" w:rsidRDefault="003F5FCD" w:rsidP="00803EAF">
      <w:pPr>
        <w:spacing w:after="0" w:line="240" w:lineRule="auto"/>
        <w:ind w:firstLine="720"/>
        <w:jc w:val="both"/>
        <w:rPr>
          <w:rFonts w:ascii="Times New Roman" w:hAnsi="Times New Roman" w:cs="Times New Roman"/>
        </w:rPr>
      </w:pPr>
      <w:r w:rsidRPr="007F2DC2">
        <w:rPr>
          <w:rFonts w:ascii="Times New Roman" w:hAnsi="Times New Roman" w:cs="Times New Roman"/>
        </w:rPr>
        <w:t xml:space="preserve">In the third trimester mothers tend to feel anxiety higher than the previous trimester. </w:t>
      </w:r>
      <w:proofErr w:type="gramStart"/>
      <w:r w:rsidRPr="007F2DC2">
        <w:rPr>
          <w:rFonts w:ascii="Times New Roman" w:hAnsi="Times New Roman" w:cs="Times New Roman"/>
        </w:rPr>
        <w:t>The cause of anxiety in the three trimester pregnant women one of which is the absence of assistance from the family during pregnancy.</w:t>
      </w:r>
      <w:proofErr w:type="gramEnd"/>
      <w:r w:rsidRPr="007F2DC2">
        <w:rPr>
          <w:rFonts w:ascii="Times New Roman" w:hAnsi="Times New Roman" w:cs="Times New Roman"/>
        </w:rPr>
        <w:t xml:space="preserve"> The purpose of this study was to determine the relationship between companion status during pregnancy and third trimester pregnant women anxiety. This research method uses a questionnaire with a purposive sampling technique, research subjects for trimester III pregnant women numbering 40 respondents at the Bangetayu Health Center in Semarang City from July-August 2019. Design a quantitative analytic study with a cross sectional approach with the Kruskal Wallis test and regression and correlation</w:t>
      </w:r>
      <w:r w:rsidR="00803EAF" w:rsidRPr="00803EAF">
        <w:rPr>
          <w:rFonts w:ascii="Times New Roman" w:hAnsi="Times New Roman" w:cs="Times New Roman"/>
        </w:rPr>
        <w:t xml:space="preserve">. </w:t>
      </w:r>
      <w:r w:rsidRPr="007F2DC2">
        <w:rPr>
          <w:rFonts w:ascii="Times New Roman" w:hAnsi="Times New Roman" w:cs="Times New Roman"/>
        </w:rPr>
        <w:t>The results showed the p-value = 0,000 with the results of correlation and regression analysis with r-value of 0,651 the coefficient of determination of 0,424 with the line equation (Anxiety = 1,699 + 0,692*Companion Status) and anxiety of pregnant women can be reduced by 69</w:t>
      </w:r>
      <w:proofErr w:type="gramStart"/>
      <w:r w:rsidRPr="007F2DC2">
        <w:rPr>
          <w:rFonts w:ascii="Times New Roman" w:hAnsi="Times New Roman" w:cs="Times New Roman"/>
        </w:rPr>
        <w:t>,2</w:t>
      </w:r>
      <w:proofErr w:type="gramEnd"/>
      <w:r w:rsidRPr="007F2DC2">
        <w:rPr>
          <w:rFonts w:ascii="Times New Roman" w:hAnsi="Times New Roman" w:cs="Times New Roman"/>
        </w:rPr>
        <w:t>% if accompanied during pregnancy process.</w:t>
      </w:r>
      <w:r w:rsidR="00803EAF">
        <w:rPr>
          <w:rFonts w:ascii="Times New Roman" w:hAnsi="Times New Roman" w:cs="Times New Roman"/>
        </w:rPr>
        <w:t xml:space="preserve"> </w:t>
      </w:r>
      <w:r>
        <w:rPr>
          <w:rFonts w:ascii="Times New Roman" w:hAnsi="Times New Roman" w:cs="Times New Roman"/>
        </w:rPr>
        <w:t>T</w:t>
      </w:r>
      <w:r w:rsidRPr="007F2DC2">
        <w:rPr>
          <w:rFonts w:ascii="Times New Roman" w:hAnsi="Times New Roman" w:cs="Times New Roman"/>
        </w:rPr>
        <w:t xml:space="preserve">here is a linear relationship between the companion status during pregnancy to </w:t>
      </w:r>
      <w:r w:rsidRPr="00803EAF">
        <w:rPr>
          <w:rFonts w:ascii="Times New Roman" w:hAnsi="Times New Roman" w:cs="Times New Roman"/>
        </w:rPr>
        <w:t xml:space="preserve">the anxiety of pregnant women </w:t>
      </w:r>
      <w:r w:rsidR="00803EAF" w:rsidRPr="00803EAF">
        <w:rPr>
          <w:rStyle w:val="hgkelc"/>
          <w:rFonts w:ascii="Times New Roman" w:hAnsi="Times New Roman" w:cs="Times New Roman"/>
          <w:bCs/>
        </w:rPr>
        <w:t>third trimester</w:t>
      </w:r>
      <w:r w:rsidR="00803EAF">
        <w:rPr>
          <w:rStyle w:val="hgkelc"/>
          <w:rFonts w:ascii="Times New Roman" w:hAnsi="Times New Roman" w:cs="Times New Roman"/>
          <w:bCs/>
        </w:rPr>
        <w:t>.</w:t>
      </w:r>
    </w:p>
    <w:p w:rsidR="003F5FCD" w:rsidRDefault="003F5FCD" w:rsidP="003F5FCD">
      <w:pPr>
        <w:spacing w:after="0" w:line="240" w:lineRule="auto"/>
        <w:jc w:val="both"/>
        <w:rPr>
          <w:rFonts w:ascii="Times New Roman" w:hAnsi="Times New Roman" w:cs="Times New Roman"/>
        </w:rPr>
      </w:pPr>
    </w:p>
    <w:p w:rsidR="003F5FCD" w:rsidRPr="007F2DC2" w:rsidRDefault="003F5FCD" w:rsidP="003F5FCD">
      <w:pPr>
        <w:spacing w:after="0" w:line="240" w:lineRule="auto"/>
        <w:jc w:val="both"/>
        <w:rPr>
          <w:rFonts w:ascii="Times New Roman" w:hAnsi="Times New Roman" w:cs="Times New Roman"/>
        </w:rPr>
      </w:pPr>
      <w:r w:rsidRPr="003F5FCD">
        <w:rPr>
          <w:rFonts w:ascii="Times New Roman" w:hAnsi="Times New Roman" w:cs="Times New Roman"/>
          <w:b/>
        </w:rPr>
        <w:t>Keyword:</w:t>
      </w:r>
      <w:r w:rsidRPr="007F2DC2">
        <w:rPr>
          <w:rFonts w:ascii="Times New Roman" w:hAnsi="Times New Roman" w:cs="Times New Roman"/>
        </w:rPr>
        <w:t xml:space="preserve"> Compani</w:t>
      </w:r>
      <w:r w:rsidR="00803EAF">
        <w:rPr>
          <w:rFonts w:ascii="Times New Roman" w:hAnsi="Times New Roman" w:cs="Times New Roman"/>
        </w:rPr>
        <w:t>on Status;</w:t>
      </w:r>
      <w:r w:rsidRPr="007F2DC2">
        <w:rPr>
          <w:rFonts w:ascii="Times New Roman" w:hAnsi="Times New Roman" w:cs="Times New Roman"/>
        </w:rPr>
        <w:t xml:space="preserve"> Anxiety of Pregnant Women</w:t>
      </w:r>
      <w:r w:rsidR="00803EAF">
        <w:rPr>
          <w:rFonts w:ascii="Times New Roman" w:hAnsi="Times New Roman" w:cs="Times New Roman"/>
        </w:rPr>
        <w:t xml:space="preserve">; </w:t>
      </w:r>
      <w:r w:rsidR="00803EAF">
        <w:rPr>
          <w:rStyle w:val="hgkelc"/>
          <w:rFonts w:ascii="Times New Roman" w:hAnsi="Times New Roman" w:cs="Times New Roman"/>
          <w:bCs/>
        </w:rPr>
        <w:t>Third T</w:t>
      </w:r>
      <w:r w:rsidR="00803EAF" w:rsidRPr="00803EAF">
        <w:rPr>
          <w:rStyle w:val="hgkelc"/>
          <w:rFonts w:ascii="Times New Roman" w:hAnsi="Times New Roman" w:cs="Times New Roman"/>
          <w:bCs/>
        </w:rPr>
        <w:t>rimester</w:t>
      </w:r>
    </w:p>
    <w:p w:rsidR="003F5FCD" w:rsidRDefault="003F5FCD" w:rsidP="00D62E82">
      <w:pPr>
        <w:spacing w:line="240" w:lineRule="auto"/>
        <w:jc w:val="both"/>
        <w:rPr>
          <w:rFonts w:ascii="Times New Roman" w:hAnsi="Times New Roman" w:cs="Times New Roman"/>
          <w:b/>
          <w:sz w:val="20"/>
          <w:szCs w:val="20"/>
        </w:rPr>
      </w:pPr>
    </w:p>
    <w:p w:rsidR="00710B93" w:rsidRDefault="00710B93" w:rsidP="00E92112">
      <w:pPr>
        <w:spacing w:line="240" w:lineRule="auto"/>
        <w:jc w:val="both"/>
        <w:rPr>
          <w:rFonts w:ascii="Times New Roman" w:hAnsi="Times New Roman" w:cs="Times New Roman"/>
          <w:b/>
          <w:sz w:val="24"/>
          <w:szCs w:val="24"/>
        </w:rPr>
        <w:sectPr w:rsidR="00710B93" w:rsidSect="0086637F">
          <w:footerReference w:type="default" r:id="rId13"/>
          <w:pgSz w:w="11907" w:h="16839" w:code="9"/>
          <w:pgMar w:top="2268" w:right="1701" w:bottom="1701" w:left="2268" w:header="720" w:footer="720" w:gutter="0"/>
          <w:cols w:space="720"/>
          <w:docGrid w:linePitch="360"/>
        </w:sectPr>
      </w:pPr>
    </w:p>
    <w:p w:rsidR="00FB4A9C" w:rsidRPr="0020243B" w:rsidRDefault="00857C23" w:rsidP="00857C23">
      <w:pPr>
        <w:spacing w:after="0" w:line="480" w:lineRule="auto"/>
        <w:jc w:val="center"/>
        <w:rPr>
          <w:rFonts w:ascii="Times New Roman" w:hAnsi="Times New Roman" w:cs="Times New Roman"/>
          <w:b/>
        </w:rPr>
      </w:pPr>
      <w:r w:rsidRPr="0020243B">
        <w:rPr>
          <w:rFonts w:ascii="Times New Roman" w:hAnsi="Times New Roman" w:cs="Times New Roman"/>
          <w:b/>
        </w:rPr>
        <w:lastRenderedPageBreak/>
        <w:t>Pendahuluan</w:t>
      </w:r>
    </w:p>
    <w:p w:rsidR="00332CB2" w:rsidRDefault="00332CB2" w:rsidP="00857C23">
      <w:pPr>
        <w:spacing w:after="0" w:line="240" w:lineRule="auto"/>
        <w:ind w:firstLine="426"/>
        <w:jc w:val="both"/>
        <w:rPr>
          <w:rFonts w:ascii="Times New Roman" w:hAnsi="Times New Roman" w:cs="Times New Roman"/>
        </w:rPr>
      </w:pPr>
      <w:r w:rsidRPr="005472BB">
        <w:rPr>
          <w:rFonts w:ascii="Times New Roman" w:hAnsi="Times New Roman" w:cs="Times New Roman"/>
          <w:color w:val="000000"/>
        </w:rPr>
        <w:t>Kecemasan di kehamilan trimester ketiga terdapat banyak tantangan fisik dan emosional</w:t>
      </w:r>
      <w:r w:rsidRPr="005472BB">
        <w:rPr>
          <w:rFonts w:ascii="Times New Roman" w:hAnsi="Times New Roman" w:cs="Times New Roman"/>
        </w:rPr>
        <w:t xml:space="preserve">, ibu </w:t>
      </w:r>
      <w:proofErr w:type="gramStart"/>
      <w:r w:rsidRPr="005472BB">
        <w:rPr>
          <w:rFonts w:ascii="Times New Roman" w:hAnsi="Times New Roman" w:cs="Times New Roman"/>
        </w:rPr>
        <w:t>akan</w:t>
      </w:r>
      <w:proofErr w:type="gramEnd"/>
      <w:r w:rsidRPr="005472BB">
        <w:rPr>
          <w:rFonts w:ascii="Times New Roman" w:hAnsi="Times New Roman" w:cs="Times New Roman"/>
        </w:rPr>
        <w:t xml:space="preserve"> merasakan ketidaknyamanan fisik kembali yang semakin kuat menjelang persalinan. Selain itu, perasaan cemas mengingat bayi dapat lahir kapan pun, memikirkan apakah nanti bayinya akan terlahir normal dan terkait persalinan apakah ia mampu melahirkan bayinya </w:t>
      </w:r>
      <w:r w:rsidR="005C6059">
        <w:rPr>
          <w:rFonts w:ascii="Times New Roman" w:hAnsi="Times New Roman" w:cs="Times New Roman"/>
        </w:rPr>
        <w:fldChar w:fldCharType="begin" w:fldLock="1"/>
      </w:r>
      <w:r w:rsidR="00220412">
        <w:rPr>
          <w:rFonts w:ascii="Times New Roman" w:hAnsi="Times New Roman" w:cs="Times New Roman"/>
        </w:rPr>
        <w:instrText>ADDIN CSL_CITATION { "citationItems" : [ { "id" : "ITEM-1", "itemData" : { "author" : [ { "dropping-particle" : "", "family" : "Priyambada", "given" : "Krishna", "non-dropping-particle" : "", "parse-names" : false, "suffix" : "" }, { "dropping-particle" : "", "family" : "Pattojoshi", "given" : "Amrit", "non-dropping-particle" : "", "parse-names" : false, "suffix" : "" }, { "dropping-particle" : "", "family" : "Bakhla", "given" : "Ajay K", "non-dropping-particle" : "", "parse-names" : false, "suffix" : "" } ], "id" : "ITEM-1", "issue" : "5", "issued" : { "date-parts" : [ [ "2017" ] ] }, "page" : "1810-1813", "title" : "Original Research Article A study of antenatal anxiety : comparison across trimesters", "type" : "article-journal", "volume" : "6" }, "uris" : [ "http://www.mendeley.com/documents/?uuid=7d94628c-fe69-4848-b468-0f0be352d264" ] } ], "mendeley" : { "formattedCitation" : "[1]", "plainTextFormattedCitation" : "[1]", "previouslyFormattedCitation" : "[1]" }, "properties" : {  }, "schema" : "https://github.com/citation-style-language/schema/raw/master/csl-citation.json" }</w:instrText>
      </w:r>
      <w:r w:rsidR="005C6059">
        <w:rPr>
          <w:rFonts w:ascii="Times New Roman" w:hAnsi="Times New Roman" w:cs="Times New Roman"/>
        </w:rPr>
        <w:fldChar w:fldCharType="separate"/>
      </w:r>
      <w:r w:rsidR="00220412" w:rsidRPr="00220412">
        <w:rPr>
          <w:rFonts w:ascii="Times New Roman" w:hAnsi="Times New Roman" w:cs="Times New Roman"/>
          <w:noProof/>
        </w:rPr>
        <w:t>[1]</w:t>
      </w:r>
      <w:r w:rsidR="005C6059">
        <w:rPr>
          <w:rFonts w:ascii="Times New Roman" w:hAnsi="Times New Roman" w:cs="Times New Roman"/>
        </w:rPr>
        <w:fldChar w:fldCharType="end"/>
      </w:r>
    </w:p>
    <w:p w:rsidR="00332CB2" w:rsidRPr="00C2020C" w:rsidRDefault="00332CB2" w:rsidP="00332CB2">
      <w:pPr>
        <w:pStyle w:val="ListParagraph"/>
        <w:spacing w:after="0" w:line="240" w:lineRule="auto"/>
        <w:ind w:left="0" w:firstLine="567"/>
        <w:contextualSpacing w:val="0"/>
        <w:jc w:val="both"/>
        <w:rPr>
          <w:rStyle w:val="tlid-translation"/>
          <w:rFonts w:ascii="Times New Roman" w:hAnsi="Times New Roman" w:cs="Times New Roman"/>
          <w:color w:val="000000"/>
        </w:rPr>
      </w:pPr>
      <w:r w:rsidRPr="005472BB">
        <w:rPr>
          <w:rFonts w:ascii="Times New Roman" w:hAnsi="Times New Roman" w:cs="Times New Roman"/>
          <w:color w:val="000000"/>
        </w:rPr>
        <w:t xml:space="preserve">Penyebab terjadinya kecemasan ibu hamil trimester tiga </w:t>
      </w:r>
      <w:r>
        <w:rPr>
          <w:rFonts w:ascii="Times New Roman" w:hAnsi="Times New Roman" w:cs="Times New Roman"/>
          <w:color w:val="000000"/>
        </w:rPr>
        <w:t xml:space="preserve">salah satunya yaitu </w:t>
      </w:r>
      <w:r w:rsidRPr="005472BB">
        <w:rPr>
          <w:rFonts w:ascii="Times New Roman" w:hAnsi="Times New Roman" w:cs="Times New Roman"/>
          <w:color w:val="000000"/>
        </w:rPr>
        <w:t xml:space="preserve">tidak adanya pendampingan dari keluarga selama kehamilan, </w:t>
      </w:r>
      <w:r w:rsidR="005C6059" w:rsidRPr="005472BB">
        <w:rPr>
          <w:rFonts w:ascii="Times New Roman" w:hAnsi="Times New Roman" w:cs="Times New Roman"/>
        </w:rPr>
        <w:fldChar w:fldCharType="begin" w:fldLock="1"/>
      </w:r>
      <w:r w:rsidR="00220412">
        <w:rPr>
          <w:rFonts w:ascii="Times New Roman" w:hAnsi="Times New Roman" w:cs="Times New Roman"/>
        </w:rPr>
        <w:instrText>ADDIN CSL_CITATION { "citationItems" : [ { "id" : "ITEM-1", "itemData" : { "author" : [ { "dropping-particle" : "", "family" : "Pasaribu", "given" : "", "non-dropping-particle" : "", "parse-names" : false, "suffix" : "" } ], "container-title" : "Jurnal Penelitian", "id" : "ITEM-1", "issued" : { "date-parts" : [ [ "2014" ] ] }, "title" : "Hubungan Paritas dan Usia dengan Tingkat Kecemasan Ibu Hamil Trimester III dalam Menghadapi Persalinan di Puskesmas Sipea-Pea Kecamatan Sorkam Barat", "type" : "article-journal" }, "uris" : [ "http://www.mendeley.com/documents/?uuid=89a3f52a-ffab-4f3e-9a81-1f7b9ee0aa23" ] } ], "mendeley" : { "formattedCitation" : "[2]", "plainTextFormattedCitation" : "[2]", "previouslyFormattedCitation" : "[2]" }, "properties" : {  }, "schema" : "https://github.com/citation-style-language/schema/raw/master/csl-citation.json" }</w:instrText>
      </w:r>
      <w:r w:rsidR="005C6059" w:rsidRPr="005472BB">
        <w:rPr>
          <w:rFonts w:ascii="Times New Roman" w:hAnsi="Times New Roman" w:cs="Times New Roman"/>
        </w:rPr>
        <w:fldChar w:fldCharType="separate"/>
      </w:r>
      <w:r w:rsidR="00220412" w:rsidRPr="00220412">
        <w:rPr>
          <w:rFonts w:ascii="Times New Roman" w:hAnsi="Times New Roman" w:cs="Times New Roman"/>
          <w:noProof/>
        </w:rPr>
        <w:t>[2]</w:t>
      </w:r>
      <w:r w:rsidR="005C6059" w:rsidRPr="005472BB">
        <w:rPr>
          <w:rFonts w:ascii="Times New Roman" w:hAnsi="Times New Roman" w:cs="Times New Roman"/>
        </w:rPr>
        <w:fldChar w:fldCharType="end"/>
      </w:r>
      <w:r w:rsidRPr="005472BB">
        <w:rPr>
          <w:rFonts w:ascii="Times New Roman" w:hAnsi="Times New Roman" w:cs="Times New Roman"/>
        </w:rPr>
        <w:t>.</w:t>
      </w:r>
      <w:r>
        <w:rPr>
          <w:rStyle w:val="tlid-translation"/>
          <w:rFonts w:ascii="Times New Roman" w:hAnsi="Times New Roman" w:cs="Times New Roman"/>
          <w:color w:val="000000"/>
        </w:rPr>
        <w:t xml:space="preserve"> </w:t>
      </w:r>
      <w:proofErr w:type="gramStart"/>
      <w:r w:rsidRPr="005472BB">
        <w:rPr>
          <w:rStyle w:val="tlid-translation"/>
          <w:rFonts w:ascii="Times New Roman" w:hAnsi="Times New Roman" w:cs="Times New Roman"/>
        </w:rPr>
        <w:t xml:space="preserve">Hasil penelitian, </w:t>
      </w:r>
      <w:r w:rsidRPr="005472BB">
        <w:rPr>
          <w:rStyle w:val="tlid-translation"/>
          <w:rFonts w:ascii="Times New Roman" w:hAnsi="Times New Roman" w:cs="Times New Roman"/>
          <w:lang w:val="id-ID"/>
        </w:rPr>
        <w:t xml:space="preserve">menunjukkan bahwa janin sangat sensitif terhadap </w:t>
      </w:r>
      <w:r w:rsidRPr="005472BB">
        <w:rPr>
          <w:rFonts w:ascii="Times New Roman" w:hAnsi="Times New Roman" w:cs="Times New Roman"/>
        </w:rPr>
        <w:t>kecemasan</w:t>
      </w:r>
      <w:r w:rsidRPr="005472BB">
        <w:rPr>
          <w:rStyle w:val="tlid-translation"/>
          <w:rFonts w:ascii="Times New Roman" w:hAnsi="Times New Roman" w:cs="Times New Roman"/>
        </w:rPr>
        <w:t xml:space="preserve"> </w:t>
      </w:r>
      <w:r w:rsidRPr="005472BB">
        <w:rPr>
          <w:rStyle w:val="tlid-translation"/>
          <w:rFonts w:ascii="Times New Roman" w:hAnsi="Times New Roman" w:cs="Times New Roman"/>
          <w:lang w:val="id-ID"/>
        </w:rPr>
        <w:t xml:space="preserve">ibu, </w:t>
      </w:r>
      <w:r w:rsidRPr="005472BB">
        <w:rPr>
          <w:rStyle w:val="tlid-translation"/>
          <w:rFonts w:ascii="Times New Roman" w:hAnsi="Times New Roman" w:cs="Times New Roman"/>
        </w:rPr>
        <w:t xml:space="preserve">yang dapat berdampak pada </w:t>
      </w:r>
      <w:r w:rsidRPr="005472BB">
        <w:rPr>
          <w:rStyle w:val="tlid-translation"/>
          <w:rFonts w:ascii="Times New Roman" w:hAnsi="Times New Roman" w:cs="Times New Roman"/>
          <w:lang w:val="id-ID"/>
        </w:rPr>
        <w:t xml:space="preserve">berat </w:t>
      </w:r>
      <w:r w:rsidRPr="005472BB">
        <w:rPr>
          <w:rStyle w:val="tlid-translation"/>
          <w:rFonts w:ascii="Times New Roman" w:hAnsi="Times New Roman" w:cs="Times New Roman"/>
        </w:rPr>
        <w:t xml:space="preserve">badan </w:t>
      </w:r>
      <w:r w:rsidRPr="005472BB">
        <w:rPr>
          <w:rStyle w:val="tlid-translation"/>
          <w:rFonts w:ascii="Times New Roman" w:hAnsi="Times New Roman" w:cs="Times New Roman"/>
          <w:lang w:val="id-ID"/>
        </w:rPr>
        <w:t>lahir rendah</w:t>
      </w:r>
      <w:r w:rsidRPr="005472BB">
        <w:rPr>
          <w:rStyle w:val="tlid-translation"/>
          <w:rFonts w:ascii="Times New Roman" w:hAnsi="Times New Roman" w:cs="Times New Roman"/>
        </w:rPr>
        <w:t xml:space="preserve"> dan</w:t>
      </w:r>
      <w:r w:rsidRPr="005472BB">
        <w:rPr>
          <w:rStyle w:val="tlid-translation"/>
          <w:rFonts w:ascii="Times New Roman" w:hAnsi="Times New Roman" w:cs="Times New Roman"/>
          <w:lang w:val="id-ID"/>
        </w:rPr>
        <w:t xml:space="preserve"> lingkar kepala</w:t>
      </w:r>
      <w:r w:rsidRPr="005472BB">
        <w:rPr>
          <w:rStyle w:val="tlid-translation"/>
          <w:rFonts w:ascii="Times New Roman" w:hAnsi="Times New Roman" w:cs="Times New Roman"/>
        </w:rPr>
        <w:t xml:space="preserve"> </w:t>
      </w:r>
      <w:r w:rsidRPr="005472BB">
        <w:rPr>
          <w:rStyle w:val="tlid-translation"/>
          <w:rFonts w:ascii="Times New Roman" w:hAnsi="Times New Roman" w:cs="Times New Roman"/>
          <w:lang w:val="id-ID"/>
        </w:rPr>
        <w:t>lebih kecil</w:t>
      </w:r>
      <w:r w:rsidRPr="005472BB">
        <w:rPr>
          <w:rStyle w:val="tlid-translation"/>
          <w:rFonts w:ascii="Times New Roman" w:hAnsi="Times New Roman" w:cs="Times New Roman"/>
        </w:rPr>
        <w:t>.</w:t>
      </w:r>
      <w:proofErr w:type="gramEnd"/>
      <w:r w:rsidRPr="005472BB">
        <w:rPr>
          <w:rStyle w:val="tlid-translation"/>
          <w:rFonts w:ascii="Times New Roman" w:hAnsi="Times New Roman" w:cs="Times New Roman"/>
        </w:rPr>
        <w:t xml:space="preserve"> Selain itu kecemasan</w:t>
      </w:r>
      <w:r w:rsidRPr="005472BB">
        <w:rPr>
          <w:rStyle w:val="tlid-translation"/>
          <w:rFonts w:ascii="Times New Roman" w:hAnsi="Times New Roman" w:cs="Times New Roman"/>
          <w:lang w:val="id-ID"/>
        </w:rPr>
        <w:t xml:space="preserve"> </w:t>
      </w:r>
      <w:r w:rsidRPr="005472BB">
        <w:rPr>
          <w:rStyle w:val="tlid-translation"/>
          <w:rFonts w:ascii="Times New Roman" w:hAnsi="Times New Roman" w:cs="Times New Roman"/>
        </w:rPr>
        <w:t xml:space="preserve">pada </w:t>
      </w:r>
      <w:r w:rsidRPr="005472BB">
        <w:rPr>
          <w:rStyle w:val="tlid-translation"/>
          <w:rFonts w:ascii="Times New Roman" w:hAnsi="Times New Roman" w:cs="Times New Roman"/>
          <w:lang w:val="id-ID"/>
        </w:rPr>
        <w:t xml:space="preserve">ibu </w:t>
      </w:r>
      <w:r w:rsidRPr="005472BB">
        <w:rPr>
          <w:rStyle w:val="tlid-translation"/>
          <w:rFonts w:ascii="Times New Roman" w:hAnsi="Times New Roman" w:cs="Times New Roman"/>
        </w:rPr>
        <w:t xml:space="preserve">hamil dapat </w:t>
      </w:r>
      <w:r w:rsidRPr="005472BB">
        <w:rPr>
          <w:rStyle w:val="tlid-translation"/>
          <w:rFonts w:ascii="Times New Roman" w:hAnsi="Times New Roman" w:cs="Times New Roman"/>
          <w:lang w:val="id-ID"/>
        </w:rPr>
        <w:t xml:space="preserve">mengganggu kinerja kognitif </w:t>
      </w:r>
      <w:r w:rsidRPr="005472BB">
        <w:rPr>
          <w:rStyle w:val="tlid-translation"/>
          <w:rFonts w:ascii="Times New Roman" w:hAnsi="Times New Roman" w:cs="Times New Roman"/>
        </w:rPr>
        <w:t xml:space="preserve">selama masa bayi </w:t>
      </w:r>
      <w:r w:rsidRPr="005472BB">
        <w:rPr>
          <w:rStyle w:val="tlid-translation"/>
          <w:rFonts w:ascii="Times New Roman" w:hAnsi="Times New Roman" w:cs="Times New Roman"/>
          <w:lang w:val="id-ID"/>
        </w:rPr>
        <w:t xml:space="preserve">dan penurunan volume otak di daerah yang terkait dengan belajar dan memori </w:t>
      </w:r>
      <w:r w:rsidRPr="005472BB">
        <w:rPr>
          <w:rStyle w:val="tlid-translation"/>
          <w:rFonts w:ascii="Times New Roman" w:hAnsi="Times New Roman" w:cs="Times New Roman"/>
        </w:rPr>
        <w:t>pada anak usia 6-</w:t>
      </w:r>
      <w:r w:rsidRPr="005472BB">
        <w:rPr>
          <w:rStyle w:val="tlid-translation"/>
          <w:rFonts w:ascii="Times New Roman" w:hAnsi="Times New Roman" w:cs="Times New Roman"/>
          <w:lang w:val="id-ID"/>
        </w:rPr>
        <w:t>8 tahun</w:t>
      </w:r>
      <w:r w:rsidR="00220412">
        <w:rPr>
          <w:rStyle w:val="tlid-translation"/>
          <w:rFonts w:ascii="Times New Roman" w:hAnsi="Times New Roman" w:cs="Times New Roman"/>
        </w:rPr>
        <w:t xml:space="preserve"> </w:t>
      </w:r>
      <w:r w:rsidR="005C6059">
        <w:rPr>
          <w:rStyle w:val="tlid-translation"/>
          <w:rFonts w:ascii="Times New Roman" w:hAnsi="Times New Roman" w:cs="Times New Roman"/>
        </w:rPr>
        <w:fldChar w:fldCharType="begin" w:fldLock="1"/>
      </w:r>
      <w:r w:rsidR="00220412">
        <w:rPr>
          <w:rStyle w:val="tlid-translation"/>
          <w:rFonts w:ascii="Times New Roman" w:hAnsi="Times New Roman" w:cs="Times New Roman"/>
        </w:rPr>
        <w:instrText>ADDIN CSL_CITATION { "citationItems" : [ { "id" : "ITEM-1", "itemData" : { "DOI" : "10.1016/j.pedneo.2015.02.002", "ISSN" : "1875-9572", "author" : [ { "dropping-particle" : "", "family" : "Su", "given" : "Qian", "non-dropping-particle" : "", "parse-names" : false, "suffix" : "" }, { "dropping-particle" : "", "family" : "Zhang", "given" : "Huifang", "non-dropping-particle" : "", "parse-names" : false, "suffix" : "" }, { "dropping-particle" : "", "family" : "Zhang", "given" : "Yanyan", "non-dropping-particle" : "", "parse-names" : false, "suffix" : "" }, { "dropping-particle" : "", "family" : "Zhang", "given" : "Huiping", "non-dropping-particle" : "", "parse-names" : false, "suffix" : "" } ], "container-title" : "Pediatrics and Neonatology", "id" : "ITEM-1", "issue" : "6", "issued" : { "date-parts" : [ [ "2015" ] ] }, "page" : "376-381", "publisher" : "Elsevier Taiwan LLC", "title" : "Maternal Stress in Gestation : Birth Outcomes and Stress-Related Hormone Response of the Neonates", "type" : "article-journal", "volume" : "56" }, "uris" : [ "http://www.mendeley.com/documents/?uuid=913004b1-e21f-4906-9c0f-e09659bffea8" ] } ], "mendeley" : { "formattedCitation" : "[3]", "plainTextFormattedCitation" : "[3]", "previouslyFormattedCitation" : "[3]" }, "properties" : {  }, "schema" : "https://github.com/citation-style-language/schema/raw/master/csl-citation.json" }</w:instrText>
      </w:r>
      <w:r w:rsidR="005C6059">
        <w:rPr>
          <w:rStyle w:val="tlid-translation"/>
          <w:rFonts w:ascii="Times New Roman" w:hAnsi="Times New Roman" w:cs="Times New Roman"/>
        </w:rPr>
        <w:fldChar w:fldCharType="separate"/>
      </w:r>
      <w:r w:rsidR="00220412" w:rsidRPr="00220412">
        <w:rPr>
          <w:rStyle w:val="tlid-translation"/>
          <w:rFonts w:ascii="Times New Roman" w:hAnsi="Times New Roman" w:cs="Times New Roman"/>
          <w:noProof/>
        </w:rPr>
        <w:t>[3]</w:t>
      </w:r>
      <w:r w:rsidR="005C6059">
        <w:rPr>
          <w:rStyle w:val="tlid-translation"/>
          <w:rFonts w:ascii="Times New Roman" w:hAnsi="Times New Roman" w:cs="Times New Roman"/>
        </w:rPr>
        <w:fldChar w:fldCharType="end"/>
      </w:r>
      <w:r w:rsidRPr="005472BB">
        <w:rPr>
          <w:rStyle w:val="tlid-translation"/>
          <w:rFonts w:ascii="Times New Roman" w:hAnsi="Times New Roman" w:cs="Times New Roman"/>
        </w:rPr>
        <w:t>.</w:t>
      </w:r>
    </w:p>
    <w:p w:rsidR="00332CB2" w:rsidRDefault="00332CB2" w:rsidP="00857C23">
      <w:pPr>
        <w:spacing w:after="0" w:line="240" w:lineRule="auto"/>
        <w:ind w:firstLine="426"/>
        <w:jc w:val="both"/>
        <w:rPr>
          <w:rStyle w:val="tlid-translation"/>
          <w:rFonts w:ascii="Times New Roman" w:hAnsi="Times New Roman" w:cs="Times New Roman"/>
        </w:rPr>
      </w:pPr>
      <w:r w:rsidRPr="005472BB">
        <w:rPr>
          <w:rFonts w:ascii="Times New Roman" w:hAnsi="Times New Roman" w:cs="Times New Roman"/>
        </w:rPr>
        <w:t>Dalam</w:t>
      </w:r>
      <w:r w:rsidRPr="005472BB">
        <w:rPr>
          <w:rStyle w:val="tlid-translation"/>
          <w:rFonts w:ascii="Times New Roman" w:hAnsi="Times New Roman" w:cs="Times New Roman"/>
        </w:rPr>
        <w:t xml:space="preserve"> mengurangi kecemasan pada ibu hamil trimester III bidan harus mampu meminimalkan perasaan khawatir ibu hamil menjelang persalinan, membantu kondisi psikologi ibu dalam hal kesiapan untuk menjadi seorang ibu dan mampu untuk meminimalkan perasaan takut, cemas, dan khawatir ibu </w:t>
      </w:r>
      <w:r w:rsidR="005C6059" w:rsidRPr="005472BB">
        <w:rPr>
          <w:rStyle w:val="tlid-translation"/>
          <w:rFonts w:ascii="Times New Roman" w:hAnsi="Times New Roman" w:cs="Times New Roman"/>
        </w:rPr>
        <w:fldChar w:fldCharType="begin" w:fldLock="1"/>
      </w:r>
      <w:r w:rsidR="00220412">
        <w:rPr>
          <w:rStyle w:val="tlid-translation"/>
          <w:rFonts w:ascii="Times New Roman" w:hAnsi="Times New Roman" w:cs="Times New Roman"/>
        </w:rPr>
        <w:instrText>ADDIN CSL_CITATION { "citationItems" : [ { "id" : "ITEM-1", "itemData" : { "author" : [ { "dropping-particle" : "", "family" : "Bahiyatun", "given" : "", "non-dropping-particle" : "", "parse-names" : false, "suffix" : "" } ], "editor" : [ { "dropping-particle" : "", "family" : "Monica", "given" : "Ester", "non-dropping-particle" : "", "parse-names" : false, "suffix" : "" } ], "id" : "ITEM-1", "issued" : { "date-parts" : [ [ "2011" ] ] }, "publisher" : "EGC", "publisher-place" : "Jakarta", "title" : "Psikologi Ibu dan Anak: Buku Ajar Bidan", "type" : "book" }, "uris" : [ "http://www.mendeley.com/documents/?uuid=2fafb2d4-3194-4600-a40b-c3027292e293" ] } ], "mendeley" : { "formattedCitation" : "[4]", "plainTextFormattedCitation" : "[4]", "previouslyFormattedCitation" : "[4]" }, "properties" : {  }, "schema" : "https://github.com/citation-style-language/schema/raw/master/csl-citation.json" }</w:instrText>
      </w:r>
      <w:r w:rsidR="005C6059" w:rsidRPr="005472BB">
        <w:rPr>
          <w:rStyle w:val="tlid-translation"/>
          <w:rFonts w:ascii="Times New Roman" w:hAnsi="Times New Roman" w:cs="Times New Roman"/>
        </w:rPr>
        <w:fldChar w:fldCharType="separate"/>
      </w:r>
      <w:r w:rsidR="00220412" w:rsidRPr="00220412">
        <w:rPr>
          <w:rStyle w:val="tlid-translation"/>
          <w:rFonts w:ascii="Times New Roman" w:hAnsi="Times New Roman" w:cs="Times New Roman"/>
          <w:noProof/>
        </w:rPr>
        <w:t>[4]</w:t>
      </w:r>
      <w:r w:rsidR="005C6059" w:rsidRPr="005472BB">
        <w:rPr>
          <w:rStyle w:val="tlid-translation"/>
          <w:rFonts w:ascii="Times New Roman" w:hAnsi="Times New Roman" w:cs="Times New Roman"/>
        </w:rPr>
        <w:fldChar w:fldCharType="end"/>
      </w:r>
      <w:r w:rsidRPr="005472BB">
        <w:rPr>
          <w:rStyle w:val="tlid-translation"/>
          <w:rFonts w:ascii="Times New Roman" w:hAnsi="Times New Roman" w:cs="Times New Roman"/>
        </w:rPr>
        <w:t>.</w:t>
      </w:r>
    </w:p>
    <w:p w:rsidR="00332CB2" w:rsidRPr="005472BB" w:rsidRDefault="00332CB2" w:rsidP="00332CB2">
      <w:pPr>
        <w:pStyle w:val="ListParagraph"/>
        <w:spacing w:after="0" w:line="240" w:lineRule="auto"/>
        <w:ind w:left="0" w:firstLine="450"/>
        <w:contextualSpacing w:val="0"/>
        <w:jc w:val="both"/>
        <w:rPr>
          <w:rStyle w:val="tlid-translation"/>
          <w:rFonts w:ascii="Times New Roman" w:hAnsi="Times New Roman" w:cs="Times New Roman"/>
        </w:rPr>
      </w:pPr>
      <w:proofErr w:type="gramStart"/>
      <w:r w:rsidRPr="005472BB">
        <w:rPr>
          <w:rStyle w:val="tlid-translation"/>
          <w:rFonts w:ascii="Times New Roman" w:hAnsi="Times New Roman" w:cs="Times New Roman"/>
        </w:rPr>
        <w:t xml:space="preserve">Selain upaya dari bidan, </w:t>
      </w:r>
      <w:r w:rsidRPr="005472BB">
        <w:rPr>
          <w:rStyle w:val="tlid-translation"/>
          <w:rFonts w:ascii="Times New Roman" w:hAnsi="Times New Roman" w:cs="Times New Roman"/>
          <w:lang w:val="id-ID"/>
        </w:rPr>
        <w:t xml:space="preserve">upaya yang dapat dilakukan </w:t>
      </w:r>
      <w:r w:rsidRPr="005472BB">
        <w:rPr>
          <w:rStyle w:val="tlid-translation"/>
          <w:rFonts w:ascii="Times New Roman" w:hAnsi="Times New Roman" w:cs="Times New Roman"/>
        </w:rPr>
        <w:t xml:space="preserve">untuk </w:t>
      </w:r>
      <w:r w:rsidRPr="005472BB">
        <w:rPr>
          <w:rFonts w:ascii="Times New Roman" w:hAnsi="Times New Roman" w:cs="Times New Roman"/>
        </w:rPr>
        <w:t>mengurangi</w:t>
      </w:r>
      <w:r w:rsidRPr="005472BB">
        <w:rPr>
          <w:rStyle w:val="tlid-translation"/>
          <w:rFonts w:ascii="Times New Roman" w:hAnsi="Times New Roman" w:cs="Times New Roman"/>
        </w:rPr>
        <w:t xml:space="preserve"> kecemasan pada ibu trimester 3 salah satunya adalah adanya pendamping yang menemani di masa kehamilan.</w:t>
      </w:r>
      <w:proofErr w:type="gramEnd"/>
      <w:r w:rsidRPr="005472BB">
        <w:rPr>
          <w:rStyle w:val="tlid-translation"/>
          <w:rFonts w:ascii="Times New Roman" w:hAnsi="Times New Roman" w:cs="Times New Roman"/>
        </w:rPr>
        <w:t xml:space="preserve"> Adanya dukungan emosional oleh pendamping kepada ibu dapat memberikan perasaan senang dan ketenangan batin dalam diri ibu, sehingga ibu lebih mudah dalam menyesuaikan diri terhadap situasi kehamilannya </w:t>
      </w:r>
      <w:r w:rsidR="005C6059" w:rsidRPr="005472BB">
        <w:rPr>
          <w:rStyle w:val="tlid-translation"/>
          <w:rFonts w:ascii="Times New Roman" w:hAnsi="Times New Roman" w:cs="Times New Roman"/>
        </w:rPr>
        <w:fldChar w:fldCharType="begin" w:fldLock="1"/>
      </w:r>
      <w:r w:rsidR="00220412">
        <w:rPr>
          <w:rStyle w:val="tlid-translation"/>
          <w:rFonts w:ascii="Times New Roman" w:hAnsi="Times New Roman" w:cs="Times New Roman"/>
        </w:rPr>
        <w:instrText>ADDIN CSL_CITATION { "citationItems" : [ { "id" : "ITEM-1", "itemData" : { "author" : [ { "dropping-particle" : "", "family" : "Conny", "given" : "Hermina widya", "non-dropping-particle" : "", "parse-names" : false, "suffix" : "" } ], "id" : "ITEM-1", "issued" : { "date-parts" : [ [ "2015" ] ] }, "publisher" : "PT Gramedia Pustaka Utama", "publisher-place" : "Jakarta", "title" : "Hypnobirthing The Conny Method: Menjalani Kehamilan dan Persalinan dengan Nyaman, Tenang, Bahagia, dan Percaya Diri", "type" : "book" }, "uris" : [ "http://www.mendeley.com/documents/?uuid=3278b9a0-9c70-4a55-bc63-87e56b367762" ] } ], "mendeley" : { "formattedCitation" : "[5]", "plainTextFormattedCitation" : "[5]", "previouslyFormattedCitation" : "[5]" }, "properties" : {  }, "schema" : "https://github.com/citation-style-language/schema/raw/master/csl-citation.json" }</w:instrText>
      </w:r>
      <w:r w:rsidR="005C6059" w:rsidRPr="005472BB">
        <w:rPr>
          <w:rStyle w:val="tlid-translation"/>
          <w:rFonts w:ascii="Times New Roman" w:hAnsi="Times New Roman" w:cs="Times New Roman"/>
        </w:rPr>
        <w:fldChar w:fldCharType="separate"/>
      </w:r>
      <w:r w:rsidR="00220412" w:rsidRPr="00220412">
        <w:rPr>
          <w:rStyle w:val="tlid-translation"/>
          <w:rFonts w:ascii="Times New Roman" w:hAnsi="Times New Roman" w:cs="Times New Roman"/>
          <w:noProof/>
        </w:rPr>
        <w:t>[5]</w:t>
      </w:r>
      <w:r w:rsidR="005C6059" w:rsidRPr="005472BB">
        <w:rPr>
          <w:rStyle w:val="tlid-translation"/>
          <w:rFonts w:ascii="Times New Roman" w:hAnsi="Times New Roman" w:cs="Times New Roman"/>
        </w:rPr>
        <w:fldChar w:fldCharType="end"/>
      </w:r>
      <w:r w:rsidRPr="005472BB">
        <w:rPr>
          <w:rStyle w:val="tlid-translation"/>
          <w:rFonts w:ascii="Times New Roman" w:hAnsi="Times New Roman" w:cs="Times New Roman"/>
        </w:rPr>
        <w:t>.</w:t>
      </w:r>
    </w:p>
    <w:p w:rsidR="00332CB2" w:rsidRPr="005472BB" w:rsidRDefault="00332CB2" w:rsidP="00332CB2">
      <w:pPr>
        <w:pStyle w:val="ListParagraph"/>
        <w:spacing w:after="0" w:line="240" w:lineRule="auto"/>
        <w:ind w:left="0" w:firstLine="567"/>
        <w:contextualSpacing w:val="0"/>
        <w:jc w:val="both"/>
        <w:rPr>
          <w:rStyle w:val="tlid-translation"/>
          <w:rFonts w:ascii="Times New Roman" w:hAnsi="Times New Roman" w:cs="Times New Roman"/>
        </w:rPr>
      </w:pPr>
      <w:r w:rsidRPr="005472BB">
        <w:rPr>
          <w:rStyle w:val="tlid-translation"/>
          <w:rFonts w:ascii="Times New Roman" w:hAnsi="Times New Roman" w:cs="Times New Roman"/>
          <w:lang w:val="id-ID"/>
        </w:rPr>
        <w:t xml:space="preserve">WHO </w:t>
      </w:r>
      <w:r w:rsidRPr="005472BB">
        <w:rPr>
          <w:rStyle w:val="tlid-translation"/>
          <w:rFonts w:ascii="Times New Roman" w:hAnsi="Times New Roman" w:cs="Times New Roman"/>
        </w:rPr>
        <w:t>me</w:t>
      </w:r>
      <w:r w:rsidRPr="005472BB">
        <w:rPr>
          <w:rStyle w:val="tlid-translation"/>
          <w:rFonts w:ascii="Times New Roman" w:hAnsi="Times New Roman" w:cs="Times New Roman"/>
          <w:lang w:val="id-ID"/>
        </w:rPr>
        <w:t xml:space="preserve">rekomendasikan bahwa </w:t>
      </w:r>
      <w:r w:rsidRPr="005472BB">
        <w:rPr>
          <w:rStyle w:val="tlid-translation"/>
          <w:rFonts w:ascii="Times New Roman" w:hAnsi="Times New Roman" w:cs="Times New Roman"/>
        </w:rPr>
        <w:t xml:space="preserve">perlu adanya pendamping ibu </w:t>
      </w:r>
      <w:r w:rsidRPr="005472BB">
        <w:rPr>
          <w:rStyle w:val="tlid-translation"/>
          <w:rFonts w:ascii="Times New Roman" w:hAnsi="Times New Roman" w:cs="Times New Roman"/>
          <w:lang w:val="id-ID"/>
        </w:rPr>
        <w:t>yang dia percayai dan dengan siapa dia merasa nyaman. Namun</w:t>
      </w:r>
      <w:r w:rsidRPr="005472BB">
        <w:rPr>
          <w:rStyle w:val="tlid-translation"/>
          <w:rFonts w:ascii="Times New Roman" w:hAnsi="Times New Roman" w:cs="Times New Roman"/>
        </w:rPr>
        <w:t xml:space="preserve"> </w:t>
      </w:r>
      <w:r w:rsidRPr="005472BB">
        <w:rPr>
          <w:rStyle w:val="tlid-translation"/>
          <w:rFonts w:ascii="Times New Roman" w:hAnsi="Times New Roman" w:cs="Times New Roman"/>
          <w:lang w:val="id-ID"/>
        </w:rPr>
        <w:t>di negara berkembang,</w:t>
      </w:r>
      <w:r w:rsidRPr="005472BB">
        <w:rPr>
          <w:rStyle w:val="tlid-translation"/>
          <w:rFonts w:ascii="Times New Roman" w:hAnsi="Times New Roman" w:cs="Times New Roman"/>
        </w:rPr>
        <w:t xml:space="preserve"> </w:t>
      </w:r>
      <w:r w:rsidRPr="005472BB">
        <w:rPr>
          <w:rStyle w:val="tlid-translation"/>
          <w:rFonts w:ascii="Times New Roman" w:hAnsi="Times New Roman" w:cs="Times New Roman"/>
          <w:lang w:val="id-ID"/>
        </w:rPr>
        <w:t>rekomendasi WHO cenderung tidak di</w:t>
      </w:r>
      <w:r w:rsidRPr="005472BB">
        <w:rPr>
          <w:rStyle w:val="tlid-translation"/>
          <w:rFonts w:ascii="Times New Roman" w:hAnsi="Times New Roman" w:cs="Times New Roman"/>
        </w:rPr>
        <w:t>terapkan</w:t>
      </w:r>
      <w:r w:rsidRPr="005472BB">
        <w:rPr>
          <w:rStyle w:val="tlid-translation"/>
          <w:rFonts w:ascii="Times New Roman" w:hAnsi="Times New Roman" w:cs="Times New Roman"/>
          <w:lang w:val="id-ID"/>
        </w:rPr>
        <w:t>.</w:t>
      </w:r>
      <w:r w:rsidRPr="005472BB">
        <w:rPr>
          <w:rFonts w:ascii="Times New Roman" w:hAnsi="Times New Roman" w:cs="Times New Roman"/>
        </w:rPr>
        <w:t xml:space="preserve"> </w:t>
      </w:r>
      <w:r w:rsidRPr="005472BB">
        <w:rPr>
          <w:rStyle w:val="tlid-translation"/>
          <w:rFonts w:ascii="Times New Roman" w:hAnsi="Times New Roman" w:cs="Times New Roman"/>
          <w:lang w:val="id-ID"/>
        </w:rPr>
        <w:t xml:space="preserve">Dalam uji coba </w:t>
      </w:r>
      <w:r w:rsidRPr="005472BB">
        <w:rPr>
          <w:rFonts w:ascii="Times New Roman" w:hAnsi="Times New Roman" w:cs="Times New Roman"/>
        </w:rPr>
        <w:t>acak</w:t>
      </w:r>
      <w:r w:rsidRPr="005472BB">
        <w:rPr>
          <w:rStyle w:val="tlid-translation"/>
          <w:rFonts w:ascii="Times New Roman" w:hAnsi="Times New Roman" w:cs="Times New Roman"/>
          <w:lang w:val="id-ID"/>
        </w:rPr>
        <w:t xml:space="preserve"> menunjukkan bahwa </w:t>
      </w:r>
      <w:r w:rsidRPr="005472BB">
        <w:rPr>
          <w:rStyle w:val="tlid-translation"/>
          <w:rFonts w:ascii="Times New Roman" w:hAnsi="Times New Roman" w:cs="Times New Roman"/>
        </w:rPr>
        <w:t xml:space="preserve">ibu hamil </w:t>
      </w:r>
      <w:r w:rsidRPr="005472BB">
        <w:rPr>
          <w:rStyle w:val="tlid-translation"/>
          <w:rFonts w:ascii="Times New Roman" w:hAnsi="Times New Roman" w:cs="Times New Roman"/>
          <w:lang w:val="id-ID"/>
        </w:rPr>
        <w:t xml:space="preserve">yang </w:t>
      </w:r>
      <w:r w:rsidRPr="005472BB">
        <w:rPr>
          <w:rStyle w:val="tlid-translation"/>
          <w:rFonts w:ascii="Times New Roman" w:hAnsi="Times New Roman" w:cs="Times New Roman"/>
        </w:rPr>
        <w:t xml:space="preserve">didampingi </w:t>
      </w:r>
      <w:r w:rsidRPr="005472BB">
        <w:rPr>
          <w:rStyle w:val="tlid-translation"/>
          <w:rFonts w:ascii="Times New Roman" w:hAnsi="Times New Roman" w:cs="Times New Roman"/>
          <w:lang w:val="id-ID"/>
        </w:rPr>
        <w:t xml:space="preserve">oleh kerabat perempuan, suami, </w:t>
      </w:r>
      <w:r w:rsidRPr="005472BB">
        <w:rPr>
          <w:rStyle w:val="tlid-translation"/>
          <w:rFonts w:ascii="Times New Roman" w:hAnsi="Times New Roman" w:cs="Times New Roman"/>
        </w:rPr>
        <w:t xml:space="preserve">orang tua, dan </w:t>
      </w:r>
      <w:r w:rsidRPr="005472BB">
        <w:rPr>
          <w:rStyle w:val="tlid-translation"/>
          <w:rFonts w:ascii="Times New Roman" w:hAnsi="Times New Roman" w:cs="Times New Roman"/>
          <w:lang w:val="id-ID"/>
        </w:rPr>
        <w:t>doula melaporkan lebih sedikit kecemasan</w:t>
      </w:r>
      <w:r w:rsidRPr="005472BB">
        <w:rPr>
          <w:rStyle w:val="tlid-translation"/>
          <w:rFonts w:ascii="Times New Roman" w:hAnsi="Times New Roman" w:cs="Times New Roman"/>
        </w:rPr>
        <w:t xml:space="preserve"> yang dirasakan </w:t>
      </w:r>
      <w:r w:rsidR="005C6059" w:rsidRPr="005472BB">
        <w:rPr>
          <w:rStyle w:val="tlid-translation"/>
          <w:rFonts w:ascii="Times New Roman" w:hAnsi="Times New Roman" w:cs="Times New Roman"/>
        </w:rPr>
        <w:fldChar w:fldCharType="begin" w:fldLock="1"/>
      </w:r>
      <w:r w:rsidR="00220412">
        <w:rPr>
          <w:rStyle w:val="tlid-translation"/>
          <w:rFonts w:ascii="Times New Roman" w:hAnsi="Times New Roman" w:cs="Times New Roman"/>
        </w:rPr>
        <w:instrText>ADDIN CSL_CITATION { "citationItems" : [ { "id" : "ITEM-1", "itemData" : { "author" : [ { "dropping-particle" : "", "family" : "Shahshahan", "given" : "Zahra", "non-dropping-particle" : "", "parse-names" : false, "suffix" : "" }, { "dropping-particle" : "", "family" : "Mehrabian", "given" : "Ferdose", "non-dropping-particle" : "", "parse-names" : false, "suffix" : "" }, { "dropping-particle" : "", "family" : "Mashoori", "given" : "Shaghyegh", "non-dropping-particle" : "", "parse-names" : false, "suffix" : "" } ], "id" : "ITEM-1", "issued" : { "date-parts" : [ [ "2014" ] ] }, "title" : "Effect of the presence of support person and routine intervention for women during childbirth in Isfahan , Iran : A randomized controlled trial", "type" : "article-journal" }, "uris" : [ "http://www.mendeley.com/documents/?uuid=886c6f07-4f7b-4f1b-b704-d8b8aedfb259" ] } ], "mendeley" : { "formattedCitation" : "[6]", "plainTextFormattedCitation" : "[6]", "previouslyFormattedCitation" : "[6]" }, "properties" : {  }, "schema" : "https://github.com/citation-style-language/schema/raw/master/csl-citation.json" }</w:instrText>
      </w:r>
      <w:r w:rsidR="005C6059" w:rsidRPr="005472BB">
        <w:rPr>
          <w:rStyle w:val="tlid-translation"/>
          <w:rFonts w:ascii="Times New Roman" w:hAnsi="Times New Roman" w:cs="Times New Roman"/>
        </w:rPr>
        <w:fldChar w:fldCharType="separate"/>
      </w:r>
      <w:r w:rsidR="00220412" w:rsidRPr="00220412">
        <w:rPr>
          <w:rStyle w:val="tlid-translation"/>
          <w:rFonts w:ascii="Times New Roman" w:hAnsi="Times New Roman" w:cs="Times New Roman"/>
          <w:noProof/>
        </w:rPr>
        <w:t>[6]</w:t>
      </w:r>
      <w:r w:rsidR="005C6059" w:rsidRPr="005472BB">
        <w:rPr>
          <w:rStyle w:val="tlid-translation"/>
          <w:rFonts w:ascii="Times New Roman" w:hAnsi="Times New Roman" w:cs="Times New Roman"/>
        </w:rPr>
        <w:fldChar w:fldCharType="end"/>
      </w:r>
      <w:r w:rsidRPr="005472BB">
        <w:rPr>
          <w:rStyle w:val="tlid-translation"/>
          <w:rFonts w:ascii="Times New Roman" w:hAnsi="Times New Roman" w:cs="Times New Roman"/>
        </w:rPr>
        <w:t>.</w:t>
      </w:r>
    </w:p>
    <w:p w:rsidR="00332CB2" w:rsidRPr="00315F07" w:rsidRDefault="00332CB2" w:rsidP="00315F07">
      <w:pPr>
        <w:spacing w:after="0" w:line="240" w:lineRule="auto"/>
        <w:ind w:firstLine="284"/>
        <w:jc w:val="both"/>
        <w:rPr>
          <w:rFonts w:ascii="Times New Roman" w:hAnsi="Times New Roman" w:cs="Times New Roman"/>
        </w:rPr>
      </w:pPr>
      <w:proofErr w:type="gramStart"/>
      <w:r w:rsidRPr="005472BB">
        <w:rPr>
          <w:rFonts w:ascii="Times New Roman" w:hAnsi="Times New Roman" w:cs="Times New Roman"/>
        </w:rPr>
        <w:t>Dari latar belakang di atas kami tertarik untuk mengetahui adanya status pendamping terhadap kecemasan ibu hamil trimester 3 di Puskesmas Bangetayu Kota Semarang.</w:t>
      </w:r>
      <w:proofErr w:type="gramEnd"/>
    </w:p>
    <w:p w:rsidR="0094770F" w:rsidRPr="0020243B" w:rsidRDefault="00857C23" w:rsidP="00857C23">
      <w:pPr>
        <w:spacing w:after="0" w:line="480" w:lineRule="auto"/>
        <w:jc w:val="center"/>
        <w:rPr>
          <w:rFonts w:ascii="Times New Roman" w:hAnsi="Times New Roman" w:cs="Times New Roman"/>
          <w:b/>
        </w:rPr>
      </w:pPr>
      <w:r w:rsidRPr="0020243B">
        <w:rPr>
          <w:rFonts w:ascii="Times New Roman" w:hAnsi="Times New Roman" w:cs="Times New Roman"/>
          <w:b/>
        </w:rPr>
        <w:t>Metode</w:t>
      </w:r>
    </w:p>
    <w:p w:rsidR="00F748A1" w:rsidRPr="000761CC" w:rsidRDefault="00332CB2" w:rsidP="000761CC">
      <w:pPr>
        <w:pStyle w:val="ListParagraph"/>
        <w:spacing w:after="0" w:line="240" w:lineRule="auto"/>
        <w:ind w:left="0" w:firstLine="565"/>
        <w:contextualSpacing w:val="0"/>
        <w:jc w:val="both"/>
        <w:rPr>
          <w:rFonts w:ascii="Times New Roman" w:hAnsi="Times New Roman"/>
        </w:rPr>
      </w:pPr>
      <w:proofErr w:type="gramStart"/>
      <w:r w:rsidRPr="000761CC">
        <w:rPr>
          <w:rFonts w:ascii="Times New Roman" w:hAnsi="Times New Roman"/>
          <w:color w:val="1C1C1B"/>
        </w:rPr>
        <w:t xml:space="preserve">Penelitian dilakukan pada ibu hamil trimester III di Puskesmas </w:t>
      </w:r>
      <w:r w:rsidRPr="000761CC">
        <w:rPr>
          <w:rFonts w:ascii="Times New Roman" w:hAnsi="Times New Roman"/>
        </w:rPr>
        <w:t xml:space="preserve">Bangetayu Kota Semarang yang dilakukan selama Bulan Juli-Agustus 2019 dengan </w:t>
      </w:r>
      <w:r w:rsidRPr="000761CC">
        <w:rPr>
          <w:rStyle w:val="LATARBELAKANGChar"/>
          <w:sz w:val="22"/>
        </w:rPr>
        <w:t xml:space="preserve">teknik pengambilan sampel </w:t>
      </w:r>
      <w:r w:rsidRPr="000761CC">
        <w:rPr>
          <w:rStyle w:val="LATARBELAKANGChar"/>
          <w:i/>
          <w:sz w:val="22"/>
        </w:rPr>
        <w:t>purposive sampling</w:t>
      </w:r>
      <w:r w:rsidRPr="000761CC">
        <w:rPr>
          <w:rStyle w:val="LATARBELAKANGChar"/>
          <w:sz w:val="22"/>
        </w:rPr>
        <w:t>.</w:t>
      </w:r>
      <w:proofErr w:type="gramEnd"/>
      <w:r w:rsidRPr="000761CC">
        <w:rPr>
          <w:rStyle w:val="LATARBELAKANGChar"/>
          <w:sz w:val="22"/>
        </w:rPr>
        <w:t xml:space="preserve"> Jenis penelitian yang digunakan analitik kuantitatif dengan pendekatan </w:t>
      </w:r>
      <w:r w:rsidRPr="000761CC">
        <w:rPr>
          <w:rFonts w:ascii="Times New Roman" w:eastAsia="Times New Roman" w:hAnsi="Times New Roman"/>
          <w:i/>
        </w:rPr>
        <w:t>cross sectional</w:t>
      </w:r>
      <w:r w:rsidRPr="000761CC">
        <w:rPr>
          <w:rFonts w:ascii="Times New Roman" w:eastAsia="Times New Roman" w:hAnsi="Times New Roman"/>
        </w:rPr>
        <w:t xml:space="preserve">. </w:t>
      </w:r>
      <w:proofErr w:type="gramStart"/>
      <w:r w:rsidRPr="000761CC">
        <w:rPr>
          <w:rFonts w:ascii="Times New Roman" w:hAnsi="Times New Roman"/>
        </w:rPr>
        <w:t>Teknik pengumpulan data primer dengan penyebaran kuesioner</w:t>
      </w:r>
      <w:r w:rsidR="000761CC" w:rsidRPr="000761CC">
        <w:rPr>
          <w:rFonts w:ascii="Times New Roman" w:hAnsi="Times New Roman"/>
        </w:rPr>
        <w:t xml:space="preserve"> </w:t>
      </w:r>
      <w:r w:rsidR="000761CC" w:rsidRPr="000761CC">
        <w:rPr>
          <w:rFonts w:ascii="Times New Roman" w:hAnsi="Times New Roman"/>
          <w:i/>
        </w:rPr>
        <w:t>Zung Self-Rating Anxiety Scale</w:t>
      </w:r>
      <w:r w:rsidR="000761CC">
        <w:rPr>
          <w:rFonts w:ascii="Times New Roman" w:hAnsi="Times New Roman"/>
          <w:i/>
        </w:rPr>
        <w:t xml:space="preserve"> </w:t>
      </w:r>
      <w:r w:rsidR="000761CC">
        <w:rPr>
          <w:rFonts w:ascii="Times New Roman" w:hAnsi="Times New Roman"/>
        </w:rPr>
        <w:t>yang telah dimodifikasi dan dilakukan uji validitas dan uji reliabilitas</w:t>
      </w:r>
      <w:r w:rsidR="000761CC" w:rsidRPr="000761CC">
        <w:rPr>
          <w:rFonts w:ascii="Times New Roman" w:hAnsi="Times New Roman"/>
        </w:rPr>
        <w:t>.</w:t>
      </w:r>
      <w:proofErr w:type="gramEnd"/>
      <w:r w:rsidR="000761CC">
        <w:rPr>
          <w:rFonts w:ascii="Times New Roman" w:hAnsi="Times New Roman"/>
        </w:rPr>
        <w:t xml:space="preserve"> </w:t>
      </w:r>
      <w:proofErr w:type="gramStart"/>
      <w:r w:rsidR="000761CC" w:rsidRPr="005472BB">
        <w:rPr>
          <w:rFonts w:ascii="Times New Roman" w:hAnsi="Times New Roman"/>
        </w:rPr>
        <w:t>Sedangkan data sekunder dengan pengumpulan data dari Puskesmas Bangetayu Kota Semarang berupa kohort ibu hamil.</w:t>
      </w:r>
      <w:proofErr w:type="gramEnd"/>
    </w:p>
    <w:p w:rsidR="000761CC" w:rsidRPr="00CA30B7" w:rsidRDefault="00F748A1" w:rsidP="000761CC">
      <w:pPr>
        <w:spacing w:after="0" w:line="240" w:lineRule="auto"/>
        <w:ind w:firstLine="426"/>
        <w:jc w:val="both"/>
        <w:rPr>
          <w:rFonts w:ascii="Times New Roman" w:hAnsi="Times New Roman"/>
        </w:rPr>
      </w:pPr>
      <w:proofErr w:type="gramStart"/>
      <w:r w:rsidRPr="00F748A1">
        <w:rPr>
          <w:rStyle w:val="LATARBELAKANGChar"/>
          <w:sz w:val="22"/>
          <w:szCs w:val="24"/>
        </w:rPr>
        <w:t>Populasi dalam penelitian ini adalah ibu hamil trimester III 103 orang</w:t>
      </w:r>
      <w:r>
        <w:rPr>
          <w:rStyle w:val="LATARBELAKANGChar"/>
          <w:sz w:val="22"/>
          <w:szCs w:val="24"/>
        </w:rPr>
        <w:t xml:space="preserve"> se</w:t>
      </w:r>
      <w:r w:rsidRPr="00F748A1">
        <w:rPr>
          <w:rStyle w:val="LATARBELAKANGChar"/>
          <w:sz w:val="22"/>
          <w:szCs w:val="24"/>
        </w:rPr>
        <w:t>jumlah ibu hamil trimester III.</w:t>
      </w:r>
      <w:proofErr w:type="gramEnd"/>
      <w:r w:rsidR="00332CB2" w:rsidRPr="005472BB">
        <w:rPr>
          <w:rFonts w:ascii="Times New Roman" w:hAnsi="Times New Roman"/>
        </w:rPr>
        <w:t xml:space="preserve"> </w:t>
      </w:r>
      <w:proofErr w:type="gramStart"/>
      <w:r>
        <w:rPr>
          <w:rFonts w:ascii="Times New Roman" w:hAnsi="Times New Roman"/>
        </w:rPr>
        <w:t xml:space="preserve">Sampel dalam </w:t>
      </w:r>
      <w:r w:rsidRPr="005472BB">
        <w:rPr>
          <w:rFonts w:ascii="Times New Roman" w:hAnsi="Times New Roman"/>
        </w:rPr>
        <w:t>penelitian sebanyak 40 responden yang</w:t>
      </w:r>
      <w:r w:rsidR="000761CC">
        <w:rPr>
          <w:rFonts w:ascii="Times New Roman" w:hAnsi="Times New Roman"/>
        </w:rPr>
        <w:t xml:space="preserve"> </w:t>
      </w:r>
      <w:r w:rsidR="000761CC" w:rsidRPr="0020243B">
        <w:rPr>
          <w:rFonts w:ascii="Times New Roman" w:hAnsi="Times New Roman" w:cs="Times New Roman"/>
        </w:rPr>
        <w:t>memenuhi kriteria inklusi dan eksklusi</w:t>
      </w:r>
      <w:r w:rsidRPr="005472BB">
        <w:rPr>
          <w:rFonts w:ascii="Times New Roman" w:hAnsi="Times New Roman"/>
        </w:rPr>
        <w:t>.</w:t>
      </w:r>
      <w:proofErr w:type="gramEnd"/>
      <w:r w:rsidRPr="005472BB">
        <w:rPr>
          <w:rFonts w:ascii="Times New Roman" w:hAnsi="Times New Roman"/>
        </w:rPr>
        <w:t xml:space="preserve"> </w:t>
      </w:r>
      <w:proofErr w:type="gramStart"/>
      <w:r w:rsidR="000761CC" w:rsidRPr="000761CC">
        <w:rPr>
          <w:rFonts w:ascii="Times New Roman" w:eastAsia="Times New Roman" w:hAnsi="Times New Roman" w:cs="Times New Roman"/>
          <w:color w:val="000000"/>
        </w:rPr>
        <w:t xml:space="preserve">Kriteria inklusi </w:t>
      </w:r>
      <w:r w:rsidR="000761CC" w:rsidRPr="000761CC">
        <w:rPr>
          <w:rFonts w:ascii="Times New Roman" w:eastAsia="Calibri" w:hAnsi="Times New Roman" w:cs="Times New Roman"/>
        </w:rPr>
        <w:t xml:space="preserve">dalam penelitian ini yaitu </w:t>
      </w:r>
      <w:r w:rsidR="000761CC" w:rsidRPr="000761CC">
        <w:rPr>
          <w:rStyle w:val="LATARBELAKANGChar"/>
          <w:sz w:val="22"/>
        </w:rPr>
        <w:t>Kehamilan trimester III dan primigravida.</w:t>
      </w:r>
      <w:proofErr w:type="gramEnd"/>
      <w:r w:rsidR="000761CC" w:rsidRPr="000761CC">
        <w:rPr>
          <w:rStyle w:val="LATARBELAKANGChar"/>
          <w:rFonts w:eastAsiaTheme="minorHAnsi" w:cstheme="minorBidi"/>
          <w:sz w:val="22"/>
          <w:lang w:bidi="ar-SA"/>
        </w:rPr>
        <w:t xml:space="preserve"> </w:t>
      </w:r>
      <w:r w:rsidR="000761CC" w:rsidRPr="000761CC">
        <w:rPr>
          <w:rFonts w:ascii="Times New Roman" w:eastAsia="Times New Roman" w:hAnsi="Times New Roman" w:cs="Times New Roman"/>
          <w:color w:val="000000"/>
        </w:rPr>
        <w:t xml:space="preserve">Kriteria eksklusi </w:t>
      </w:r>
      <w:r w:rsidR="000761CC" w:rsidRPr="000761CC">
        <w:rPr>
          <w:rFonts w:ascii="Times New Roman" w:eastAsia="Calibri" w:hAnsi="Times New Roman" w:cs="Times New Roman"/>
        </w:rPr>
        <w:t xml:space="preserve">dalam penelitian ini </w:t>
      </w:r>
      <w:r w:rsidR="000761CC" w:rsidRPr="000761CC">
        <w:rPr>
          <w:rFonts w:ascii="Times New Roman" w:hAnsi="Times New Roman"/>
        </w:rPr>
        <w:t>Responden dalam keadaan sakit (jasmani dan rohani</w:t>
      </w:r>
      <w:r w:rsidR="000761CC" w:rsidRPr="00CA30B7">
        <w:rPr>
          <w:rFonts w:ascii="Times New Roman" w:hAnsi="Times New Roman"/>
        </w:rPr>
        <w:t>)</w:t>
      </w:r>
    </w:p>
    <w:p w:rsidR="007731C6" w:rsidRDefault="005C74FD" w:rsidP="007731C6">
      <w:pPr>
        <w:spacing w:after="0" w:line="240" w:lineRule="auto"/>
        <w:ind w:firstLine="426"/>
        <w:jc w:val="both"/>
        <w:rPr>
          <w:rFonts w:ascii="Times New Roman" w:hAnsi="Times New Roman" w:cs="Times New Roman"/>
        </w:rPr>
      </w:pPr>
      <w:proofErr w:type="gramStart"/>
      <w:r w:rsidRPr="00CA30B7">
        <w:rPr>
          <w:rFonts w:ascii="Times New Roman" w:hAnsi="Times New Roman" w:cs="Times New Roman"/>
        </w:rPr>
        <w:t xml:space="preserve">Data dianalisis dengan metode statistik </w:t>
      </w:r>
      <w:r w:rsidR="0068592D" w:rsidRPr="00CA30B7">
        <w:rPr>
          <w:rFonts w:ascii="Times New Roman" w:hAnsi="Times New Roman" w:cs="Times New Roman"/>
          <w:color w:val="222222"/>
          <w:shd w:val="clear" w:color="auto" w:fill="FFFFFF"/>
        </w:rPr>
        <w:t>non-</w:t>
      </w:r>
      <w:r w:rsidR="0068592D" w:rsidRPr="00CA30B7">
        <w:rPr>
          <w:rFonts w:ascii="Times New Roman" w:hAnsi="Times New Roman" w:cs="Times New Roman"/>
          <w:bCs/>
          <w:color w:val="222222"/>
          <w:shd w:val="clear" w:color="auto" w:fill="FFFFFF"/>
        </w:rPr>
        <w:t>parametrik</w:t>
      </w:r>
      <w:r w:rsidR="0068592D" w:rsidRPr="00CA30B7">
        <w:rPr>
          <w:rStyle w:val="apple-converted-space"/>
          <w:rFonts w:ascii="Times New Roman" w:hAnsi="Times New Roman" w:cs="Times New Roman"/>
          <w:color w:val="222222"/>
          <w:shd w:val="clear" w:color="auto" w:fill="FFFFFF"/>
        </w:rPr>
        <w:t> </w:t>
      </w:r>
      <w:r w:rsidR="00F62356" w:rsidRPr="00CA30B7">
        <w:rPr>
          <w:rStyle w:val="apple-converted-space"/>
          <w:rFonts w:ascii="Times New Roman" w:hAnsi="Times New Roman" w:cs="Times New Roman"/>
          <w:color w:val="222222"/>
          <w:shd w:val="clear" w:color="auto" w:fill="FFFFFF"/>
        </w:rPr>
        <w:t xml:space="preserve">yaitu </w:t>
      </w:r>
      <w:r w:rsidR="00CA30B7" w:rsidRPr="00CA30B7">
        <w:rPr>
          <w:rStyle w:val="LATARBELAKANGChar"/>
          <w:sz w:val="22"/>
        </w:rPr>
        <w:t>uji</w:t>
      </w:r>
      <w:r w:rsidR="00CA30B7" w:rsidRPr="00CA30B7">
        <w:rPr>
          <w:rStyle w:val="LATARBELAKANGChar"/>
          <w:i/>
          <w:sz w:val="22"/>
        </w:rPr>
        <w:t xml:space="preserve"> Kruskal Wallis</w:t>
      </w:r>
      <w:r w:rsidR="00CA30B7">
        <w:rPr>
          <w:rStyle w:val="LATARBELAKANGChar"/>
          <w:i/>
          <w:sz w:val="22"/>
        </w:rPr>
        <w:t xml:space="preserve"> </w:t>
      </w:r>
      <w:r w:rsidR="00CA30B7" w:rsidRPr="00CA30B7">
        <w:rPr>
          <w:rStyle w:val="LATARBELAKANGChar"/>
          <w:sz w:val="22"/>
        </w:rPr>
        <w:t>untuk menentukan</w:t>
      </w:r>
      <w:r w:rsidR="00CA30B7">
        <w:rPr>
          <w:rStyle w:val="LATARBELAKANGChar"/>
          <w:sz w:val="22"/>
        </w:rPr>
        <w:t xml:space="preserve"> adakah perbedaan siqnifikan secara statistic antara lebih dari dua kelompok variabel independen dengan variabel dependen yang berskala data </w:t>
      </w:r>
      <w:r w:rsidR="006B06FD">
        <w:rPr>
          <w:rStyle w:val="LATARBELAKANGChar"/>
          <w:sz w:val="22"/>
        </w:rPr>
        <w:t>nominal dan ordinal.</w:t>
      </w:r>
      <w:proofErr w:type="gramEnd"/>
      <w:r w:rsidR="006B06FD">
        <w:rPr>
          <w:rStyle w:val="LATARBELAKANGChar"/>
          <w:sz w:val="22"/>
        </w:rPr>
        <w:t xml:space="preserve"> </w:t>
      </w:r>
      <w:proofErr w:type="gramStart"/>
      <w:r w:rsidR="006B06FD">
        <w:rPr>
          <w:rStyle w:val="LATARBELAKANGChar"/>
          <w:sz w:val="22"/>
        </w:rPr>
        <w:t>uji</w:t>
      </w:r>
      <w:proofErr w:type="gramEnd"/>
      <w:r w:rsidR="00CA30B7" w:rsidRPr="00CA30B7">
        <w:rPr>
          <w:rStyle w:val="LATARBELAKANGChar"/>
          <w:sz w:val="22"/>
        </w:rPr>
        <w:t xml:space="preserve"> </w:t>
      </w:r>
      <w:r w:rsidR="00CA30B7" w:rsidRPr="00CA30B7">
        <w:rPr>
          <w:rStyle w:val="LATARBELAKANGChar"/>
          <w:i/>
          <w:sz w:val="22"/>
        </w:rPr>
        <w:t>Regresi Kolerasi</w:t>
      </w:r>
      <w:r w:rsidR="006B06FD">
        <w:rPr>
          <w:rStyle w:val="LATARBELAKANGChar"/>
          <w:sz w:val="22"/>
        </w:rPr>
        <w:t xml:space="preserve"> juga digunakan untuk </w:t>
      </w:r>
      <w:r w:rsidR="007731C6">
        <w:rPr>
          <w:rStyle w:val="LATARBELAKANGChar"/>
          <w:sz w:val="22"/>
        </w:rPr>
        <w:t xml:space="preserve">mengetahui seberapa besar pengaruh variabel independen terhadap variabel dependen dan </w:t>
      </w:r>
      <w:r w:rsidRPr="0020243B">
        <w:rPr>
          <w:rFonts w:ascii="Times New Roman" w:hAnsi="Times New Roman" w:cs="Times New Roman"/>
        </w:rPr>
        <w:t xml:space="preserve">dianggap </w:t>
      </w:r>
      <w:r w:rsidR="007731C6">
        <w:rPr>
          <w:rFonts w:ascii="Times New Roman" w:hAnsi="Times New Roman" w:cs="Times New Roman"/>
        </w:rPr>
        <w:t xml:space="preserve">ada hubungan </w:t>
      </w:r>
      <w:r w:rsidRPr="0020243B">
        <w:rPr>
          <w:rFonts w:ascii="Times New Roman" w:hAnsi="Times New Roman" w:cs="Times New Roman"/>
        </w:rPr>
        <w:t xml:space="preserve">bila p&lt; 0,05. </w:t>
      </w:r>
    </w:p>
    <w:p w:rsidR="007731C6" w:rsidRDefault="007731C6" w:rsidP="007731C6">
      <w:pPr>
        <w:spacing w:after="0" w:line="240" w:lineRule="auto"/>
        <w:ind w:firstLine="426"/>
        <w:jc w:val="both"/>
        <w:rPr>
          <w:rFonts w:ascii="Times New Roman" w:hAnsi="Times New Roman" w:cs="Times New Roman"/>
        </w:rPr>
      </w:pPr>
      <w:r w:rsidRPr="007731C6">
        <w:rPr>
          <w:rStyle w:val="LATARBELAKANGChar"/>
          <w:sz w:val="22"/>
        </w:rPr>
        <w:t xml:space="preserve">Penelitian ini sudah melalui proses Ethical Clearance dan telah disetujui oleh Komisi Biomedika Penelitian Kedokteran/Kesehatan Fakultas Kedokteran Universitas Islam Sultan Agung dengan nomor. </w:t>
      </w:r>
      <w:proofErr w:type="gramStart"/>
      <w:r w:rsidRPr="007731C6">
        <w:rPr>
          <w:rStyle w:val="LATARBELAKANGChar"/>
          <w:sz w:val="22"/>
        </w:rPr>
        <w:t>600/VIII/2019/Komisi Biomedik.</w:t>
      </w:r>
      <w:proofErr w:type="gramEnd"/>
    </w:p>
    <w:p w:rsidR="007731C6" w:rsidRDefault="007731C6" w:rsidP="007731C6">
      <w:pPr>
        <w:spacing w:after="0" w:line="240" w:lineRule="auto"/>
        <w:ind w:firstLine="426"/>
        <w:jc w:val="both"/>
        <w:rPr>
          <w:rFonts w:ascii="Times New Roman" w:hAnsi="Times New Roman" w:cs="Times New Roman"/>
        </w:rPr>
      </w:pPr>
    </w:p>
    <w:p w:rsidR="00F62356" w:rsidRPr="0020243B" w:rsidRDefault="00857C23" w:rsidP="00857C23">
      <w:pPr>
        <w:widowControl w:val="0"/>
        <w:spacing w:after="0" w:line="480" w:lineRule="auto"/>
        <w:jc w:val="center"/>
        <w:rPr>
          <w:rFonts w:ascii="Times New Roman" w:hAnsi="Times New Roman" w:cs="Times New Roman"/>
          <w:b/>
        </w:rPr>
      </w:pPr>
      <w:r w:rsidRPr="0020243B">
        <w:rPr>
          <w:rFonts w:ascii="Times New Roman" w:hAnsi="Times New Roman" w:cs="Times New Roman"/>
          <w:b/>
        </w:rPr>
        <w:t>Hasil Dan Pembahasan</w:t>
      </w:r>
    </w:p>
    <w:p w:rsidR="00AF2CDE" w:rsidRDefault="00AF2CDE" w:rsidP="00517CD9">
      <w:pPr>
        <w:widowControl w:val="0"/>
        <w:spacing w:line="240" w:lineRule="auto"/>
        <w:ind w:firstLine="426"/>
        <w:jc w:val="both"/>
        <w:rPr>
          <w:rFonts w:ascii="Times New Roman" w:hAnsi="Times New Roman" w:cs="Times New Roman"/>
        </w:rPr>
      </w:pPr>
      <w:proofErr w:type="gramStart"/>
      <w:r w:rsidRPr="0020243B">
        <w:rPr>
          <w:rFonts w:ascii="Times New Roman" w:hAnsi="Times New Roman" w:cs="Times New Roman"/>
        </w:rPr>
        <w:t xml:space="preserve">Karakteristik umum subjek penelitian dapat dilihat pada </w:t>
      </w:r>
      <w:r w:rsidRPr="0020243B">
        <w:rPr>
          <w:rFonts w:ascii="Times New Roman" w:hAnsi="Times New Roman" w:cs="Times New Roman"/>
          <w:color w:val="000000" w:themeColor="text1"/>
        </w:rPr>
        <w:t>Tabel 1</w:t>
      </w:r>
      <w:r w:rsidR="00733145">
        <w:rPr>
          <w:rFonts w:ascii="Times New Roman" w:hAnsi="Times New Roman" w:cs="Times New Roman"/>
        </w:rPr>
        <w:t xml:space="preserve"> berikut.</w:t>
      </w:r>
      <w:proofErr w:type="gramEnd"/>
    </w:p>
    <w:p w:rsidR="00315F07" w:rsidRDefault="00315F07" w:rsidP="00733145">
      <w:pPr>
        <w:spacing w:after="0" w:line="240" w:lineRule="auto"/>
        <w:jc w:val="center"/>
        <w:rPr>
          <w:rFonts w:ascii="Times New Roman" w:hAnsi="Times New Roman" w:cs="Times New Roman"/>
          <w:b/>
        </w:rPr>
      </w:pPr>
    </w:p>
    <w:p w:rsidR="00315F07" w:rsidRDefault="00315F07" w:rsidP="00733145">
      <w:pPr>
        <w:spacing w:after="0" w:line="240" w:lineRule="auto"/>
        <w:jc w:val="center"/>
        <w:rPr>
          <w:rFonts w:ascii="Times New Roman" w:hAnsi="Times New Roman" w:cs="Times New Roman"/>
          <w:b/>
        </w:rPr>
      </w:pPr>
    </w:p>
    <w:p w:rsidR="00315F07" w:rsidRDefault="00315F07" w:rsidP="00733145">
      <w:pPr>
        <w:spacing w:after="0" w:line="240" w:lineRule="auto"/>
        <w:jc w:val="center"/>
        <w:rPr>
          <w:rFonts w:ascii="Times New Roman" w:hAnsi="Times New Roman" w:cs="Times New Roman"/>
          <w:b/>
        </w:rPr>
      </w:pPr>
    </w:p>
    <w:p w:rsidR="00315F07" w:rsidRDefault="00315F07" w:rsidP="00733145">
      <w:pPr>
        <w:spacing w:after="0" w:line="240" w:lineRule="auto"/>
        <w:jc w:val="center"/>
        <w:rPr>
          <w:rFonts w:ascii="Times New Roman" w:hAnsi="Times New Roman" w:cs="Times New Roman"/>
          <w:b/>
        </w:rPr>
      </w:pPr>
    </w:p>
    <w:p w:rsidR="00315F07" w:rsidRDefault="00315F07" w:rsidP="00733145">
      <w:pPr>
        <w:spacing w:after="0" w:line="240" w:lineRule="auto"/>
        <w:jc w:val="center"/>
        <w:rPr>
          <w:rFonts w:ascii="Times New Roman" w:hAnsi="Times New Roman" w:cs="Times New Roman"/>
          <w:b/>
        </w:rPr>
      </w:pPr>
    </w:p>
    <w:p w:rsidR="00733145" w:rsidRPr="005472BB" w:rsidRDefault="00733145" w:rsidP="00733145">
      <w:pPr>
        <w:spacing w:after="0" w:line="240" w:lineRule="auto"/>
        <w:jc w:val="center"/>
        <w:rPr>
          <w:rFonts w:ascii="Times New Roman" w:hAnsi="Times New Roman" w:cs="Times New Roman"/>
          <w:b/>
        </w:rPr>
      </w:pPr>
      <w:r w:rsidRPr="005472BB">
        <w:rPr>
          <w:rFonts w:ascii="Times New Roman" w:hAnsi="Times New Roman" w:cs="Times New Roman"/>
          <w:b/>
        </w:rPr>
        <w:t>Tabel 1</w:t>
      </w:r>
    </w:p>
    <w:p w:rsidR="00733145" w:rsidRPr="005472BB" w:rsidRDefault="00733145" w:rsidP="00733145">
      <w:pPr>
        <w:spacing w:after="0" w:line="240" w:lineRule="auto"/>
        <w:jc w:val="center"/>
        <w:rPr>
          <w:rFonts w:ascii="Times New Roman" w:hAnsi="Times New Roman" w:cs="Times New Roman"/>
          <w:b/>
        </w:rPr>
      </w:pPr>
      <w:r w:rsidRPr="005472BB">
        <w:rPr>
          <w:rFonts w:ascii="Times New Roman" w:hAnsi="Times New Roman" w:cs="Times New Roman"/>
          <w:b/>
        </w:rPr>
        <w:t>Karakteristik</w:t>
      </w:r>
      <w:r>
        <w:rPr>
          <w:rFonts w:ascii="Times New Roman" w:hAnsi="Times New Roman" w:cs="Times New Roman"/>
          <w:b/>
        </w:rPr>
        <w:t xml:space="preserve"> Umum</w:t>
      </w:r>
      <w:r w:rsidRPr="005472BB">
        <w:rPr>
          <w:rFonts w:ascii="Times New Roman" w:hAnsi="Times New Roman" w:cs="Times New Roman"/>
          <w:b/>
        </w:rPr>
        <w:t xml:space="preserve"> Subjek Penelitian</w:t>
      </w:r>
    </w:p>
    <w:tbl>
      <w:tblPr>
        <w:tblStyle w:val="TableGrid"/>
        <w:tblW w:w="0" w:type="auto"/>
        <w:tblInd w:w="19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1350"/>
        <w:gridCol w:w="1313"/>
        <w:gridCol w:w="861"/>
        <w:gridCol w:w="566"/>
      </w:tblGrid>
      <w:tr w:rsidR="00733145" w:rsidRPr="005472BB" w:rsidTr="00733145">
        <w:tc>
          <w:tcPr>
            <w:tcW w:w="1350" w:type="dxa"/>
            <w:tcBorders>
              <w:top w:val="single" w:sz="4" w:space="0" w:color="auto"/>
              <w:bottom w:val="single" w:sz="4" w:space="0" w:color="auto"/>
            </w:tcBorders>
          </w:tcPr>
          <w:p w:rsidR="00733145" w:rsidRPr="005472BB" w:rsidRDefault="00733145" w:rsidP="008D2D43">
            <w:pPr>
              <w:jc w:val="center"/>
              <w:rPr>
                <w:rFonts w:ascii="Times New Roman" w:hAnsi="Times New Roman" w:cs="Times New Roman"/>
                <w:b/>
              </w:rPr>
            </w:pPr>
            <w:r w:rsidRPr="005472BB">
              <w:rPr>
                <w:rFonts w:ascii="Times New Roman" w:hAnsi="Times New Roman" w:cs="Times New Roman"/>
                <w:b/>
              </w:rPr>
              <w:t>Variabel</w:t>
            </w:r>
          </w:p>
        </w:tc>
        <w:tc>
          <w:tcPr>
            <w:tcW w:w="1313" w:type="dxa"/>
            <w:tcBorders>
              <w:top w:val="single" w:sz="4" w:space="0" w:color="auto"/>
              <w:bottom w:val="single" w:sz="4" w:space="0" w:color="auto"/>
            </w:tcBorders>
          </w:tcPr>
          <w:p w:rsidR="00733145" w:rsidRPr="005472BB" w:rsidRDefault="00733145" w:rsidP="008D2D43">
            <w:pPr>
              <w:jc w:val="center"/>
              <w:rPr>
                <w:rFonts w:ascii="Times New Roman" w:hAnsi="Times New Roman" w:cs="Times New Roman"/>
                <w:b/>
              </w:rPr>
            </w:pPr>
            <w:r w:rsidRPr="005472BB">
              <w:rPr>
                <w:rFonts w:ascii="Times New Roman" w:hAnsi="Times New Roman" w:cs="Times New Roman"/>
                <w:b/>
              </w:rPr>
              <w:t>Kategori</w:t>
            </w:r>
          </w:p>
        </w:tc>
        <w:tc>
          <w:tcPr>
            <w:tcW w:w="861" w:type="dxa"/>
            <w:tcBorders>
              <w:top w:val="single" w:sz="4" w:space="0" w:color="auto"/>
              <w:bottom w:val="single" w:sz="4" w:space="0" w:color="auto"/>
            </w:tcBorders>
          </w:tcPr>
          <w:p w:rsidR="00733145" w:rsidRPr="005472BB" w:rsidRDefault="00733145" w:rsidP="008D2D43">
            <w:pPr>
              <w:jc w:val="center"/>
              <w:rPr>
                <w:rFonts w:ascii="Times New Roman" w:hAnsi="Times New Roman" w:cs="Times New Roman"/>
                <w:b/>
              </w:rPr>
            </w:pPr>
            <w:r w:rsidRPr="005472BB">
              <w:rPr>
                <w:rFonts w:ascii="Times New Roman" w:hAnsi="Times New Roman" w:cs="Times New Roman"/>
                <w:b/>
              </w:rPr>
              <w:t>Jumlah</w:t>
            </w:r>
          </w:p>
        </w:tc>
        <w:tc>
          <w:tcPr>
            <w:tcW w:w="566" w:type="dxa"/>
            <w:tcBorders>
              <w:top w:val="single" w:sz="4" w:space="0" w:color="auto"/>
              <w:bottom w:val="single" w:sz="4" w:space="0" w:color="auto"/>
            </w:tcBorders>
          </w:tcPr>
          <w:p w:rsidR="00733145" w:rsidRPr="005472BB" w:rsidRDefault="00733145" w:rsidP="008D2D43">
            <w:pPr>
              <w:jc w:val="center"/>
              <w:rPr>
                <w:rFonts w:ascii="Times New Roman" w:hAnsi="Times New Roman" w:cs="Times New Roman"/>
                <w:b/>
              </w:rPr>
            </w:pPr>
            <w:r w:rsidRPr="005472BB">
              <w:rPr>
                <w:rFonts w:ascii="Times New Roman" w:hAnsi="Times New Roman" w:cs="Times New Roman"/>
              </w:rPr>
              <w:t>%</w:t>
            </w:r>
          </w:p>
        </w:tc>
      </w:tr>
      <w:tr w:rsidR="00733145" w:rsidRPr="005472BB" w:rsidTr="00733145">
        <w:tc>
          <w:tcPr>
            <w:tcW w:w="1350" w:type="dxa"/>
            <w:tcBorders>
              <w:top w:val="single" w:sz="4" w:space="0" w:color="auto"/>
              <w:bottom w:val="nil"/>
            </w:tcBorders>
          </w:tcPr>
          <w:p w:rsidR="00733145" w:rsidRPr="005472BB" w:rsidRDefault="00733145" w:rsidP="008D2D43">
            <w:pPr>
              <w:jc w:val="both"/>
              <w:rPr>
                <w:rFonts w:ascii="Times New Roman" w:hAnsi="Times New Roman" w:cs="Times New Roman"/>
              </w:rPr>
            </w:pPr>
            <w:r w:rsidRPr="005472BB">
              <w:rPr>
                <w:rFonts w:ascii="Times New Roman" w:hAnsi="Times New Roman" w:cs="Times New Roman"/>
              </w:rPr>
              <w:t xml:space="preserve">Usia </w:t>
            </w:r>
          </w:p>
        </w:tc>
        <w:tc>
          <w:tcPr>
            <w:tcW w:w="1313" w:type="dxa"/>
            <w:tcBorders>
              <w:top w:val="single" w:sz="4" w:space="0" w:color="auto"/>
              <w:bottom w:val="nil"/>
            </w:tcBorders>
            <w:vAlign w:val="center"/>
          </w:tcPr>
          <w:p w:rsidR="00733145" w:rsidRPr="005472BB" w:rsidRDefault="00733145" w:rsidP="008D2D43">
            <w:pPr>
              <w:pStyle w:val="ListParagraph"/>
              <w:ind w:left="126"/>
              <w:contextualSpacing w:val="0"/>
              <w:jc w:val="both"/>
              <w:rPr>
                <w:rFonts w:ascii="Times New Roman" w:hAnsi="Times New Roman"/>
              </w:rPr>
            </w:pPr>
            <w:r w:rsidRPr="005472BB">
              <w:rPr>
                <w:rFonts w:ascii="Times New Roman" w:hAnsi="Times New Roman"/>
              </w:rPr>
              <w:t>&lt; 20 tahun</w:t>
            </w:r>
          </w:p>
        </w:tc>
        <w:tc>
          <w:tcPr>
            <w:tcW w:w="861" w:type="dxa"/>
            <w:tcBorders>
              <w:top w:val="single" w:sz="4" w:space="0" w:color="auto"/>
              <w:bottom w:val="nil"/>
            </w:tcBorders>
            <w:vAlign w:val="center"/>
          </w:tcPr>
          <w:p w:rsidR="00733145" w:rsidRPr="005472BB" w:rsidRDefault="00733145" w:rsidP="008D2D43">
            <w:pPr>
              <w:pStyle w:val="ListParagraph"/>
              <w:ind w:left="0"/>
              <w:jc w:val="center"/>
              <w:rPr>
                <w:rFonts w:ascii="Times New Roman" w:hAnsi="Times New Roman"/>
              </w:rPr>
            </w:pPr>
            <w:r w:rsidRPr="005472BB">
              <w:rPr>
                <w:rFonts w:ascii="Times New Roman" w:hAnsi="Times New Roman"/>
              </w:rPr>
              <w:t>2</w:t>
            </w:r>
          </w:p>
        </w:tc>
        <w:tc>
          <w:tcPr>
            <w:tcW w:w="566" w:type="dxa"/>
            <w:tcBorders>
              <w:top w:val="single" w:sz="4" w:space="0" w:color="auto"/>
              <w:bottom w:val="nil"/>
            </w:tcBorders>
            <w:vAlign w:val="bottom"/>
          </w:tcPr>
          <w:p w:rsidR="00733145" w:rsidRPr="005472BB" w:rsidRDefault="00733145" w:rsidP="008D2D43">
            <w:pPr>
              <w:pStyle w:val="ListParagraph"/>
              <w:ind w:left="0"/>
              <w:jc w:val="center"/>
              <w:rPr>
                <w:rFonts w:ascii="Times New Roman" w:hAnsi="Times New Roman"/>
              </w:rPr>
            </w:pPr>
            <w:r w:rsidRPr="005472BB">
              <w:rPr>
                <w:rFonts w:ascii="Times New Roman" w:hAnsi="Times New Roman"/>
              </w:rPr>
              <w:t>5</w:t>
            </w:r>
          </w:p>
        </w:tc>
      </w:tr>
      <w:tr w:rsidR="00733145" w:rsidRPr="005472BB" w:rsidTr="00733145">
        <w:tc>
          <w:tcPr>
            <w:tcW w:w="1350" w:type="dxa"/>
            <w:tcBorders>
              <w:top w:val="nil"/>
              <w:bottom w:val="nil"/>
            </w:tcBorders>
          </w:tcPr>
          <w:p w:rsidR="00733145" w:rsidRPr="005472BB" w:rsidRDefault="00733145" w:rsidP="008D2D43">
            <w:pPr>
              <w:jc w:val="both"/>
              <w:rPr>
                <w:rFonts w:ascii="Times New Roman" w:hAnsi="Times New Roman" w:cs="Times New Roman"/>
                <w:b/>
              </w:rPr>
            </w:pPr>
          </w:p>
        </w:tc>
        <w:tc>
          <w:tcPr>
            <w:tcW w:w="1313" w:type="dxa"/>
            <w:tcBorders>
              <w:top w:val="nil"/>
              <w:bottom w:val="nil"/>
            </w:tcBorders>
            <w:vAlign w:val="center"/>
          </w:tcPr>
          <w:p w:rsidR="00733145" w:rsidRPr="005472BB" w:rsidRDefault="00733145" w:rsidP="008D2D43">
            <w:pPr>
              <w:pStyle w:val="ListParagraph"/>
              <w:ind w:left="126"/>
              <w:contextualSpacing w:val="0"/>
              <w:jc w:val="both"/>
              <w:rPr>
                <w:rFonts w:ascii="Times New Roman" w:hAnsi="Times New Roman"/>
              </w:rPr>
            </w:pPr>
            <w:r w:rsidRPr="005472BB">
              <w:rPr>
                <w:rFonts w:ascii="Times New Roman" w:hAnsi="Times New Roman"/>
              </w:rPr>
              <w:t>20 -34 tahun</w:t>
            </w:r>
          </w:p>
        </w:tc>
        <w:tc>
          <w:tcPr>
            <w:tcW w:w="861" w:type="dxa"/>
            <w:tcBorders>
              <w:top w:val="nil"/>
              <w:bottom w:val="nil"/>
            </w:tcBorders>
            <w:vAlign w:val="center"/>
          </w:tcPr>
          <w:p w:rsidR="00733145" w:rsidRPr="005472BB" w:rsidRDefault="00733145" w:rsidP="008D2D43">
            <w:pPr>
              <w:pStyle w:val="ListParagraph"/>
              <w:ind w:left="0"/>
              <w:jc w:val="center"/>
              <w:rPr>
                <w:rFonts w:ascii="Times New Roman" w:hAnsi="Times New Roman"/>
              </w:rPr>
            </w:pPr>
            <w:r w:rsidRPr="005472BB">
              <w:rPr>
                <w:rFonts w:ascii="Times New Roman" w:hAnsi="Times New Roman"/>
              </w:rPr>
              <w:t>38</w:t>
            </w:r>
          </w:p>
        </w:tc>
        <w:tc>
          <w:tcPr>
            <w:tcW w:w="566" w:type="dxa"/>
            <w:tcBorders>
              <w:top w:val="nil"/>
              <w:bottom w:val="nil"/>
            </w:tcBorders>
            <w:vAlign w:val="bottom"/>
          </w:tcPr>
          <w:p w:rsidR="00733145" w:rsidRPr="005472BB" w:rsidRDefault="00733145" w:rsidP="008D2D43">
            <w:pPr>
              <w:pStyle w:val="ListParagraph"/>
              <w:ind w:left="0"/>
              <w:jc w:val="center"/>
              <w:rPr>
                <w:rFonts w:ascii="Times New Roman" w:hAnsi="Times New Roman"/>
              </w:rPr>
            </w:pPr>
            <w:r w:rsidRPr="005472BB">
              <w:rPr>
                <w:rFonts w:ascii="Times New Roman" w:hAnsi="Times New Roman"/>
              </w:rPr>
              <w:t>95</w:t>
            </w:r>
          </w:p>
        </w:tc>
      </w:tr>
      <w:tr w:rsidR="00733145" w:rsidRPr="005472BB" w:rsidTr="00733145">
        <w:tc>
          <w:tcPr>
            <w:tcW w:w="1350" w:type="dxa"/>
            <w:tcBorders>
              <w:top w:val="nil"/>
              <w:bottom w:val="single" w:sz="4" w:space="0" w:color="auto"/>
            </w:tcBorders>
          </w:tcPr>
          <w:p w:rsidR="00733145" w:rsidRPr="005472BB" w:rsidRDefault="00733145" w:rsidP="008D2D43">
            <w:pPr>
              <w:jc w:val="both"/>
              <w:rPr>
                <w:rFonts w:ascii="Times New Roman" w:hAnsi="Times New Roman" w:cs="Times New Roman"/>
                <w:b/>
              </w:rPr>
            </w:pPr>
          </w:p>
        </w:tc>
        <w:tc>
          <w:tcPr>
            <w:tcW w:w="1313" w:type="dxa"/>
            <w:tcBorders>
              <w:top w:val="nil"/>
              <w:bottom w:val="single" w:sz="4" w:space="0" w:color="auto"/>
            </w:tcBorders>
            <w:vAlign w:val="center"/>
          </w:tcPr>
          <w:p w:rsidR="00733145" w:rsidRPr="005472BB" w:rsidRDefault="00733145" w:rsidP="008D2D43">
            <w:pPr>
              <w:pStyle w:val="ListParagraph"/>
              <w:ind w:left="126"/>
              <w:jc w:val="both"/>
              <w:rPr>
                <w:rFonts w:ascii="Times New Roman" w:hAnsi="Times New Roman"/>
              </w:rPr>
            </w:pPr>
            <w:r w:rsidRPr="005472BB">
              <w:rPr>
                <w:rFonts w:ascii="Times New Roman" w:hAnsi="Times New Roman"/>
              </w:rPr>
              <w:t>≥ 35 tahun</w:t>
            </w:r>
          </w:p>
        </w:tc>
        <w:tc>
          <w:tcPr>
            <w:tcW w:w="861" w:type="dxa"/>
            <w:tcBorders>
              <w:top w:val="nil"/>
              <w:bottom w:val="single" w:sz="4" w:space="0" w:color="auto"/>
            </w:tcBorders>
            <w:vAlign w:val="center"/>
          </w:tcPr>
          <w:p w:rsidR="00733145" w:rsidRPr="005472BB" w:rsidRDefault="00733145" w:rsidP="008D2D43">
            <w:pPr>
              <w:pStyle w:val="ListParagraph"/>
              <w:ind w:left="0"/>
              <w:jc w:val="center"/>
              <w:rPr>
                <w:rFonts w:ascii="Times New Roman" w:hAnsi="Times New Roman"/>
              </w:rPr>
            </w:pPr>
            <w:r w:rsidRPr="005472BB">
              <w:rPr>
                <w:rFonts w:ascii="Times New Roman" w:hAnsi="Times New Roman"/>
              </w:rPr>
              <w:t>0</w:t>
            </w:r>
          </w:p>
        </w:tc>
        <w:tc>
          <w:tcPr>
            <w:tcW w:w="566" w:type="dxa"/>
            <w:tcBorders>
              <w:top w:val="nil"/>
              <w:bottom w:val="single" w:sz="4" w:space="0" w:color="auto"/>
            </w:tcBorders>
            <w:vAlign w:val="bottom"/>
          </w:tcPr>
          <w:p w:rsidR="00733145" w:rsidRPr="005472BB" w:rsidRDefault="00733145" w:rsidP="008D2D43">
            <w:pPr>
              <w:pStyle w:val="ListParagraph"/>
              <w:ind w:left="0"/>
              <w:jc w:val="center"/>
              <w:rPr>
                <w:rFonts w:ascii="Times New Roman" w:hAnsi="Times New Roman"/>
              </w:rPr>
            </w:pPr>
            <w:r w:rsidRPr="005472BB">
              <w:rPr>
                <w:rFonts w:ascii="Times New Roman" w:hAnsi="Times New Roman"/>
              </w:rPr>
              <w:t>0</w:t>
            </w:r>
          </w:p>
        </w:tc>
      </w:tr>
      <w:tr w:rsidR="00733145" w:rsidRPr="005472BB" w:rsidTr="00733145">
        <w:tc>
          <w:tcPr>
            <w:tcW w:w="1350" w:type="dxa"/>
            <w:tcBorders>
              <w:top w:val="single" w:sz="4" w:space="0" w:color="auto"/>
              <w:bottom w:val="nil"/>
            </w:tcBorders>
          </w:tcPr>
          <w:p w:rsidR="00733145" w:rsidRPr="005472BB" w:rsidRDefault="00733145" w:rsidP="008D2D43">
            <w:pPr>
              <w:jc w:val="both"/>
              <w:rPr>
                <w:rFonts w:ascii="Times New Roman" w:hAnsi="Times New Roman" w:cs="Times New Roman"/>
              </w:rPr>
            </w:pPr>
            <w:r w:rsidRPr="005472BB">
              <w:rPr>
                <w:rFonts w:ascii="Times New Roman" w:hAnsi="Times New Roman" w:cs="Times New Roman"/>
              </w:rPr>
              <w:t xml:space="preserve">Pendidikan </w:t>
            </w:r>
          </w:p>
        </w:tc>
        <w:tc>
          <w:tcPr>
            <w:tcW w:w="1313" w:type="dxa"/>
            <w:tcBorders>
              <w:top w:val="single" w:sz="4" w:space="0" w:color="auto"/>
              <w:bottom w:val="nil"/>
            </w:tcBorders>
            <w:vAlign w:val="center"/>
          </w:tcPr>
          <w:p w:rsidR="00733145" w:rsidRPr="005472BB" w:rsidRDefault="00733145" w:rsidP="008D2D43">
            <w:pPr>
              <w:pStyle w:val="ListParagraph"/>
              <w:ind w:left="126"/>
              <w:contextualSpacing w:val="0"/>
              <w:jc w:val="both"/>
              <w:rPr>
                <w:rFonts w:ascii="Times New Roman" w:hAnsi="Times New Roman"/>
              </w:rPr>
            </w:pPr>
            <w:r w:rsidRPr="005472BB">
              <w:rPr>
                <w:rFonts w:ascii="Times New Roman" w:hAnsi="Times New Roman"/>
              </w:rPr>
              <w:t>Dasar (SD-SMP)</w:t>
            </w:r>
          </w:p>
        </w:tc>
        <w:tc>
          <w:tcPr>
            <w:tcW w:w="861" w:type="dxa"/>
            <w:tcBorders>
              <w:top w:val="single" w:sz="4" w:space="0" w:color="auto"/>
              <w:bottom w:val="nil"/>
            </w:tcBorders>
            <w:vAlign w:val="center"/>
          </w:tcPr>
          <w:p w:rsidR="00733145" w:rsidRPr="005472BB" w:rsidRDefault="00733145" w:rsidP="008D2D43">
            <w:pPr>
              <w:pStyle w:val="ListParagraph"/>
              <w:ind w:left="0"/>
              <w:jc w:val="center"/>
              <w:rPr>
                <w:rFonts w:ascii="Times New Roman" w:hAnsi="Times New Roman"/>
              </w:rPr>
            </w:pPr>
            <w:r w:rsidRPr="005472BB">
              <w:rPr>
                <w:rFonts w:ascii="Times New Roman" w:hAnsi="Times New Roman"/>
              </w:rPr>
              <w:t>2</w:t>
            </w:r>
          </w:p>
        </w:tc>
        <w:tc>
          <w:tcPr>
            <w:tcW w:w="566" w:type="dxa"/>
            <w:tcBorders>
              <w:top w:val="single" w:sz="4" w:space="0" w:color="auto"/>
              <w:bottom w:val="nil"/>
            </w:tcBorders>
            <w:vAlign w:val="bottom"/>
          </w:tcPr>
          <w:p w:rsidR="00733145" w:rsidRPr="005472BB" w:rsidRDefault="00733145" w:rsidP="008D2D43">
            <w:pPr>
              <w:pStyle w:val="ListParagraph"/>
              <w:ind w:left="0"/>
              <w:jc w:val="center"/>
              <w:rPr>
                <w:rFonts w:ascii="Times New Roman" w:hAnsi="Times New Roman"/>
              </w:rPr>
            </w:pPr>
            <w:r w:rsidRPr="005472BB">
              <w:rPr>
                <w:rFonts w:ascii="Times New Roman" w:hAnsi="Times New Roman"/>
              </w:rPr>
              <w:t>5</w:t>
            </w:r>
          </w:p>
        </w:tc>
      </w:tr>
      <w:tr w:rsidR="00733145" w:rsidRPr="005472BB" w:rsidTr="00733145">
        <w:tc>
          <w:tcPr>
            <w:tcW w:w="1350" w:type="dxa"/>
            <w:tcBorders>
              <w:top w:val="nil"/>
              <w:bottom w:val="nil"/>
            </w:tcBorders>
          </w:tcPr>
          <w:p w:rsidR="00733145" w:rsidRPr="005472BB" w:rsidRDefault="00733145" w:rsidP="008D2D43">
            <w:pPr>
              <w:jc w:val="both"/>
              <w:rPr>
                <w:rFonts w:ascii="Times New Roman" w:hAnsi="Times New Roman" w:cs="Times New Roman"/>
              </w:rPr>
            </w:pPr>
          </w:p>
        </w:tc>
        <w:tc>
          <w:tcPr>
            <w:tcW w:w="1313" w:type="dxa"/>
            <w:tcBorders>
              <w:top w:val="nil"/>
              <w:bottom w:val="nil"/>
            </w:tcBorders>
            <w:vAlign w:val="center"/>
          </w:tcPr>
          <w:p w:rsidR="00733145" w:rsidRPr="005472BB" w:rsidRDefault="00733145" w:rsidP="008D2D43">
            <w:pPr>
              <w:pStyle w:val="ListParagraph"/>
              <w:ind w:left="126"/>
              <w:contextualSpacing w:val="0"/>
              <w:jc w:val="both"/>
              <w:rPr>
                <w:rFonts w:ascii="Times New Roman" w:hAnsi="Times New Roman"/>
              </w:rPr>
            </w:pPr>
            <w:r w:rsidRPr="005472BB">
              <w:rPr>
                <w:rFonts w:ascii="Times New Roman" w:hAnsi="Times New Roman"/>
              </w:rPr>
              <w:t>Menengah (SMA)</w:t>
            </w:r>
          </w:p>
        </w:tc>
        <w:tc>
          <w:tcPr>
            <w:tcW w:w="861" w:type="dxa"/>
            <w:tcBorders>
              <w:top w:val="nil"/>
              <w:bottom w:val="nil"/>
            </w:tcBorders>
            <w:vAlign w:val="center"/>
          </w:tcPr>
          <w:p w:rsidR="00733145" w:rsidRPr="005472BB" w:rsidRDefault="00733145" w:rsidP="008D2D43">
            <w:pPr>
              <w:pStyle w:val="ListParagraph"/>
              <w:ind w:left="0"/>
              <w:jc w:val="center"/>
              <w:rPr>
                <w:rFonts w:ascii="Times New Roman" w:hAnsi="Times New Roman"/>
              </w:rPr>
            </w:pPr>
            <w:r w:rsidRPr="005472BB">
              <w:rPr>
                <w:rFonts w:ascii="Times New Roman" w:hAnsi="Times New Roman"/>
              </w:rPr>
              <w:t>30</w:t>
            </w:r>
          </w:p>
        </w:tc>
        <w:tc>
          <w:tcPr>
            <w:tcW w:w="566" w:type="dxa"/>
            <w:tcBorders>
              <w:top w:val="nil"/>
              <w:bottom w:val="nil"/>
            </w:tcBorders>
            <w:vAlign w:val="bottom"/>
          </w:tcPr>
          <w:p w:rsidR="00733145" w:rsidRPr="005472BB" w:rsidRDefault="00733145" w:rsidP="008D2D43">
            <w:pPr>
              <w:pStyle w:val="ListParagraph"/>
              <w:ind w:left="0"/>
              <w:jc w:val="center"/>
              <w:rPr>
                <w:rFonts w:ascii="Times New Roman" w:hAnsi="Times New Roman"/>
              </w:rPr>
            </w:pPr>
            <w:r w:rsidRPr="005472BB">
              <w:rPr>
                <w:rFonts w:ascii="Times New Roman" w:hAnsi="Times New Roman"/>
              </w:rPr>
              <w:t>75</w:t>
            </w:r>
          </w:p>
        </w:tc>
      </w:tr>
      <w:tr w:rsidR="00733145" w:rsidRPr="005472BB" w:rsidTr="00733145">
        <w:tc>
          <w:tcPr>
            <w:tcW w:w="1350" w:type="dxa"/>
            <w:tcBorders>
              <w:top w:val="nil"/>
              <w:bottom w:val="single" w:sz="4" w:space="0" w:color="auto"/>
            </w:tcBorders>
          </w:tcPr>
          <w:p w:rsidR="00733145" w:rsidRPr="005472BB" w:rsidRDefault="00733145" w:rsidP="008D2D43">
            <w:pPr>
              <w:jc w:val="both"/>
              <w:rPr>
                <w:rFonts w:ascii="Times New Roman" w:hAnsi="Times New Roman" w:cs="Times New Roman"/>
              </w:rPr>
            </w:pPr>
          </w:p>
        </w:tc>
        <w:tc>
          <w:tcPr>
            <w:tcW w:w="1313" w:type="dxa"/>
            <w:tcBorders>
              <w:top w:val="nil"/>
              <w:bottom w:val="single" w:sz="4" w:space="0" w:color="auto"/>
            </w:tcBorders>
            <w:vAlign w:val="center"/>
          </w:tcPr>
          <w:p w:rsidR="00733145" w:rsidRPr="005472BB" w:rsidRDefault="00733145" w:rsidP="008D2D43">
            <w:pPr>
              <w:pStyle w:val="ListParagraph"/>
              <w:ind w:left="126"/>
              <w:jc w:val="both"/>
              <w:rPr>
                <w:rFonts w:ascii="Times New Roman" w:hAnsi="Times New Roman"/>
              </w:rPr>
            </w:pPr>
            <w:r w:rsidRPr="005472BB">
              <w:rPr>
                <w:rFonts w:ascii="Times New Roman" w:hAnsi="Times New Roman"/>
              </w:rPr>
              <w:t>Tinggi (PT)</w:t>
            </w:r>
          </w:p>
        </w:tc>
        <w:tc>
          <w:tcPr>
            <w:tcW w:w="861" w:type="dxa"/>
            <w:tcBorders>
              <w:top w:val="nil"/>
              <w:bottom w:val="single" w:sz="4" w:space="0" w:color="auto"/>
            </w:tcBorders>
            <w:vAlign w:val="center"/>
          </w:tcPr>
          <w:p w:rsidR="00733145" w:rsidRPr="005472BB" w:rsidRDefault="00733145" w:rsidP="008D2D43">
            <w:pPr>
              <w:pStyle w:val="ListParagraph"/>
              <w:ind w:left="0"/>
              <w:jc w:val="center"/>
              <w:rPr>
                <w:rFonts w:ascii="Times New Roman" w:hAnsi="Times New Roman"/>
              </w:rPr>
            </w:pPr>
            <w:r w:rsidRPr="005472BB">
              <w:rPr>
                <w:rFonts w:ascii="Times New Roman" w:hAnsi="Times New Roman"/>
              </w:rPr>
              <w:t>8</w:t>
            </w:r>
          </w:p>
        </w:tc>
        <w:tc>
          <w:tcPr>
            <w:tcW w:w="566" w:type="dxa"/>
            <w:tcBorders>
              <w:top w:val="nil"/>
              <w:bottom w:val="single" w:sz="4" w:space="0" w:color="auto"/>
            </w:tcBorders>
            <w:vAlign w:val="bottom"/>
          </w:tcPr>
          <w:p w:rsidR="00733145" w:rsidRPr="005472BB" w:rsidRDefault="00733145" w:rsidP="008D2D43">
            <w:pPr>
              <w:pStyle w:val="ListParagraph"/>
              <w:ind w:left="0"/>
              <w:jc w:val="center"/>
              <w:rPr>
                <w:rFonts w:ascii="Times New Roman" w:hAnsi="Times New Roman"/>
              </w:rPr>
            </w:pPr>
            <w:r w:rsidRPr="005472BB">
              <w:rPr>
                <w:rFonts w:ascii="Times New Roman" w:hAnsi="Times New Roman"/>
              </w:rPr>
              <w:t>20</w:t>
            </w:r>
          </w:p>
        </w:tc>
      </w:tr>
      <w:tr w:rsidR="00733145" w:rsidRPr="005472BB" w:rsidTr="008D2D43">
        <w:tc>
          <w:tcPr>
            <w:tcW w:w="1350" w:type="dxa"/>
            <w:vMerge w:val="restart"/>
            <w:tcBorders>
              <w:top w:val="single" w:sz="4" w:space="0" w:color="auto"/>
            </w:tcBorders>
          </w:tcPr>
          <w:p w:rsidR="00733145" w:rsidRPr="005472BB" w:rsidRDefault="00733145" w:rsidP="008D2D43">
            <w:pPr>
              <w:jc w:val="both"/>
              <w:rPr>
                <w:rFonts w:ascii="Times New Roman" w:hAnsi="Times New Roman" w:cs="Times New Roman"/>
              </w:rPr>
            </w:pPr>
            <w:r w:rsidRPr="005472BB">
              <w:rPr>
                <w:rFonts w:ascii="Times New Roman" w:hAnsi="Times New Roman" w:cs="Times New Roman"/>
              </w:rPr>
              <w:t xml:space="preserve">Pendapatan </w:t>
            </w:r>
          </w:p>
          <w:p w:rsidR="00733145" w:rsidRDefault="00733145" w:rsidP="008D2D43">
            <w:pPr>
              <w:jc w:val="both"/>
              <w:rPr>
                <w:rFonts w:ascii="Times New Roman" w:hAnsi="Times New Roman"/>
              </w:rPr>
            </w:pPr>
            <w:r>
              <w:rPr>
                <w:rFonts w:ascii="Times New Roman" w:hAnsi="Times New Roman"/>
              </w:rPr>
              <w:t>UMR</w:t>
            </w:r>
          </w:p>
          <w:p w:rsidR="00733145" w:rsidRPr="005472BB" w:rsidRDefault="00733145" w:rsidP="008D2D43">
            <w:pPr>
              <w:jc w:val="both"/>
              <w:rPr>
                <w:rFonts w:ascii="Times New Roman" w:hAnsi="Times New Roman" w:cs="Times New Roman"/>
              </w:rPr>
            </w:pPr>
            <w:r>
              <w:rPr>
                <w:rFonts w:ascii="Times New Roman" w:hAnsi="Times New Roman"/>
              </w:rPr>
              <w:t>(≥</w:t>
            </w:r>
            <w:r w:rsidRPr="005472BB">
              <w:rPr>
                <w:rFonts w:ascii="Times New Roman" w:hAnsi="Times New Roman"/>
              </w:rPr>
              <w:t>2.498.587)</w:t>
            </w:r>
          </w:p>
        </w:tc>
        <w:tc>
          <w:tcPr>
            <w:tcW w:w="1313" w:type="dxa"/>
            <w:tcBorders>
              <w:top w:val="single" w:sz="4" w:space="0" w:color="auto"/>
              <w:bottom w:val="nil"/>
            </w:tcBorders>
            <w:vAlign w:val="center"/>
          </w:tcPr>
          <w:p w:rsidR="00733145" w:rsidRPr="005472BB" w:rsidRDefault="00733145" w:rsidP="008D2D43">
            <w:pPr>
              <w:ind w:left="90" w:right="1"/>
              <w:contextualSpacing/>
              <w:rPr>
                <w:rFonts w:ascii="Times New Roman" w:hAnsi="Times New Roman"/>
              </w:rPr>
            </w:pPr>
            <w:r w:rsidRPr="005472BB">
              <w:rPr>
                <w:rFonts w:ascii="Times New Roman" w:hAnsi="Times New Roman"/>
              </w:rPr>
              <w:t>&lt; UMR Kota Semarang</w:t>
            </w:r>
          </w:p>
        </w:tc>
        <w:tc>
          <w:tcPr>
            <w:tcW w:w="861" w:type="dxa"/>
            <w:tcBorders>
              <w:top w:val="single" w:sz="4" w:space="0" w:color="auto"/>
              <w:bottom w:val="nil"/>
            </w:tcBorders>
            <w:vAlign w:val="center"/>
          </w:tcPr>
          <w:p w:rsidR="00733145" w:rsidRPr="005472BB" w:rsidRDefault="00733145" w:rsidP="008D2D43">
            <w:pPr>
              <w:pStyle w:val="ListParagraph"/>
              <w:ind w:left="0"/>
              <w:jc w:val="center"/>
              <w:rPr>
                <w:rFonts w:ascii="Times New Roman" w:hAnsi="Times New Roman"/>
              </w:rPr>
            </w:pPr>
            <w:r w:rsidRPr="005472BB">
              <w:rPr>
                <w:rFonts w:ascii="Times New Roman" w:hAnsi="Times New Roman"/>
              </w:rPr>
              <w:t>32</w:t>
            </w:r>
          </w:p>
        </w:tc>
        <w:tc>
          <w:tcPr>
            <w:tcW w:w="566" w:type="dxa"/>
            <w:tcBorders>
              <w:top w:val="single" w:sz="4" w:space="0" w:color="auto"/>
              <w:bottom w:val="nil"/>
            </w:tcBorders>
            <w:vAlign w:val="center"/>
          </w:tcPr>
          <w:p w:rsidR="00733145" w:rsidRPr="005472BB" w:rsidRDefault="00733145" w:rsidP="008D2D43">
            <w:pPr>
              <w:pStyle w:val="ListParagraph"/>
              <w:ind w:left="0"/>
              <w:jc w:val="center"/>
              <w:rPr>
                <w:rFonts w:ascii="Times New Roman" w:hAnsi="Times New Roman"/>
              </w:rPr>
            </w:pPr>
            <w:r w:rsidRPr="005472BB">
              <w:rPr>
                <w:rFonts w:ascii="Times New Roman" w:hAnsi="Times New Roman"/>
              </w:rPr>
              <w:t>80</w:t>
            </w:r>
          </w:p>
        </w:tc>
      </w:tr>
      <w:tr w:rsidR="00733145" w:rsidRPr="005472BB" w:rsidTr="008D2D43">
        <w:tc>
          <w:tcPr>
            <w:tcW w:w="1350" w:type="dxa"/>
            <w:vMerge/>
            <w:tcBorders>
              <w:bottom w:val="single" w:sz="4" w:space="0" w:color="auto"/>
            </w:tcBorders>
          </w:tcPr>
          <w:p w:rsidR="00733145" w:rsidRPr="005472BB" w:rsidRDefault="00733145" w:rsidP="008D2D43">
            <w:pPr>
              <w:jc w:val="both"/>
              <w:rPr>
                <w:rFonts w:ascii="Times New Roman" w:hAnsi="Times New Roman" w:cs="Times New Roman"/>
              </w:rPr>
            </w:pPr>
          </w:p>
        </w:tc>
        <w:tc>
          <w:tcPr>
            <w:tcW w:w="1313" w:type="dxa"/>
            <w:tcBorders>
              <w:top w:val="nil"/>
              <w:bottom w:val="single" w:sz="4" w:space="0" w:color="auto"/>
            </w:tcBorders>
            <w:vAlign w:val="center"/>
          </w:tcPr>
          <w:p w:rsidR="00733145" w:rsidRPr="005472BB" w:rsidRDefault="00733145" w:rsidP="008D2D43">
            <w:pPr>
              <w:ind w:left="90" w:right="1"/>
              <w:contextualSpacing/>
              <w:rPr>
                <w:rFonts w:ascii="Times New Roman" w:hAnsi="Times New Roman"/>
              </w:rPr>
            </w:pPr>
            <w:r w:rsidRPr="005472BB">
              <w:rPr>
                <w:rFonts w:ascii="Times New Roman" w:hAnsi="Times New Roman"/>
              </w:rPr>
              <w:t>≥ UMR Kota Semarnag</w:t>
            </w:r>
          </w:p>
        </w:tc>
        <w:tc>
          <w:tcPr>
            <w:tcW w:w="861" w:type="dxa"/>
            <w:tcBorders>
              <w:top w:val="nil"/>
              <w:bottom w:val="single" w:sz="4" w:space="0" w:color="auto"/>
            </w:tcBorders>
            <w:vAlign w:val="center"/>
          </w:tcPr>
          <w:p w:rsidR="00733145" w:rsidRPr="005472BB" w:rsidRDefault="00733145" w:rsidP="008D2D43">
            <w:pPr>
              <w:pStyle w:val="ListParagraph"/>
              <w:ind w:left="0"/>
              <w:jc w:val="center"/>
              <w:rPr>
                <w:rFonts w:ascii="Times New Roman" w:hAnsi="Times New Roman"/>
              </w:rPr>
            </w:pPr>
            <w:r w:rsidRPr="005472BB">
              <w:rPr>
                <w:rFonts w:ascii="Times New Roman" w:hAnsi="Times New Roman"/>
              </w:rPr>
              <w:t>8</w:t>
            </w:r>
          </w:p>
        </w:tc>
        <w:tc>
          <w:tcPr>
            <w:tcW w:w="566" w:type="dxa"/>
            <w:tcBorders>
              <w:top w:val="nil"/>
              <w:bottom w:val="single" w:sz="4" w:space="0" w:color="auto"/>
            </w:tcBorders>
            <w:vAlign w:val="center"/>
          </w:tcPr>
          <w:p w:rsidR="00733145" w:rsidRPr="005472BB" w:rsidRDefault="00733145" w:rsidP="008D2D43">
            <w:pPr>
              <w:pStyle w:val="ListParagraph"/>
              <w:ind w:left="0"/>
              <w:jc w:val="center"/>
              <w:rPr>
                <w:rFonts w:ascii="Times New Roman" w:hAnsi="Times New Roman"/>
              </w:rPr>
            </w:pPr>
            <w:r w:rsidRPr="005472BB">
              <w:rPr>
                <w:rFonts w:ascii="Times New Roman" w:hAnsi="Times New Roman"/>
              </w:rPr>
              <w:t>20</w:t>
            </w:r>
          </w:p>
        </w:tc>
      </w:tr>
      <w:tr w:rsidR="00733145" w:rsidRPr="005472BB" w:rsidTr="00733145">
        <w:tc>
          <w:tcPr>
            <w:tcW w:w="1350" w:type="dxa"/>
            <w:vMerge w:val="restart"/>
            <w:tcBorders>
              <w:top w:val="single" w:sz="4" w:space="0" w:color="auto"/>
            </w:tcBorders>
          </w:tcPr>
          <w:p w:rsidR="00733145" w:rsidRPr="005472BB" w:rsidRDefault="00733145" w:rsidP="008D2D43">
            <w:pPr>
              <w:jc w:val="both"/>
              <w:rPr>
                <w:rFonts w:ascii="Times New Roman" w:hAnsi="Times New Roman" w:cs="Times New Roman"/>
              </w:rPr>
            </w:pPr>
            <w:r w:rsidRPr="005472BB">
              <w:rPr>
                <w:rFonts w:ascii="Times New Roman" w:hAnsi="Times New Roman" w:cs="Times New Roman"/>
              </w:rPr>
              <w:t>Status Pendamping</w:t>
            </w:r>
          </w:p>
        </w:tc>
        <w:tc>
          <w:tcPr>
            <w:tcW w:w="1313" w:type="dxa"/>
            <w:tcBorders>
              <w:top w:val="single" w:sz="4" w:space="0" w:color="auto"/>
            </w:tcBorders>
          </w:tcPr>
          <w:p w:rsidR="00733145" w:rsidRPr="005472BB" w:rsidRDefault="00733145" w:rsidP="008D2D43">
            <w:pPr>
              <w:pStyle w:val="ListParagraph"/>
              <w:ind w:left="126"/>
              <w:jc w:val="both"/>
              <w:rPr>
                <w:rFonts w:ascii="Times New Roman" w:hAnsi="Times New Roman"/>
              </w:rPr>
            </w:pPr>
            <w:r w:rsidRPr="005472BB">
              <w:rPr>
                <w:rFonts w:ascii="Times New Roman" w:hAnsi="Times New Roman"/>
              </w:rPr>
              <w:t>Suami</w:t>
            </w:r>
          </w:p>
        </w:tc>
        <w:tc>
          <w:tcPr>
            <w:tcW w:w="861" w:type="dxa"/>
            <w:tcBorders>
              <w:top w:val="single" w:sz="4" w:space="0" w:color="auto"/>
            </w:tcBorders>
          </w:tcPr>
          <w:p w:rsidR="00733145" w:rsidRPr="005472BB" w:rsidRDefault="00733145" w:rsidP="008D2D43">
            <w:pPr>
              <w:pStyle w:val="ListParagraph"/>
              <w:ind w:left="0"/>
              <w:jc w:val="center"/>
              <w:rPr>
                <w:rFonts w:ascii="Times New Roman" w:hAnsi="Times New Roman"/>
              </w:rPr>
            </w:pPr>
            <w:r w:rsidRPr="005472BB">
              <w:rPr>
                <w:rFonts w:ascii="Times New Roman" w:hAnsi="Times New Roman"/>
              </w:rPr>
              <w:t>27</w:t>
            </w:r>
          </w:p>
        </w:tc>
        <w:tc>
          <w:tcPr>
            <w:tcW w:w="566" w:type="dxa"/>
            <w:tcBorders>
              <w:top w:val="single" w:sz="4" w:space="0" w:color="auto"/>
            </w:tcBorders>
          </w:tcPr>
          <w:p w:rsidR="00733145" w:rsidRPr="005472BB" w:rsidRDefault="00733145" w:rsidP="008D2D43">
            <w:pPr>
              <w:pStyle w:val="ListParagraph"/>
              <w:ind w:left="0"/>
              <w:jc w:val="center"/>
              <w:rPr>
                <w:rFonts w:ascii="Times New Roman" w:hAnsi="Times New Roman"/>
              </w:rPr>
            </w:pPr>
            <w:r w:rsidRPr="005472BB">
              <w:rPr>
                <w:rFonts w:ascii="Times New Roman" w:hAnsi="Times New Roman"/>
              </w:rPr>
              <w:t>67,5</w:t>
            </w:r>
          </w:p>
        </w:tc>
      </w:tr>
      <w:tr w:rsidR="00733145" w:rsidRPr="005472BB" w:rsidTr="00733145">
        <w:tc>
          <w:tcPr>
            <w:tcW w:w="1350" w:type="dxa"/>
            <w:vMerge/>
          </w:tcPr>
          <w:p w:rsidR="00733145" w:rsidRPr="005472BB" w:rsidRDefault="00733145" w:rsidP="008D2D43">
            <w:pPr>
              <w:jc w:val="both"/>
              <w:rPr>
                <w:rFonts w:ascii="Times New Roman" w:hAnsi="Times New Roman" w:cs="Times New Roman"/>
              </w:rPr>
            </w:pPr>
          </w:p>
        </w:tc>
        <w:tc>
          <w:tcPr>
            <w:tcW w:w="1313" w:type="dxa"/>
            <w:vAlign w:val="center"/>
          </w:tcPr>
          <w:p w:rsidR="00733145" w:rsidRPr="005472BB" w:rsidRDefault="00733145" w:rsidP="008D2D43">
            <w:pPr>
              <w:pStyle w:val="ListParagraph"/>
              <w:ind w:left="126"/>
              <w:contextualSpacing w:val="0"/>
              <w:jc w:val="both"/>
              <w:rPr>
                <w:rFonts w:ascii="Times New Roman" w:hAnsi="Times New Roman"/>
              </w:rPr>
            </w:pPr>
            <w:r w:rsidRPr="005472BB">
              <w:rPr>
                <w:rFonts w:ascii="Times New Roman" w:hAnsi="Times New Roman"/>
              </w:rPr>
              <w:t>Orang Tua</w:t>
            </w:r>
          </w:p>
        </w:tc>
        <w:tc>
          <w:tcPr>
            <w:tcW w:w="861" w:type="dxa"/>
            <w:vAlign w:val="center"/>
          </w:tcPr>
          <w:p w:rsidR="00733145" w:rsidRPr="005472BB" w:rsidRDefault="00733145" w:rsidP="008D2D43">
            <w:pPr>
              <w:pStyle w:val="ListParagraph"/>
              <w:ind w:left="0"/>
              <w:jc w:val="center"/>
              <w:rPr>
                <w:rFonts w:ascii="Times New Roman" w:hAnsi="Times New Roman"/>
              </w:rPr>
            </w:pPr>
            <w:r w:rsidRPr="005472BB">
              <w:rPr>
                <w:rFonts w:ascii="Times New Roman" w:hAnsi="Times New Roman"/>
              </w:rPr>
              <w:t>11</w:t>
            </w:r>
          </w:p>
        </w:tc>
        <w:tc>
          <w:tcPr>
            <w:tcW w:w="566" w:type="dxa"/>
            <w:vAlign w:val="center"/>
          </w:tcPr>
          <w:p w:rsidR="00733145" w:rsidRPr="005472BB" w:rsidRDefault="00733145" w:rsidP="008D2D43">
            <w:pPr>
              <w:pStyle w:val="ListParagraph"/>
              <w:ind w:left="0"/>
              <w:jc w:val="center"/>
              <w:rPr>
                <w:rFonts w:ascii="Times New Roman" w:hAnsi="Times New Roman"/>
              </w:rPr>
            </w:pPr>
            <w:r w:rsidRPr="005472BB">
              <w:rPr>
                <w:rFonts w:ascii="Times New Roman" w:hAnsi="Times New Roman"/>
              </w:rPr>
              <w:t>27</w:t>
            </w:r>
          </w:p>
        </w:tc>
      </w:tr>
      <w:tr w:rsidR="00733145" w:rsidRPr="005472BB" w:rsidTr="00733145">
        <w:tc>
          <w:tcPr>
            <w:tcW w:w="1350" w:type="dxa"/>
            <w:vMerge/>
          </w:tcPr>
          <w:p w:rsidR="00733145" w:rsidRPr="005472BB" w:rsidRDefault="00733145" w:rsidP="008D2D43">
            <w:pPr>
              <w:jc w:val="both"/>
              <w:rPr>
                <w:rFonts w:ascii="Times New Roman" w:hAnsi="Times New Roman" w:cs="Times New Roman"/>
              </w:rPr>
            </w:pPr>
          </w:p>
        </w:tc>
        <w:tc>
          <w:tcPr>
            <w:tcW w:w="1313" w:type="dxa"/>
            <w:vAlign w:val="center"/>
          </w:tcPr>
          <w:p w:rsidR="00733145" w:rsidRPr="005472BB" w:rsidRDefault="00733145" w:rsidP="008D2D43">
            <w:pPr>
              <w:pStyle w:val="ListParagraph"/>
              <w:ind w:left="126"/>
              <w:contextualSpacing w:val="0"/>
              <w:jc w:val="both"/>
              <w:rPr>
                <w:rFonts w:ascii="Times New Roman" w:hAnsi="Times New Roman"/>
              </w:rPr>
            </w:pPr>
            <w:r w:rsidRPr="005472BB">
              <w:rPr>
                <w:rFonts w:ascii="Times New Roman" w:hAnsi="Times New Roman"/>
              </w:rPr>
              <w:t>Mertua</w:t>
            </w:r>
          </w:p>
        </w:tc>
        <w:tc>
          <w:tcPr>
            <w:tcW w:w="861" w:type="dxa"/>
            <w:vAlign w:val="center"/>
          </w:tcPr>
          <w:p w:rsidR="00733145" w:rsidRPr="005472BB" w:rsidRDefault="00733145" w:rsidP="008D2D43">
            <w:pPr>
              <w:pStyle w:val="ListParagraph"/>
              <w:ind w:left="0"/>
              <w:jc w:val="center"/>
              <w:rPr>
                <w:rFonts w:ascii="Times New Roman" w:hAnsi="Times New Roman"/>
              </w:rPr>
            </w:pPr>
            <w:r w:rsidRPr="005472BB">
              <w:rPr>
                <w:rFonts w:ascii="Times New Roman" w:hAnsi="Times New Roman"/>
              </w:rPr>
              <w:t>2</w:t>
            </w:r>
          </w:p>
        </w:tc>
        <w:tc>
          <w:tcPr>
            <w:tcW w:w="566" w:type="dxa"/>
            <w:vAlign w:val="center"/>
          </w:tcPr>
          <w:p w:rsidR="00733145" w:rsidRPr="005472BB" w:rsidRDefault="00733145" w:rsidP="008D2D43">
            <w:pPr>
              <w:pStyle w:val="ListParagraph"/>
              <w:ind w:left="0"/>
              <w:jc w:val="center"/>
              <w:rPr>
                <w:rFonts w:ascii="Times New Roman" w:hAnsi="Times New Roman"/>
              </w:rPr>
            </w:pPr>
            <w:r w:rsidRPr="005472BB">
              <w:rPr>
                <w:rFonts w:ascii="Times New Roman" w:hAnsi="Times New Roman"/>
              </w:rPr>
              <w:t>5</w:t>
            </w:r>
          </w:p>
        </w:tc>
      </w:tr>
      <w:tr w:rsidR="00733145" w:rsidRPr="005472BB" w:rsidTr="00733145">
        <w:tc>
          <w:tcPr>
            <w:tcW w:w="1350" w:type="dxa"/>
            <w:vMerge/>
          </w:tcPr>
          <w:p w:rsidR="00733145" w:rsidRPr="005472BB" w:rsidRDefault="00733145" w:rsidP="008D2D43">
            <w:pPr>
              <w:jc w:val="both"/>
              <w:rPr>
                <w:rFonts w:ascii="Times New Roman" w:hAnsi="Times New Roman" w:cs="Times New Roman"/>
              </w:rPr>
            </w:pPr>
          </w:p>
        </w:tc>
        <w:tc>
          <w:tcPr>
            <w:tcW w:w="1313" w:type="dxa"/>
            <w:vAlign w:val="center"/>
          </w:tcPr>
          <w:p w:rsidR="00733145" w:rsidRPr="005472BB" w:rsidRDefault="00733145" w:rsidP="008D2D43">
            <w:pPr>
              <w:pStyle w:val="ListParagraph"/>
              <w:ind w:left="126"/>
              <w:contextualSpacing w:val="0"/>
              <w:jc w:val="both"/>
              <w:rPr>
                <w:rFonts w:ascii="Times New Roman" w:hAnsi="Times New Roman"/>
              </w:rPr>
            </w:pPr>
            <w:r w:rsidRPr="005472BB">
              <w:rPr>
                <w:rFonts w:ascii="Times New Roman" w:hAnsi="Times New Roman"/>
              </w:rPr>
              <w:t>Orang Lain</w:t>
            </w:r>
          </w:p>
        </w:tc>
        <w:tc>
          <w:tcPr>
            <w:tcW w:w="861" w:type="dxa"/>
            <w:vAlign w:val="center"/>
          </w:tcPr>
          <w:p w:rsidR="00733145" w:rsidRPr="005472BB" w:rsidRDefault="00733145" w:rsidP="008D2D43">
            <w:pPr>
              <w:pStyle w:val="ListParagraph"/>
              <w:ind w:left="0"/>
              <w:jc w:val="center"/>
              <w:rPr>
                <w:rFonts w:ascii="Times New Roman" w:hAnsi="Times New Roman"/>
              </w:rPr>
            </w:pPr>
            <w:r w:rsidRPr="005472BB">
              <w:rPr>
                <w:rFonts w:ascii="Times New Roman" w:hAnsi="Times New Roman"/>
              </w:rPr>
              <w:t>0</w:t>
            </w:r>
          </w:p>
        </w:tc>
        <w:tc>
          <w:tcPr>
            <w:tcW w:w="566" w:type="dxa"/>
            <w:vAlign w:val="center"/>
          </w:tcPr>
          <w:p w:rsidR="00733145" w:rsidRPr="005472BB" w:rsidRDefault="00733145" w:rsidP="008D2D43">
            <w:pPr>
              <w:pStyle w:val="ListParagraph"/>
              <w:ind w:left="0"/>
              <w:jc w:val="center"/>
              <w:rPr>
                <w:rFonts w:ascii="Times New Roman" w:hAnsi="Times New Roman"/>
              </w:rPr>
            </w:pPr>
            <w:r w:rsidRPr="005472BB">
              <w:rPr>
                <w:rFonts w:ascii="Times New Roman" w:hAnsi="Times New Roman"/>
              </w:rPr>
              <w:t>0</w:t>
            </w:r>
          </w:p>
        </w:tc>
      </w:tr>
      <w:tr w:rsidR="00733145" w:rsidRPr="005472BB" w:rsidTr="00733145">
        <w:tc>
          <w:tcPr>
            <w:tcW w:w="1350" w:type="dxa"/>
            <w:vMerge/>
          </w:tcPr>
          <w:p w:rsidR="00733145" w:rsidRPr="005472BB" w:rsidRDefault="00733145" w:rsidP="008D2D43">
            <w:pPr>
              <w:jc w:val="both"/>
              <w:rPr>
                <w:rFonts w:ascii="Times New Roman" w:hAnsi="Times New Roman" w:cs="Times New Roman"/>
              </w:rPr>
            </w:pPr>
          </w:p>
        </w:tc>
        <w:tc>
          <w:tcPr>
            <w:tcW w:w="1313" w:type="dxa"/>
            <w:vAlign w:val="center"/>
          </w:tcPr>
          <w:p w:rsidR="00733145" w:rsidRPr="005472BB" w:rsidRDefault="00733145" w:rsidP="008D2D43">
            <w:pPr>
              <w:pStyle w:val="ListParagraph"/>
              <w:ind w:left="126"/>
              <w:contextualSpacing w:val="0"/>
              <w:jc w:val="both"/>
              <w:rPr>
                <w:rFonts w:ascii="Times New Roman" w:hAnsi="Times New Roman"/>
              </w:rPr>
            </w:pPr>
            <w:r w:rsidRPr="005472BB">
              <w:rPr>
                <w:rFonts w:ascii="Times New Roman" w:hAnsi="Times New Roman"/>
              </w:rPr>
              <w:t>Seorang Diri</w:t>
            </w:r>
          </w:p>
        </w:tc>
        <w:tc>
          <w:tcPr>
            <w:tcW w:w="861" w:type="dxa"/>
            <w:vAlign w:val="center"/>
          </w:tcPr>
          <w:p w:rsidR="00733145" w:rsidRPr="005472BB" w:rsidRDefault="00733145" w:rsidP="008D2D43">
            <w:pPr>
              <w:pStyle w:val="ListParagraph"/>
              <w:ind w:left="0"/>
              <w:jc w:val="center"/>
              <w:rPr>
                <w:rFonts w:ascii="Times New Roman" w:hAnsi="Times New Roman"/>
              </w:rPr>
            </w:pPr>
            <w:r w:rsidRPr="005472BB">
              <w:rPr>
                <w:rFonts w:ascii="Times New Roman" w:hAnsi="Times New Roman"/>
              </w:rPr>
              <w:t>0</w:t>
            </w:r>
          </w:p>
        </w:tc>
        <w:tc>
          <w:tcPr>
            <w:tcW w:w="566" w:type="dxa"/>
            <w:vAlign w:val="center"/>
          </w:tcPr>
          <w:p w:rsidR="00733145" w:rsidRPr="005472BB" w:rsidRDefault="00733145" w:rsidP="008D2D43">
            <w:pPr>
              <w:pStyle w:val="ListParagraph"/>
              <w:ind w:left="0"/>
              <w:jc w:val="center"/>
              <w:rPr>
                <w:rFonts w:ascii="Times New Roman" w:hAnsi="Times New Roman"/>
              </w:rPr>
            </w:pPr>
            <w:r w:rsidRPr="005472BB">
              <w:rPr>
                <w:rFonts w:ascii="Times New Roman" w:hAnsi="Times New Roman"/>
              </w:rPr>
              <w:t>0</w:t>
            </w:r>
          </w:p>
        </w:tc>
      </w:tr>
    </w:tbl>
    <w:p w:rsidR="00733145" w:rsidRDefault="00733145" w:rsidP="00A518E6">
      <w:pPr>
        <w:pStyle w:val="ListParagraph"/>
        <w:spacing w:before="240" w:line="240" w:lineRule="auto"/>
        <w:ind w:left="0" w:firstLine="540"/>
        <w:jc w:val="both"/>
        <w:rPr>
          <w:rFonts w:ascii="Times New Roman" w:hAnsi="Times New Roman"/>
        </w:rPr>
      </w:pPr>
      <w:r w:rsidRPr="005472BB">
        <w:rPr>
          <w:rFonts w:ascii="Times New Roman" w:hAnsi="Times New Roman" w:cs="Times New Roman"/>
        </w:rPr>
        <w:t xml:space="preserve">Pada tabel 1 menunjukkan bahwa </w:t>
      </w:r>
      <w:r w:rsidRPr="005472BB">
        <w:rPr>
          <w:rFonts w:ascii="Times New Roman" w:hAnsi="Times New Roman"/>
        </w:rPr>
        <w:t xml:space="preserve">sebanyak 38 responden berusia 20-34 tahun, dimana usia tersebut termasuk usia yang produktif dan 2 responden berusia kurang dari 20 tahun. Hamil di </w:t>
      </w:r>
      <w:proofErr w:type="gramStart"/>
      <w:r w:rsidRPr="005472BB">
        <w:rPr>
          <w:rFonts w:ascii="Times New Roman" w:hAnsi="Times New Roman"/>
        </w:rPr>
        <w:t>usia</w:t>
      </w:r>
      <w:proofErr w:type="gramEnd"/>
      <w:r w:rsidRPr="005472BB">
        <w:rPr>
          <w:rFonts w:ascii="Times New Roman" w:hAnsi="Times New Roman"/>
        </w:rPr>
        <w:t xml:space="preserve"> yang terlalu muda atau terlalu tua memiliki risikonya masing-masing. Bila seorang wanita hamil di bawah </w:t>
      </w:r>
      <w:proofErr w:type="gramStart"/>
      <w:r w:rsidRPr="005472BB">
        <w:rPr>
          <w:rFonts w:ascii="Times New Roman" w:hAnsi="Times New Roman"/>
        </w:rPr>
        <w:t>usia</w:t>
      </w:r>
      <w:proofErr w:type="gramEnd"/>
      <w:r w:rsidRPr="005472BB">
        <w:rPr>
          <w:rFonts w:ascii="Times New Roman" w:hAnsi="Times New Roman"/>
        </w:rPr>
        <w:t xml:space="preserve"> 20 tahun, organ reproduksi belum matang dan berisiko tinggi mengganggu perkembangan janin. </w:t>
      </w:r>
      <w:r w:rsidRPr="005472BB">
        <w:rPr>
          <w:rStyle w:val="tlid-translation"/>
          <w:rFonts w:ascii="Times New Roman" w:hAnsi="Times New Roman"/>
        </w:rPr>
        <w:t>w</w:t>
      </w:r>
      <w:r w:rsidRPr="005472BB">
        <w:rPr>
          <w:rStyle w:val="tlid-translation"/>
          <w:rFonts w:ascii="Times New Roman" w:hAnsi="Times New Roman"/>
          <w:lang w:val="id-ID"/>
        </w:rPr>
        <w:t>anita hamil yang berusia 15-19 tahun memiliki peluang lebih besar untuk mengalami preeklamsia berat, eklampsia, perdarahan postpartum, pertumbuhan janin yang buruk, dan gawat janin</w:t>
      </w:r>
      <w:r w:rsidRPr="005472BB">
        <w:rPr>
          <w:rStyle w:val="tlid-translation"/>
          <w:rFonts w:ascii="Times New Roman" w:hAnsi="Times New Roman"/>
        </w:rPr>
        <w:t xml:space="preserve"> </w:t>
      </w:r>
      <w:r w:rsidR="005C6059">
        <w:rPr>
          <w:rStyle w:val="tlid-translation"/>
          <w:rFonts w:ascii="Times New Roman" w:hAnsi="Times New Roman"/>
        </w:rPr>
        <w:fldChar w:fldCharType="begin" w:fldLock="1"/>
      </w:r>
      <w:r w:rsidR="00220412">
        <w:rPr>
          <w:rStyle w:val="tlid-translation"/>
          <w:rFonts w:ascii="Times New Roman" w:hAnsi="Times New Roman"/>
        </w:rPr>
        <w:instrText>ADDIN CSL_CITATION { "citationItems" : [ { "id" : "ITEM-1", "itemData" : { "DOI" : "10.1007/s10995-014-1624-7.Maternal", "author" : [ { "dropping-particle" : "", "family" : "Cavazos-rehg", "given" : "Patricia A", "non-dropping-particle" : "", "parse-names" : false, "suffix" : "" }, { "dropping-particle" : "", "family" : "Krauss", "given" : "Melissa J", "non-dropping-particle" : "", "parse-names" : false, "suffix" : "" }, { "dropping-particle" : "", "family" : "Spitznagel", "given" : "Edward L", "non-dropping-particle" : "", "parse-names" : false, "suffix" : "" }, { "dropping-particle" : "", "family" : "Bommarito", "given" : "Kerry", "non-dropping-particle" : "", "parse-names" : false, "suffix" : "" }, { "dropping-particle" : "", "family" : "Madden", "given" : "Tessa", "non-dropping-particle" : "", "parse-names" : false, "suffix" : "" }, { "dropping-particle" : "", "family" : "Olsen", "given" : "Margaret A", "non-dropping-particle" : "", "parse-names" : false, "suffix" : "" }, { "dropping-particle" : "", "family" : "Peipert", "given" : "Jeffrey F", "non-dropping-particle" : "", "parse-names" : false, "suffix" : "" }, { "dropping-particle" : "", "family" : "Bierut", "given" : "Laura Jean", "non-dropping-particle" : "", "parse-names" : false, "suffix" : "" } ], "container-title" : "HHS Public Access", "id" : "ITEM-1", "issue" : "6", "issued" : { "date-parts" : [ [ "2016" ] ] }, "page" : "1202-1211", "title" : "Maternal age and risk of labor and delivery complications Patricia", "type" : "article-journal", "volume" : "19" }, "uris" : [ "http://www.mendeley.com/documents/?uuid=1e68602c-39ed-466c-8d70-3fd8d4ce9c8c" ] } ], "mendeley" : { "formattedCitation" : "[7]", "plainTextFormattedCitation" : "[7]", "previouslyFormattedCitation" : "[7]" }, "properties" : {  }, "schema" : "https://github.com/citation-style-language/schema/raw/master/csl-citation.json" }</w:instrText>
      </w:r>
      <w:r w:rsidR="005C6059">
        <w:rPr>
          <w:rStyle w:val="tlid-translation"/>
          <w:rFonts w:ascii="Times New Roman" w:hAnsi="Times New Roman"/>
        </w:rPr>
        <w:fldChar w:fldCharType="separate"/>
      </w:r>
      <w:r w:rsidR="00220412" w:rsidRPr="00220412">
        <w:rPr>
          <w:rStyle w:val="tlid-translation"/>
          <w:rFonts w:ascii="Times New Roman" w:hAnsi="Times New Roman"/>
          <w:noProof/>
        </w:rPr>
        <w:t>[7]</w:t>
      </w:r>
      <w:r w:rsidR="005C6059">
        <w:rPr>
          <w:rStyle w:val="tlid-translation"/>
          <w:rFonts w:ascii="Times New Roman" w:hAnsi="Times New Roman"/>
        </w:rPr>
        <w:fldChar w:fldCharType="end"/>
      </w:r>
    </w:p>
    <w:p w:rsidR="00733145" w:rsidRPr="005472BB" w:rsidRDefault="00733145" w:rsidP="00733145">
      <w:pPr>
        <w:pStyle w:val="ListParagraph"/>
        <w:spacing w:before="240" w:line="240" w:lineRule="auto"/>
        <w:ind w:left="0" w:firstLine="540"/>
        <w:jc w:val="both"/>
        <w:rPr>
          <w:rFonts w:ascii="Times New Roman" w:hAnsi="Times New Roman"/>
        </w:rPr>
      </w:pPr>
      <w:proofErr w:type="gramStart"/>
      <w:r w:rsidRPr="005472BB">
        <w:rPr>
          <w:rFonts w:ascii="Times New Roman" w:hAnsi="Times New Roman"/>
        </w:rPr>
        <w:t>Tingkat pendidikan responden terbanyak adalah menengah (SMA) sebanyak 30 responden, tinggi (PT) 8 responden, dan 2 responden dengan tingkat p</w:t>
      </w:r>
      <w:r>
        <w:rPr>
          <w:rFonts w:ascii="Times New Roman" w:hAnsi="Times New Roman"/>
        </w:rPr>
        <w:t>endidikan dasar (SD-SMP) dimana</w:t>
      </w:r>
      <w:r w:rsidRPr="005472BB">
        <w:rPr>
          <w:rFonts w:ascii="Times New Roman" w:hAnsi="Times New Roman"/>
        </w:rPr>
        <w:t xml:space="preserve"> pendidikan ibu sangat mempengaruhi bagaimanan seseorang untuk bertindak dan mencari penyebab serta solusi dalam hidupnya.</w:t>
      </w:r>
      <w:proofErr w:type="gramEnd"/>
      <w:r w:rsidRPr="005472BB">
        <w:rPr>
          <w:rFonts w:ascii="Times New Roman" w:hAnsi="Times New Roman"/>
        </w:rPr>
        <w:t xml:space="preserve"> Ibu yang berpendidikan tinggi </w:t>
      </w:r>
      <w:proofErr w:type="gramStart"/>
      <w:r w:rsidRPr="005472BB">
        <w:rPr>
          <w:rFonts w:ascii="Times New Roman" w:hAnsi="Times New Roman"/>
        </w:rPr>
        <w:t>akan</w:t>
      </w:r>
      <w:proofErr w:type="gramEnd"/>
      <w:r w:rsidRPr="005472BB">
        <w:rPr>
          <w:rFonts w:ascii="Times New Roman" w:hAnsi="Times New Roman"/>
        </w:rPr>
        <w:t xml:space="preserve"> memeriksakan kehamilannya secara teratur demi menjaga keadaan kesehatan dirinya dan anak dalam kandungannya. Begitupula sebaliknya jika ibu hamil memiliki tingkat pendidikan rendah, maka tingkat pengetahuan yang berkaitan dengan kehamilnya akan minim dan akan berdampak pada kehamilannya</w:t>
      </w:r>
      <w:r w:rsidR="00220412">
        <w:rPr>
          <w:rFonts w:ascii="Times New Roman" w:hAnsi="Times New Roman"/>
        </w:rPr>
        <w:t xml:space="preserve"> </w:t>
      </w:r>
      <w:r w:rsidR="005C6059">
        <w:rPr>
          <w:rFonts w:ascii="Times New Roman" w:hAnsi="Times New Roman"/>
        </w:rPr>
        <w:fldChar w:fldCharType="begin" w:fldLock="1"/>
      </w:r>
      <w:r w:rsidR="00220412">
        <w:rPr>
          <w:rFonts w:ascii="Times New Roman" w:hAnsi="Times New Roman"/>
        </w:rPr>
        <w:instrText>ADDIN CSL_CITATION { "citationItems" : [ { "id" : "ITEM-1", "itemData" : { "author" : [ { "dropping-particle" : "", "family" : "Walyani", "given" : "Elisabeth Siwi", "non-dropping-particle" : "", "parse-names" : false, "suffix" : "" } ], "id" : "ITEM-1", "issued" : { "date-parts" : [ [ "2015" ] ] }, "publisher-place" : "Yogyakarta", "title" : "Asuhan Kebidanan pada Kehamilan", "type" : "book" }, "uris" : [ "http://www.mendeley.com/documents/?uuid=83cdb19a-02b9-406e-9372-88be7c337cd8" ] } ], "mendeley" : { "formattedCitation" : "[8]", "plainTextFormattedCitation" : "[8]", "previouslyFormattedCitation" : "[8]" }, "properties" : {  }, "schema" : "https://github.com/citation-style-language/schema/raw/master/csl-citation.json" }</w:instrText>
      </w:r>
      <w:r w:rsidR="005C6059">
        <w:rPr>
          <w:rFonts w:ascii="Times New Roman" w:hAnsi="Times New Roman"/>
        </w:rPr>
        <w:fldChar w:fldCharType="separate"/>
      </w:r>
      <w:r w:rsidR="00220412" w:rsidRPr="00220412">
        <w:rPr>
          <w:rFonts w:ascii="Times New Roman" w:hAnsi="Times New Roman"/>
          <w:noProof/>
        </w:rPr>
        <w:t>[8]</w:t>
      </w:r>
      <w:r w:rsidR="005C6059">
        <w:rPr>
          <w:rFonts w:ascii="Times New Roman" w:hAnsi="Times New Roman"/>
        </w:rPr>
        <w:fldChar w:fldCharType="end"/>
      </w:r>
      <w:r w:rsidRPr="005472BB">
        <w:rPr>
          <w:rFonts w:ascii="Times New Roman" w:hAnsi="Times New Roman"/>
        </w:rPr>
        <w:t>.</w:t>
      </w:r>
    </w:p>
    <w:p w:rsidR="00733145" w:rsidRDefault="00F6725A" w:rsidP="00733145">
      <w:pPr>
        <w:pStyle w:val="ListParagraph"/>
        <w:spacing w:before="240" w:line="240" w:lineRule="auto"/>
        <w:ind w:left="0" w:firstLine="540"/>
        <w:jc w:val="both"/>
        <w:rPr>
          <w:rStyle w:val="tlid-translation"/>
          <w:rFonts w:ascii="Times New Roman" w:hAnsi="Times New Roman"/>
        </w:rPr>
      </w:pPr>
      <w:proofErr w:type="gramStart"/>
      <w:r w:rsidRPr="005472BB">
        <w:rPr>
          <w:rStyle w:val="tlid-translation"/>
          <w:rFonts w:ascii="Times New Roman" w:hAnsi="Times New Roman"/>
        </w:rPr>
        <w:t>pendapatan</w:t>
      </w:r>
      <w:proofErr w:type="gramEnd"/>
      <w:r w:rsidRPr="005472BB">
        <w:rPr>
          <w:rStyle w:val="tlid-translation"/>
          <w:rFonts w:ascii="Times New Roman" w:hAnsi="Times New Roman"/>
        </w:rPr>
        <w:t xml:space="preserve"> per bulan sebanyak 32 responden dengan pendapatan dibawah UMR. </w:t>
      </w:r>
      <w:proofErr w:type="gramStart"/>
      <w:r w:rsidRPr="005472BB">
        <w:rPr>
          <w:rStyle w:val="tlid-translation"/>
          <w:rFonts w:ascii="Times New Roman" w:hAnsi="Times New Roman"/>
        </w:rPr>
        <w:t>Pendapatan yang sesuai bahkan lebih dari UMR hanya terdapat 8 responden.</w:t>
      </w:r>
      <w:proofErr w:type="gramEnd"/>
      <w:r>
        <w:rPr>
          <w:rStyle w:val="tlid-translation"/>
          <w:rFonts w:ascii="Times New Roman" w:hAnsi="Times New Roman"/>
        </w:rPr>
        <w:t xml:space="preserve"> </w:t>
      </w:r>
      <w:proofErr w:type="gramStart"/>
      <w:r>
        <w:rPr>
          <w:rStyle w:val="tlid-translation"/>
          <w:rFonts w:ascii="Times New Roman" w:hAnsi="Times New Roman"/>
        </w:rPr>
        <w:t>R</w:t>
      </w:r>
      <w:r w:rsidRPr="005472BB">
        <w:rPr>
          <w:rStyle w:val="tlid-translation"/>
          <w:rFonts w:ascii="Times New Roman" w:hAnsi="Times New Roman"/>
        </w:rPr>
        <w:t xml:space="preserve">endahnya </w:t>
      </w:r>
      <w:r w:rsidRPr="005472BB">
        <w:rPr>
          <w:rFonts w:ascii="Times New Roman" w:hAnsi="Times New Roman"/>
        </w:rPr>
        <w:t>pendapatan dapat mempengaruhi kesejahteraan ibu hamil.</w:t>
      </w:r>
      <w:proofErr w:type="gramEnd"/>
      <w:r w:rsidRPr="005472BB">
        <w:rPr>
          <w:rFonts w:ascii="Times New Roman" w:hAnsi="Times New Roman"/>
        </w:rPr>
        <w:t xml:space="preserve"> Hal ini disebabkan karena biaya hidup yang tinggi sehingga diperlukan untuk menyediakan dana selama kehamil</w:t>
      </w:r>
      <w:r>
        <w:rPr>
          <w:rFonts w:ascii="Times New Roman" w:hAnsi="Times New Roman"/>
        </w:rPr>
        <w:t>an, bersalin dan paska bersalin</w:t>
      </w:r>
      <w:r w:rsidR="00220412">
        <w:rPr>
          <w:rFonts w:ascii="Times New Roman" w:hAnsi="Times New Roman"/>
        </w:rPr>
        <w:t xml:space="preserve"> </w:t>
      </w:r>
      <w:r w:rsidR="005C6059">
        <w:rPr>
          <w:rFonts w:ascii="Times New Roman" w:hAnsi="Times New Roman"/>
        </w:rPr>
        <w:fldChar w:fldCharType="begin" w:fldLock="1"/>
      </w:r>
      <w:r w:rsidR="00220412">
        <w:rPr>
          <w:rFonts w:ascii="Times New Roman" w:hAnsi="Times New Roman"/>
        </w:rPr>
        <w:instrText>ADDIN CSL_CITATION { "citationItems" : [ { "id" : "ITEM-1", "itemData" : { "author" : [ { "dropping-particle" : "", "family" : "Mariza", "given" : "Ana", "non-dropping-particle" : "", "parse-names" : false, "suffix" : "" } ], "container-title" : "Jurnal Kesehatan Holistik", "id" : "ITEM-1", "issue" : "1", "issued" : { "date-parts" : [ [ "2016" ] ] }, "page" : "5-8", "title" : "Hubungan Pendidikan dan Sosial Ekonomi dengan Kejadian Anemia pada Ibu Hamil di BPS T Yohan Way Halim Bandar Lampung Tahun 2015", "type" : "article-journal", "volume" : "10" }, "uris" : [ "http://www.mendeley.com/documents/?uuid=5d10b5ec-831d-4b4e-a154-fa9f104cf98b" ] } ], "mendeley" : { "formattedCitation" : "[9]", "plainTextFormattedCitation" : "[9]", "previouslyFormattedCitation" : "[9]" }, "properties" : {  }, "schema" : "https://github.com/citation-style-language/schema/raw/master/csl-citation.json" }</w:instrText>
      </w:r>
      <w:r w:rsidR="005C6059">
        <w:rPr>
          <w:rFonts w:ascii="Times New Roman" w:hAnsi="Times New Roman"/>
        </w:rPr>
        <w:fldChar w:fldCharType="separate"/>
      </w:r>
      <w:r w:rsidR="00220412" w:rsidRPr="00220412">
        <w:rPr>
          <w:rFonts w:ascii="Times New Roman" w:hAnsi="Times New Roman"/>
          <w:noProof/>
        </w:rPr>
        <w:t>[9]</w:t>
      </w:r>
      <w:r w:rsidR="005C6059">
        <w:rPr>
          <w:rFonts w:ascii="Times New Roman" w:hAnsi="Times New Roman"/>
        </w:rPr>
        <w:fldChar w:fldCharType="end"/>
      </w:r>
      <w:r>
        <w:rPr>
          <w:rStyle w:val="tlid-translation"/>
          <w:rFonts w:ascii="Times New Roman" w:hAnsi="Times New Roman"/>
        </w:rPr>
        <w:t xml:space="preserve">. </w:t>
      </w:r>
    </w:p>
    <w:p w:rsidR="00A518E6" w:rsidRDefault="00F6725A" w:rsidP="00A518E6">
      <w:pPr>
        <w:pStyle w:val="ListParagraph"/>
        <w:spacing w:after="0" w:line="240" w:lineRule="auto"/>
        <w:ind w:left="0" w:firstLine="567"/>
        <w:contextualSpacing w:val="0"/>
        <w:jc w:val="both"/>
        <w:rPr>
          <w:rStyle w:val="tlid-translation"/>
          <w:rFonts w:ascii="Times New Roman" w:hAnsi="Times New Roman" w:cs="Times New Roman"/>
        </w:rPr>
      </w:pPr>
      <w:proofErr w:type="gramStart"/>
      <w:r>
        <w:rPr>
          <w:rFonts w:ascii="Times New Roman" w:hAnsi="Times New Roman"/>
        </w:rPr>
        <w:t>Hasil penelitian ini menunjukkan status pendamping ibu hamil selama kehamilan adalah suami sebanyak 27 responden.</w:t>
      </w:r>
      <w:proofErr w:type="gramEnd"/>
      <w:r>
        <w:rPr>
          <w:rFonts w:ascii="Times New Roman" w:hAnsi="Times New Roman"/>
        </w:rPr>
        <w:t xml:space="preserve"> </w:t>
      </w:r>
      <w:r w:rsidRPr="005472BB">
        <w:rPr>
          <w:rStyle w:val="tlid-translation"/>
          <w:rFonts w:ascii="Times New Roman" w:hAnsi="Times New Roman" w:cs="Times New Roman"/>
          <w:lang w:val="id-ID"/>
        </w:rPr>
        <w:t xml:space="preserve">WHO </w:t>
      </w:r>
      <w:r w:rsidRPr="005472BB">
        <w:rPr>
          <w:rStyle w:val="tlid-translation"/>
          <w:rFonts w:ascii="Times New Roman" w:hAnsi="Times New Roman" w:cs="Times New Roman"/>
        </w:rPr>
        <w:t>me</w:t>
      </w:r>
      <w:r w:rsidRPr="005472BB">
        <w:rPr>
          <w:rStyle w:val="tlid-translation"/>
          <w:rFonts w:ascii="Times New Roman" w:hAnsi="Times New Roman" w:cs="Times New Roman"/>
          <w:lang w:val="id-ID"/>
        </w:rPr>
        <w:t xml:space="preserve">rekomendasikan bahwa </w:t>
      </w:r>
      <w:r w:rsidRPr="005472BB">
        <w:rPr>
          <w:rStyle w:val="tlid-translation"/>
          <w:rFonts w:ascii="Times New Roman" w:hAnsi="Times New Roman" w:cs="Times New Roman"/>
        </w:rPr>
        <w:t xml:space="preserve">perlu adanya pendamping ibu </w:t>
      </w:r>
      <w:r w:rsidRPr="005472BB">
        <w:rPr>
          <w:rStyle w:val="tlid-translation"/>
          <w:rFonts w:ascii="Times New Roman" w:hAnsi="Times New Roman" w:cs="Times New Roman"/>
          <w:lang w:val="id-ID"/>
        </w:rPr>
        <w:t>yang dia percayai dan dengan siapa dia merasa nyaman</w:t>
      </w:r>
      <w:r w:rsidR="00EE7360">
        <w:rPr>
          <w:rStyle w:val="CommentReference"/>
        </w:rPr>
        <w:t xml:space="preserve"> </w:t>
      </w:r>
      <w:r w:rsidR="00EE7360" w:rsidRPr="005472BB">
        <w:rPr>
          <w:rStyle w:val="tlid-translation"/>
          <w:rFonts w:ascii="Times New Roman" w:hAnsi="Times New Roman" w:cs="Times New Roman"/>
        </w:rPr>
        <w:fldChar w:fldCharType="begin" w:fldLock="1"/>
      </w:r>
      <w:r w:rsidR="00EE7360">
        <w:rPr>
          <w:rStyle w:val="tlid-translation"/>
          <w:rFonts w:ascii="Times New Roman" w:hAnsi="Times New Roman" w:cs="Times New Roman"/>
        </w:rPr>
        <w:instrText>ADDIN CSL_CITATION { "citationItems" : [ { "id" : "ITEM-1", "itemData" : { "author" : [ { "dropping-particle" : "", "family" : "Shahshahan", "given" : "Zahra", "non-dropping-particle" : "", "parse-names" : false, "suffix" : "" }, { "dropping-particle" : "", "family" : "Mehrabian", "given" : "Ferdose", "non-dropping-particle" : "", "parse-names" : false, "suffix" : "" }, { "dropping-particle" : "", "family" : "Mashoori", "given" : "Shaghyegh", "non-dropping-particle" : "", "parse-names" : false, "suffix" : "" } ], "id" : "ITEM-1", "issued" : { "date-parts" : [ [ "2014" ] ] }, "title" : "Effect of the presence of support person and routine intervention for women during childbirth in Isfahan , Iran : A randomized controlled trial", "type" : "article-journal" }, "uris" : [ "http://www.mendeley.com/documents/?uuid=886c6f07-4f7b-4f1b-b704-d8b8aedfb259" ] } ], "mendeley" : { "formattedCitation" : "[6]", "plainTextFormattedCitation" : "[6]", "previouslyFormattedCitation" : "[6]" }, "properties" : {  }, "schema" : "https://github.com/citation-style-language/schema/raw/master/csl-citation.json" }</w:instrText>
      </w:r>
      <w:r w:rsidR="00EE7360" w:rsidRPr="005472BB">
        <w:rPr>
          <w:rStyle w:val="tlid-translation"/>
          <w:rFonts w:ascii="Times New Roman" w:hAnsi="Times New Roman" w:cs="Times New Roman"/>
        </w:rPr>
        <w:fldChar w:fldCharType="separate"/>
      </w:r>
      <w:r w:rsidR="00EE7360" w:rsidRPr="00220412">
        <w:rPr>
          <w:rStyle w:val="tlid-translation"/>
          <w:rFonts w:ascii="Times New Roman" w:hAnsi="Times New Roman" w:cs="Times New Roman"/>
          <w:noProof/>
        </w:rPr>
        <w:t>[6]</w:t>
      </w:r>
      <w:r w:rsidR="00EE7360" w:rsidRPr="005472BB">
        <w:rPr>
          <w:rStyle w:val="tlid-translation"/>
          <w:rFonts w:ascii="Times New Roman" w:hAnsi="Times New Roman" w:cs="Times New Roman"/>
        </w:rPr>
        <w:fldChar w:fldCharType="end"/>
      </w:r>
      <w:r w:rsidR="00EE7360">
        <w:rPr>
          <w:rStyle w:val="tlid-translation"/>
          <w:rFonts w:ascii="Times New Roman" w:hAnsi="Times New Roman" w:cs="Times New Roman"/>
        </w:rPr>
        <w:t>.</w:t>
      </w:r>
    </w:p>
    <w:p w:rsidR="00DD5D09" w:rsidRPr="00A518E6" w:rsidRDefault="00DD5D09" w:rsidP="00A518E6">
      <w:pPr>
        <w:pStyle w:val="ListParagraph"/>
        <w:spacing w:after="0" w:line="240" w:lineRule="auto"/>
        <w:ind w:left="0" w:firstLine="567"/>
        <w:contextualSpacing w:val="0"/>
        <w:jc w:val="both"/>
        <w:rPr>
          <w:rFonts w:ascii="Times New Roman" w:hAnsi="Times New Roman" w:cs="Times New Roman"/>
        </w:rPr>
      </w:pPr>
      <w:r w:rsidRPr="005472BB">
        <w:rPr>
          <w:rFonts w:ascii="Times New Roman" w:hAnsi="Times New Roman"/>
        </w:rPr>
        <w:t xml:space="preserve">Pada tabel 2 menunjukkan hubungan antar variabel, pada variabel </w:t>
      </w:r>
      <w:proofErr w:type="gramStart"/>
      <w:r w:rsidRPr="005472BB">
        <w:rPr>
          <w:rFonts w:ascii="Times New Roman" w:hAnsi="Times New Roman"/>
        </w:rPr>
        <w:t>usia</w:t>
      </w:r>
      <w:proofErr w:type="gramEnd"/>
      <w:r w:rsidRPr="005472BB">
        <w:rPr>
          <w:rFonts w:ascii="Times New Roman" w:hAnsi="Times New Roman"/>
        </w:rPr>
        <w:t xml:space="preserve"> dengan analisis statistik menggunakan </w:t>
      </w:r>
      <w:r w:rsidRPr="005472BB">
        <w:rPr>
          <w:rFonts w:ascii="Times New Roman" w:hAnsi="Times New Roman"/>
          <w:i/>
        </w:rPr>
        <w:t>kruskal wallis</w:t>
      </w:r>
      <w:r w:rsidRPr="005472BB">
        <w:rPr>
          <w:rFonts w:ascii="Times New Roman" w:hAnsi="Times New Roman"/>
        </w:rPr>
        <w:t xml:space="preserve"> dengan nilai </w:t>
      </w:r>
      <w:r w:rsidRPr="005472BB">
        <w:rPr>
          <w:rFonts w:ascii="Times New Roman" w:hAnsi="Times New Roman"/>
          <w:i/>
        </w:rPr>
        <w:t>p</w:t>
      </w:r>
      <w:r w:rsidRPr="005472BB">
        <w:rPr>
          <w:rFonts w:ascii="Times New Roman" w:hAnsi="Times New Roman"/>
        </w:rPr>
        <w:t xml:space="preserve">= 0,755 yang menandakan tidak ada hubungan yang signifikan antara usia responden dengan tingkat kecemasan responden. </w:t>
      </w:r>
    </w:p>
    <w:p w:rsidR="00DD5D09" w:rsidRPr="00DD5D09" w:rsidRDefault="00DD5D09" w:rsidP="00DD5D09">
      <w:pPr>
        <w:pStyle w:val="ListParagraph"/>
        <w:spacing w:line="240" w:lineRule="auto"/>
        <w:ind w:left="0" w:firstLine="540"/>
        <w:jc w:val="both"/>
        <w:rPr>
          <w:rFonts w:ascii="Times New Roman" w:hAnsi="Times New Roman"/>
        </w:rPr>
      </w:pPr>
      <w:r w:rsidRPr="005472BB">
        <w:rPr>
          <w:rFonts w:ascii="Times New Roman" w:hAnsi="Times New Roman"/>
        </w:rPr>
        <w:t>Usia juga dapat mempengaruhi psikologis seseorang, semakin tinggi</w:t>
      </w:r>
      <w:r w:rsidRPr="00DD5D09">
        <w:rPr>
          <w:rFonts w:ascii="Times New Roman" w:hAnsi="Times New Roman"/>
        </w:rPr>
        <w:t xml:space="preserve"> </w:t>
      </w:r>
      <w:r w:rsidRPr="005472BB">
        <w:rPr>
          <w:rFonts w:ascii="Times New Roman" w:hAnsi="Times New Roman"/>
        </w:rPr>
        <w:t xml:space="preserve">usia semakin baik tingkat kematangan emosi seseorang serta </w:t>
      </w:r>
      <w:r w:rsidRPr="00DD5D09">
        <w:rPr>
          <w:rFonts w:ascii="Times New Roman" w:hAnsi="Times New Roman"/>
        </w:rPr>
        <w:t>kemampuan dalam menghadapi  berbagai persoalan begitupun sebaliknya ibu hamil yang berusia &lt; 20 tahun, mempunyai kesiapan mental yang masih sangat kurang</w:t>
      </w:r>
      <w:r w:rsidR="00220412">
        <w:rPr>
          <w:rFonts w:ascii="Times New Roman" w:hAnsi="Times New Roman"/>
        </w:rPr>
        <w:t xml:space="preserve"> </w:t>
      </w:r>
      <w:r w:rsidR="005C6059">
        <w:rPr>
          <w:rFonts w:ascii="Times New Roman" w:hAnsi="Times New Roman"/>
        </w:rPr>
        <w:fldChar w:fldCharType="begin" w:fldLock="1"/>
      </w:r>
      <w:r w:rsidR="00220412">
        <w:rPr>
          <w:rFonts w:ascii="Times New Roman" w:hAnsi="Times New Roman"/>
        </w:rPr>
        <w:instrText>ADDIN CSL_CITATION { "citationItems" : [ { "id" : "ITEM-1", "itemData" : { "author" : [ { "dropping-particle" : "", "family" : "Stuart", "given" : "", "non-dropping-particle" : "", "parse-names" : false, "suffix" : "" } ], "id" : "ITEM-1", "issued" : { "date-parts" : [ [ "2009" ] ] }, "publisher" : "EGC", "publisher-place" : "Jakarta", "title" : "Buku Saku Keperawatan Jiwa Edisi 4", "type" : "book" }, "uris" : [ "http://www.mendeley.com/documents/?uuid=1fa65c80-90e7-4533-af6c-ede108180f48" ] } ], "mendeley" : { "formattedCitation" : "[10]", "plainTextFormattedCitation" : "[10]", "previouslyFormattedCitation" : "[10]" }, "properties" : {  }, "schema" : "https://github.com/citation-style-language/schema/raw/master/csl-citation.json" }</w:instrText>
      </w:r>
      <w:r w:rsidR="005C6059">
        <w:rPr>
          <w:rFonts w:ascii="Times New Roman" w:hAnsi="Times New Roman"/>
        </w:rPr>
        <w:fldChar w:fldCharType="separate"/>
      </w:r>
      <w:r w:rsidR="00220412" w:rsidRPr="00220412">
        <w:rPr>
          <w:rFonts w:ascii="Times New Roman" w:hAnsi="Times New Roman"/>
          <w:noProof/>
        </w:rPr>
        <w:t>[10]</w:t>
      </w:r>
      <w:r w:rsidR="005C6059">
        <w:rPr>
          <w:rFonts w:ascii="Times New Roman" w:hAnsi="Times New Roman"/>
        </w:rPr>
        <w:fldChar w:fldCharType="end"/>
      </w:r>
      <w:r w:rsidRPr="00DD5D09">
        <w:rPr>
          <w:rFonts w:ascii="Times New Roman" w:hAnsi="Times New Roman"/>
        </w:rPr>
        <w:t xml:space="preserve">. </w:t>
      </w:r>
    </w:p>
    <w:p w:rsidR="00DD5D09" w:rsidRDefault="00DD5D09" w:rsidP="00DD5D09">
      <w:pPr>
        <w:pStyle w:val="ListParagraph"/>
        <w:spacing w:line="240" w:lineRule="auto"/>
        <w:ind w:left="0" w:firstLine="540"/>
        <w:jc w:val="both"/>
        <w:rPr>
          <w:rFonts w:ascii="Times New Roman" w:hAnsi="Times New Roman"/>
        </w:rPr>
      </w:pPr>
      <w:r w:rsidRPr="00DD5D09">
        <w:rPr>
          <w:rFonts w:ascii="Times New Roman" w:hAnsi="Times New Roman"/>
        </w:rPr>
        <w:t>Peneliti berpendapat bahwa v</w:t>
      </w:r>
      <w:r w:rsidRPr="00DD5D09">
        <w:rPr>
          <w:rStyle w:val="tlid-translation"/>
          <w:rFonts w:ascii="Times New Roman" w:hAnsi="Times New Roman"/>
        </w:rPr>
        <w:t xml:space="preserve">ariabel yang mempengaruhi kecemasan tidak hanya dikarenakan </w:t>
      </w:r>
      <w:proofErr w:type="gramStart"/>
      <w:r w:rsidRPr="00DD5D09">
        <w:rPr>
          <w:rStyle w:val="tlid-translation"/>
          <w:rFonts w:ascii="Times New Roman" w:hAnsi="Times New Roman"/>
        </w:rPr>
        <w:t>usia</w:t>
      </w:r>
      <w:proofErr w:type="gramEnd"/>
      <w:r w:rsidRPr="00DD5D09">
        <w:rPr>
          <w:rStyle w:val="tlid-translation"/>
          <w:rFonts w:ascii="Times New Roman" w:hAnsi="Times New Roman"/>
        </w:rPr>
        <w:t xml:space="preserve"> responden. Namun, penyebab ibu hamil mengalami kecemasan bisa dikarenakan variabel lain yang pengaruhnya lebih besar dari </w:t>
      </w:r>
      <w:proofErr w:type="gramStart"/>
      <w:r w:rsidRPr="00DD5D09">
        <w:rPr>
          <w:rStyle w:val="tlid-translation"/>
          <w:rFonts w:ascii="Times New Roman" w:hAnsi="Times New Roman"/>
        </w:rPr>
        <w:t>usia</w:t>
      </w:r>
      <w:proofErr w:type="gramEnd"/>
      <w:r w:rsidRPr="00DD5D09">
        <w:rPr>
          <w:rStyle w:val="tlid-translation"/>
          <w:rFonts w:ascii="Times New Roman" w:hAnsi="Times New Roman"/>
        </w:rPr>
        <w:t xml:space="preserve"> sehingga ibu dapat mengalami kecemasan. </w:t>
      </w:r>
      <w:r w:rsidRPr="00DD5D09">
        <w:rPr>
          <w:rFonts w:ascii="Times New Roman" w:hAnsi="Times New Roman"/>
        </w:rPr>
        <w:t xml:space="preserve">Penelitian sebelumnya yang dilakukan oleh </w:t>
      </w:r>
      <w:r w:rsidR="005C6059">
        <w:rPr>
          <w:rFonts w:ascii="Times New Roman" w:hAnsi="Times New Roman"/>
        </w:rPr>
        <w:fldChar w:fldCharType="begin" w:fldLock="1"/>
      </w:r>
      <w:r w:rsidR="00220412">
        <w:rPr>
          <w:rFonts w:ascii="Times New Roman" w:hAnsi="Times New Roman"/>
        </w:rPr>
        <w:instrText>ADDIN CSL_CITATION { "citationItems" : [ { "id" : "ITEM-1", "itemData" : { "author" : [ { "dropping-particle" : "", "family" : "Luh", "given" : "Ratnawati Ayu", "non-dropping-particle" : "", "parse-names" : false, "suffix" : "" } ], "id" : "ITEM-1", "issued" : { "date-parts" : [ [ "2018" ] ] }, "title" : "Hubungan Usia, Paritas dan Dukungan Suami pada Ibu Hamil Trimester IIIdengan Tingkat Kecemasan dalam Menghadapi Persalinan Di Wilayah Kerja Puskesmas Lepo-Lepo", "type" : "article-journal" }, "uris" : [ "http://www.mendeley.com/documents/?uuid=a182e1b5-7322-491a-8f70-30351070478b" ] } ], "mendeley" : { "formattedCitation" : "[11]", "plainTextFormattedCitation" : "[11]", "previouslyFormattedCitation" : "[11]" }, "properties" : {  }, "schema" : "https://github.com/citation-style-language/schema/raw/master/csl-citation.json" }</w:instrText>
      </w:r>
      <w:r w:rsidR="005C6059">
        <w:rPr>
          <w:rFonts w:ascii="Times New Roman" w:hAnsi="Times New Roman"/>
        </w:rPr>
        <w:fldChar w:fldCharType="separate"/>
      </w:r>
      <w:r w:rsidR="00220412" w:rsidRPr="00220412">
        <w:rPr>
          <w:rFonts w:ascii="Times New Roman" w:hAnsi="Times New Roman"/>
          <w:noProof/>
        </w:rPr>
        <w:t>[11]</w:t>
      </w:r>
      <w:r w:rsidR="005C6059">
        <w:rPr>
          <w:rFonts w:ascii="Times New Roman" w:hAnsi="Times New Roman"/>
        </w:rPr>
        <w:fldChar w:fldCharType="end"/>
      </w:r>
      <w:r w:rsidR="00220412">
        <w:rPr>
          <w:rFonts w:ascii="Times New Roman" w:hAnsi="Times New Roman"/>
        </w:rPr>
        <w:t xml:space="preserve"> se</w:t>
      </w:r>
      <w:r w:rsidRPr="00DD5D09">
        <w:rPr>
          <w:rFonts w:ascii="Times New Roman" w:hAnsi="Times New Roman"/>
        </w:rPr>
        <w:t>suai dengan hasil penelitian ini, bahwa usia ibu hamil tidak mempengaruhi tingkat kecemasan ibu hamil trimester III karena usia bukanlah resiko tinggi ibu hamil mengalami kecemasan.</w:t>
      </w:r>
    </w:p>
    <w:p w:rsidR="00DD5D09" w:rsidRDefault="00DD5D09" w:rsidP="00DD5D09">
      <w:pPr>
        <w:pStyle w:val="ListParagraph"/>
        <w:spacing w:line="240" w:lineRule="auto"/>
        <w:ind w:left="0" w:firstLine="540"/>
        <w:jc w:val="both"/>
        <w:rPr>
          <w:rFonts w:ascii="Times New Roman" w:hAnsi="Times New Roman"/>
        </w:rPr>
      </w:pPr>
      <w:r>
        <w:rPr>
          <w:rFonts w:ascii="Times New Roman" w:hAnsi="Times New Roman"/>
        </w:rPr>
        <w:t xml:space="preserve">Hasil uji </w:t>
      </w:r>
      <w:proofErr w:type="gramStart"/>
      <w:r>
        <w:rPr>
          <w:rFonts w:ascii="Times New Roman" w:hAnsi="Times New Roman"/>
        </w:rPr>
        <w:t>statistik  menunjukkan</w:t>
      </w:r>
      <w:proofErr w:type="gramEnd"/>
      <w:r>
        <w:rPr>
          <w:rFonts w:ascii="Times New Roman" w:hAnsi="Times New Roman"/>
        </w:rPr>
        <w:t xml:space="preserve"> bahwa tingkat pendidikan dengan uji </w:t>
      </w:r>
      <w:r w:rsidRPr="00C24310">
        <w:rPr>
          <w:rFonts w:ascii="Times New Roman" w:hAnsi="Times New Roman"/>
          <w:i/>
        </w:rPr>
        <w:t>Kruskal Wallis</w:t>
      </w:r>
      <w:r>
        <w:rPr>
          <w:rFonts w:ascii="Times New Roman" w:hAnsi="Times New Roman"/>
        </w:rPr>
        <w:t xml:space="preserve"> nilai </w:t>
      </w:r>
      <w:r w:rsidRPr="00C24310">
        <w:rPr>
          <w:rFonts w:ascii="Times New Roman" w:hAnsi="Times New Roman"/>
          <w:i/>
        </w:rPr>
        <w:t>p</w:t>
      </w:r>
      <w:r w:rsidRPr="00C24310">
        <w:rPr>
          <w:rFonts w:ascii="Times New Roman" w:hAnsi="Times New Roman"/>
        </w:rPr>
        <w:t>=</w:t>
      </w:r>
      <w:r>
        <w:rPr>
          <w:rFonts w:ascii="Times New Roman" w:hAnsi="Times New Roman"/>
        </w:rPr>
        <w:t xml:space="preserve">0,361 lebih besar nilai </w:t>
      </w:r>
      <w:r w:rsidRPr="005472BB">
        <w:rPr>
          <w:rFonts w:ascii="Times New Roman" w:hAnsi="Times New Roman"/>
        </w:rPr>
        <w:t>α</w:t>
      </w:r>
      <w:r>
        <w:rPr>
          <w:rFonts w:ascii="Times New Roman" w:hAnsi="Times New Roman"/>
        </w:rPr>
        <w:t xml:space="preserve"> yaitu 0.05 yang menandakan tidak ada hubungan antara pendidikan responden dengan tingkat kecemasan pada ibu hamil. Semakin tinggi tingkat pendidikan seseorang mempengaruhi kemampuan dalam berfikir dalam megatasi persoalan, rendahnya pendidikan seseorang akan menyebabkan orang tersebut mudah mengalami kecemasan</w:t>
      </w:r>
      <w:r w:rsidR="00220412">
        <w:rPr>
          <w:rFonts w:ascii="Times New Roman" w:hAnsi="Times New Roman"/>
        </w:rPr>
        <w:t xml:space="preserve"> </w:t>
      </w:r>
      <w:r w:rsidR="005C6059">
        <w:rPr>
          <w:rFonts w:ascii="Times New Roman" w:hAnsi="Times New Roman"/>
        </w:rPr>
        <w:fldChar w:fldCharType="begin" w:fldLock="1"/>
      </w:r>
      <w:r w:rsidR="00220412">
        <w:rPr>
          <w:rFonts w:ascii="Times New Roman" w:hAnsi="Times New Roman"/>
        </w:rPr>
        <w:instrText>ADDIN CSL_CITATION { "citationItems" : [ { "id" : "ITEM-1", "itemData" : { "author" : [ { "dropping-particle" : "", "family" : "Stuart", "given" : "", "non-dropping-particle" : "", "parse-names" : false, "suffix" : "" } ], "id" : "ITEM-1", "issued" : { "date-parts" : [ [ "2009" ] ] }, "publisher" : "EGC", "publisher-place" : "Jakarta", "title" : "Buku Saku Keperawatan Jiwa Edisi 4", "type" : "book" }, "uris" : [ "http://www.mendeley.com/documents/?uuid=1fa65c80-90e7-4533-af6c-ede108180f48" ] } ], "mendeley" : { "formattedCitation" : "[10]", "plainTextFormattedCitation" : "[10]", "previouslyFormattedCitation" : "[10]" }, "properties" : {  }, "schema" : "https://github.com/citation-style-language/schema/raw/master/csl-citation.json" }</w:instrText>
      </w:r>
      <w:r w:rsidR="005C6059">
        <w:rPr>
          <w:rFonts w:ascii="Times New Roman" w:hAnsi="Times New Roman"/>
        </w:rPr>
        <w:fldChar w:fldCharType="separate"/>
      </w:r>
      <w:r w:rsidR="00220412" w:rsidRPr="00220412">
        <w:rPr>
          <w:rFonts w:ascii="Times New Roman" w:hAnsi="Times New Roman"/>
          <w:noProof/>
        </w:rPr>
        <w:t>[10]</w:t>
      </w:r>
      <w:r w:rsidR="005C6059">
        <w:rPr>
          <w:rFonts w:ascii="Times New Roman" w:hAnsi="Times New Roman"/>
        </w:rPr>
        <w:fldChar w:fldCharType="end"/>
      </w:r>
      <w:r>
        <w:rPr>
          <w:rFonts w:ascii="Times New Roman" w:hAnsi="Times New Roman"/>
        </w:rPr>
        <w:t xml:space="preserve">. Namun, hasil penelitian sebelumnya </w:t>
      </w:r>
      <w:r w:rsidR="005C6059">
        <w:rPr>
          <w:rFonts w:ascii="Times New Roman" w:hAnsi="Times New Roman"/>
        </w:rPr>
        <w:fldChar w:fldCharType="begin" w:fldLock="1"/>
      </w:r>
      <w:r w:rsidR="00220412">
        <w:rPr>
          <w:rFonts w:ascii="Times New Roman" w:hAnsi="Times New Roman"/>
        </w:rPr>
        <w:instrText>ADDIN CSL_CITATION { "citationItems" : [ { "id" : "ITEM-1", "itemData" : { "author" : [ { "dropping-particle" : "", "family" : "Zamriati", "given" : "Wa Ode", "non-dropping-particle" : "", "parse-names" : false, "suffix" : "" } ], "id" : "ITEM-1", "issued" : { "date-parts" : [ [ "2013" ] ] }, "title" : "FAKTOR-FAKTOR YANG BERHUBUNGAN DENGAN KECEMASAN IBU HAMIL MENJELANG PERSALINAN DI POLI KIA PKM TUMINTING", "type" : "article-journal" }, "uris" : [ "http://www.mendeley.com/documents/?uuid=cb19c6bc-572a-4957-86c7-94ddb591b681" ] } ], "mendeley" : { "formattedCitation" : "[12]", "plainTextFormattedCitation" : "[12]", "previouslyFormattedCitation" : "[12]" }, "properties" : {  }, "schema" : "https://github.com/citation-style-language/schema/raw/master/csl-citation.json" }</w:instrText>
      </w:r>
      <w:r w:rsidR="005C6059">
        <w:rPr>
          <w:rFonts w:ascii="Times New Roman" w:hAnsi="Times New Roman"/>
        </w:rPr>
        <w:fldChar w:fldCharType="separate"/>
      </w:r>
      <w:r w:rsidR="00220412" w:rsidRPr="00220412">
        <w:rPr>
          <w:rFonts w:ascii="Times New Roman" w:hAnsi="Times New Roman"/>
          <w:noProof/>
        </w:rPr>
        <w:t>[12]</w:t>
      </w:r>
      <w:r w:rsidR="005C6059">
        <w:rPr>
          <w:rFonts w:ascii="Times New Roman" w:hAnsi="Times New Roman"/>
        </w:rPr>
        <w:fldChar w:fldCharType="end"/>
      </w:r>
      <w:r w:rsidR="00220412">
        <w:rPr>
          <w:rFonts w:ascii="Times New Roman" w:hAnsi="Times New Roman"/>
        </w:rPr>
        <w:t xml:space="preserve">, </w:t>
      </w:r>
      <w:r>
        <w:rPr>
          <w:rFonts w:ascii="Times New Roman" w:hAnsi="Times New Roman"/>
        </w:rPr>
        <w:t xml:space="preserve">hubungan tingkat pendidikan dengan kecemasan ibu hamil dengan uji Chi-Square nilai </w:t>
      </w:r>
      <w:r w:rsidRPr="005472BB">
        <w:rPr>
          <w:rFonts w:ascii="Times New Roman" w:hAnsi="Times New Roman"/>
        </w:rPr>
        <w:t>α</w:t>
      </w:r>
      <w:r>
        <w:rPr>
          <w:rFonts w:ascii="Times New Roman" w:hAnsi="Times New Roman"/>
        </w:rPr>
        <w:t xml:space="preserve"> (0,05) menunjukkan tidak ada hubungan antara pendidikan dengan kecemasan ibu hamil. </w:t>
      </w:r>
    </w:p>
    <w:p w:rsidR="00A518E6" w:rsidRDefault="00A518E6">
      <w:pPr>
        <w:rPr>
          <w:rFonts w:ascii="Times New Roman" w:hAnsi="Times New Roman"/>
        </w:rPr>
        <w:sectPr w:rsidR="00A518E6" w:rsidSect="006478BE">
          <w:pgSz w:w="11907" w:h="16839" w:code="9"/>
          <w:pgMar w:top="1701" w:right="1134" w:bottom="1134" w:left="1418" w:header="720" w:footer="720" w:gutter="0"/>
          <w:cols w:num="2" w:space="720"/>
          <w:docGrid w:linePitch="360"/>
        </w:sectPr>
      </w:pPr>
    </w:p>
    <w:p w:rsidR="00315F07" w:rsidRDefault="00315F07" w:rsidP="00A518E6">
      <w:pPr>
        <w:spacing w:after="0" w:line="240" w:lineRule="auto"/>
        <w:jc w:val="center"/>
        <w:rPr>
          <w:rFonts w:ascii="Times New Roman" w:hAnsi="Times New Roman" w:cs="Times New Roman"/>
          <w:b/>
        </w:rPr>
      </w:pPr>
    </w:p>
    <w:p w:rsidR="00A518E6" w:rsidRPr="005472BB" w:rsidRDefault="00A518E6" w:rsidP="00A518E6">
      <w:pPr>
        <w:spacing w:after="0" w:line="240" w:lineRule="auto"/>
        <w:jc w:val="center"/>
        <w:rPr>
          <w:rFonts w:ascii="Times New Roman" w:hAnsi="Times New Roman" w:cs="Times New Roman"/>
          <w:b/>
        </w:rPr>
      </w:pPr>
      <w:r w:rsidRPr="005472BB">
        <w:rPr>
          <w:rFonts w:ascii="Times New Roman" w:hAnsi="Times New Roman" w:cs="Times New Roman"/>
          <w:b/>
        </w:rPr>
        <w:t xml:space="preserve">Tabel 2 </w:t>
      </w:r>
    </w:p>
    <w:p w:rsidR="00A518E6" w:rsidRPr="005472BB" w:rsidRDefault="00A518E6" w:rsidP="00A518E6">
      <w:pPr>
        <w:spacing w:after="0" w:line="240" w:lineRule="auto"/>
        <w:jc w:val="center"/>
        <w:rPr>
          <w:rFonts w:ascii="Times New Roman" w:hAnsi="Times New Roman" w:cs="Times New Roman"/>
          <w:b/>
        </w:rPr>
      </w:pPr>
      <w:r w:rsidRPr="005472BB">
        <w:rPr>
          <w:rFonts w:ascii="Times New Roman" w:hAnsi="Times New Roman" w:cs="Times New Roman"/>
          <w:b/>
        </w:rPr>
        <w:t xml:space="preserve">Hasil Analisis Bivariat Analisi Subjek Penelitian Dengan Tingkat Kecemasan  </w:t>
      </w:r>
    </w:p>
    <w:tbl>
      <w:tblPr>
        <w:tblStyle w:val="TableGrid"/>
        <w:tblW w:w="90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00"/>
        <w:gridCol w:w="1550"/>
        <w:gridCol w:w="360"/>
        <w:gridCol w:w="450"/>
        <w:gridCol w:w="450"/>
        <w:gridCol w:w="630"/>
        <w:gridCol w:w="450"/>
        <w:gridCol w:w="630"/>
        <w:gridCol w:w="360"/>
        <w:gridCol w:w="540"/>
        <w:gridCol w:w="492"/>
        <w:gridCol w:w="516"/>
        <w:gridCol w:w="772"/>
      </w:tblGrid>
      <w:tr w:rsidR="00A518E6" w:rsidRPr="00A518E6" w:rsidTr="003A2AB4">
        <w:trPr>
          <w:trHeight w:val="283"/>
        </w:trPr>
        <w:tc>
          <w:tcPr>
            <w:tcW w:w="1800" w:type="dxa"/>
            <w:vMerge w:val="restart"/>
            <w:tcBorders>
              <w:top w:val="single" w:sz="4" w:space="0" w:color="auto"/>
              <w:bottom w:val="single" w:sz="4" w:space="0" w:color="auto"/>
            </w:tcBorders>
            <w:vAlign w:val="center"/>
          </w:tcPr>
          <w:p w:rsidR="00A518E6" w:rsidRPr="00A518E6" w:rsidRDefault="00A518E6" w:rsidP="00CF1B83">
            <w:pPr>
              <w:jc w:val="center"/>
              <w:rPr>
                <w:rFonts w:ascii="Times New Roman" w:hAnsi="Times New Roman" w:cs="Times New Roman"/>
                <w:b/>
              </w:rPr>
            </w:pPr>
            <w:r w:rsidRPr="00A518E6">
              <w:rPr>
                <w:rFonts w:ascii="Times New Roman" w:hAnsi="Times New Roman" w:cs="Times New Roman"/>
                <w:b/>
              </w:rPr>
              <w:t>Variabel</w:t>
            </w:r>
          </w:p>
        </w:tc>
        <w:tc>
          <w:tcPr>
            <w:tcW w:w="1550" w:type="dxa"/>
            <w:vMerge w:val="restart"/>
            <w:tcBorders>
              <w:top w:val="single" w:sz="4" w:space="0" w:color="auto"/>
              <w:bottom w:val="single" w:sz="4" w:space="0" w:color="auto"/>
            </w:tcBorders>
            <w:vAlign w:val="center"/>
          </w:tcPr>
          <w:p w:rsidR="00A518E6" w:rsidRPr="00A518E6" w:rsidRDefault="00A518E6" w:rsidP="00CF1B83">
            <w:pPr>
              <w:jc w:val="center"/>
              <w:rPr>
                <w:rFonts w:ascii="Times New Roman" w:hAnsi="Times New Roman" w:cs="Times New Roman"/>
                <w:b/>
              </w:rPr>
            </w:pPr>
            <w:r w:rsidRPr="00A518E6">
              <w:rPr>
                <w:rFonts w:ascii="Times New Roman" w:hAnsi="Times New Roman" w:cs="Times New Roman"/>
                <w:b/>
              </w:rPr>
              <w:t>Kategori</w:t>
            </w:r>
          </w:p>
        </w:tc>
        <w:tc>
          <w:tcPr>
            <w:tcW w:w="4878" w:type="dxa"/>
            <w:gridSpan w:val="10"/>
            <w:tcBorders>
              <w:top w:val="single" w:sz="4" w:space="0" w:color="auto"/>
              <w:bottom w:val="single" w:sz="4" w:space="0" w:color="auto"/>
            </w:tcBorders>
            <w:vAlign w:val="center"/>
          </w:tcPr>
          <w:p w:rsidR="00A518E6" w:rsidRPr="00A518E6" w:rsidRDefault="00A518E6" w:rsidP="00CF1B83">
            <w:pPr>
              <w:jc w:val="center"/>
              <w:rPr>
                <w:rFonts w:ascii="Times New Roman" w:hAnsi="Times New Roman" w:cs="Times New Roman"/>
                <w:b/>
              </w:rPr>
            </w:pPr>
            <w:r w:rsidRPr="00A518E6">
              <w:rPr>
                <w:rFonts w:ascii="Times New Roman" w:hAnsi="Times New Roman" w:cs="Times New Roman"/>
                <w:b/>
              </w:rPr>
              <w:t>Tingkat Kecemasan</w:t>
            </w:r>
          </w:p>
        </w:tc>
        <w:tc>
          <w:tcPr>
            <w:tcW w:w="772" w:type="dxa"/>
            <w:vMerge w:val="restart"/>
            <w:tcBorders>
              <w:top w:val="single" w:sz="4" w:space="0" w:color="auto"/>
              <w:bottom w:val="single" w:sz="4" w:space="0" w:color="auto"/>
            </w:tcBorders>
            <w:vAlign w:val="center"/>
          </w:tcPr>
          <w:p w:rsidR="00A518E6" w:rsidRPr="00A518E6" w:rsidRDefault="00A518E6" w:rsidP="00CF1B83">
            <w:pPr>
              <w:jc w:val="center"/>
              <w:rPr>
                <w:rFonts w:ascii="Times New Roman" w:hAnsi="Times New Roman" w:cs="Times New Roman"/>
                <w:b/>
              </w:rPr>
            </w:pPr>
            <w:r w:rsidRPr="00A518E6">
              <w:rPr>
                <w:rFonts w:ascii="Times New Roman" w:hAnsi="Times New Roman" w:cs="Times New Roman"/>
                <w:b/>
              </w:rPr>
              <w:t>P-Value</w:t>
            </w:r>
          </w:p>
        </w:tc>
      </w:tr>
      <w:tr w:rsidR="00A518E6" w:rsidRPr="00A518E6" w:rsidTr="003A2AB4">
        <w:trPr>
          <w:trHeight w:val="283"/>
        </w:trPr>
        <w:tc>
          <w:tcPr>
            <w:tcW w:w="1800" w:type="dxa"/>
            <w:vMerge/>
            <w:tcBorders>
              <w:bottom w:val="single" w:sz="4" w:space="0" w:color="auto"/>
            </w:tcBorders>
          </w:tcPr>
          <w:p w:rsidR="00A518E6" w:rsidRPr="00A518E6" w:rsidRDefault="00A518E6" w:rsidP="00CF1B83">
            <w:pPr>
              <w:jc w:val="center"/>
              <w:rPr>
                <w:rFonts w:ascii="Times New Roman" w:hAnsi="Times New Roman" w:cs="Times New Roman"/>
                <w:b/>
              </w:rPr>
            </w:pPr>
          </w:p>
        </w:tc>
        <w:tc>
          <w:tcPr>
            <w:tcW w:w="1550" w:type="dxa"/>
            <w:vMerge/>
            <w:tcBorders>
              <w:bottom w:val="single" w:sz="4" w:space="0" w:color="auto"/>
            </w:tcBorders>
          </w:tcPr>
          <w:p w:rsidR="00A518E6" w:rsidRPr="00A518E6" w:rsidRDefault="00A518E6" w:rsidP="00CF1B83">
            <w:pPr>
              <w:jc w:val="center"/>
              <w:rPr>
                <w:rFonts w:ascii="Times New Roman" w:hAnsi="Times New Roman" w:cs="Times New Roman"/>
                <w:b/>
              </w:rPr>
            </w:pPr>
          </w:p>
        </w:tc>
        <w:tc>
          <w:tcPr>
            <w:tcW w:w="810" w:type="dxa"/>
            <w:gridSpan w:val="2"/>
            <w:tcBorders>
              <w:top w:val="single" w:sz="4" w:space="0" w:color="auto"/>
              <w:bottom w:val="single" w:sz="4" w:space="0" w:color="auto"/>
            </w:tcBorders>
          </w:tcPr>
          <w:p w:rsidR="00A518E6" w:rsidRPr="00A518E6" w:rsidRDefault="00A518E6" w:rsidP="00CF1B83">
            <w:pPr>
              <w:jc w:val="center"/>
              <w:rPr>
                <w:rFonts w:ascii="Times New Roman" w:hAnsi="Times New Roman" w:cs="Times New Roman"/>
                <w:b/>
              </w:rPr>
            </w:pPr>
            <w:r w:rsidRPr="00A518E6">
              <w:rPr>
                <w:rFonts w:ascii="Times New Roman" w:hAnsi="Times New Roman" w:cs="Times New Roman"/>
                <w:b/>
              </w:rPr>
              <w:t>Tidak cemas</w:t>
            </w:r>
          </w:p>
        </w:tc>
        <w:tc>
          <w:tcPr>
            <w:tcW w:w="1080" w:type="dxa"/>
            <w:gridSpan w:val="2"/>
            <w:tcBorders>
              <w:top w:val="single" w:sz="4" w:space="0" w:color="auto"/>
              <w:bottom w:val="single" w:sz="4" w:space="0" w:color="auto"/>
            </w:tcBorders>
          </w:tcPr>
          <w:p w:rsidR="00A518E6" w:rsidRPr="00A518E6" w:rsidRDefault="00A518E6" w:rsidP="00CF1B83">
            <w:pPr>
              <w:jc w:val="center"/>
              <w:rPr>
                <w:rFonts w:ascii="Times New Roman" w:hAnsi="Times New Roman" w:cs="Times New Roman"/>
                <w:b/>
              </w:rPr>
            </w:pPr>
            <w:r w:rsidRPr="00A518E6">
              <w:rPr>
                <w:rFonts w:ascii="Times New Roman" w:hAnsi="Times New Roman" w:cs="Times New Roman"/>
                <w:b/>
              </w:rPr>
              <w:t>Ringan</w:t>
            </w:r>
          </w:p>
        </w:tc>
        <w:tc>
          <w:tcPr>
            <w:tcW w:w="1080" w:type="dxa"/>
            <w:gridSpan w:val="2"/>
            <w:tcBorders>
              <w:top w:val="single" w:sz="4" w:space="0" w:color="auto"/>
              <w:bottom w:val="single" w:sz="4" w:space="0" w:color="auto"/>
            </w:tcBorders>
          </w:tcPr>
          <w:p w:rsidR="00A518E6" w:rsidRPr="00A518E6" w:rsidRDefault="00A518E6" w:rsidP="00CF1B83">
            <w:pPr>
              <w:jc w:val="center"/>
              <w:rPr>
                <w:rFonts w:ascii="Times New Roman" w:hAnsi="Times New Roman" w:cs="Times New Roman"/>
                <w:b/>
              </w:rPr>
            </w:pPr>
            <w:r w:rsidRPr="00A518E6">
              <w:rPr>
                <w:rFonts w:ascii="Times New Roman" w:hAnsi="Times New Roman" w:cs="Times New Roman"/>
                <w:b/>
              </w:rPr>
              <w:t>Sedang</w:t>
            </w:r>
          </w:p>
        </w:tc>
        <w:tc>
          <w:tcPr>
            <w:tcW w:w="900" w:type="dxa"/>
            <w:gridSpan w:val="2"/>
            <w:tcBorders>
              <w:top w:val="single" w:sz="4" w:space="0" w:color="auto"/>
              <w:bottom w:val="single" w:sz="4" w:space="0" w:color="auto"/>
            </w:tcBorders>
          </w:tcPr>
          <w:p w:rsidR="00A518E6" w:rsidRPr="00A518E6" w:rsidRDefault="00A518E6" w:rsidP="00CF1B83">
            <w:pPr>
              <w:jc w:val="center"/>
              <w:rPr>
                <w:rFonts w:ascii="Times New Roman" w:hAnsi="Times New Roman" w:cs="Times New Roman"/>
                <w:b/>
              </w:rPr>
            </w:pPr>
            <w:r w:rsidRPr="00A518E6">
              <w:rPr>
                <w:rFonts w:ascii="Times New Roman" w:hAnsi="Times New Roman" w:cs="Times New Roman"/>
                <w:b/>
              </w:rPr>
              <w:t>Berat</w:t>
            </w:r>
          </w:p>
        </w:tc>
        <w:tc>
          <w:tcPr>
            <w:tcW w:w="1008" w:type="dxa"/>
            <w:gridSpan w:val="2"/>
            <w:tcBorders>
              <w:top w:val="single" w:sz="4" w:space="0" w:color="auto"/>
              <w:bottom w:val="single" w:sz="4" w:space="0" w:color="auto"/>
            </w:tcBorders>
          </w:tcPr>
          <w:p w:rsidR="00A518E6" w:rsidRPr="00A518E6" w:rsidRDefault="00A518E6" w:rsidP="00CF1B83">
            <w:pPr>
              <w:jc w:val="center"/>
              <w:rPr>
                <w:rFonts w:ascii="Times New Roman" w:hAnsi="Times New Roman" w:cs="Times New Roman"/>
                <w:b/>
              </w:rPr>
            </w:pPr>
            <w:r w:rsidRPr="00A518E6">
              <w:rPr>
                <w:rFonts w:ascii="Times New Roman" w:hAnsi="Times New Roman" w:cs="Times New Roman"/>
                <w:b/>
              </w:rPr>
              <w:t>Jumlah</w:t>
            </w:r>
          </w:p>
        </w:tc>
        <w:tc>
          <w:tcPr>
            <w:tcW w:w="772" w:type="dxa"/>
            <w:vMerge/>
            <w:tcBorders>
              <w:top w:val="single" w:sz="4" w:space="0" w:color="auto"/>
              <w:bottom w:val="single" w:sz="4" w:space="0" w:color="auto"/>
            </w:tcBorders>
          </w:tcPr>
          <w:p w:rsidR="00A518E6" w:rsidRPr="00A518E6" w:rsidRDefault="00A518E6" w:rsidP="00CF1B83">
            <w:pPr>
              <w:jc w:val="center"/>
              <w:rPr>
                <w:rFonts w:ascii="Times New Roman" w:hAnsi="Times New Roman" w:cs="Times New Roman"/>
                <w:b/>
              </w:rPr>
            </w:pPr>
          </w:p>
        </w:tc>
      </w:tr>
      <w:tr w:rsidR="00A518E6" w:rsidRPr="00A518E6" w:rsidTr="003A2AB4">
        <w:trPr>
          <w:trHeight w:val="283"/>
        </w:trPr>
        <w:tc>
          <w:tcPr>
            <w:tcW w:w="1800" w:type="dxa"/>
            <w:vMerge/>
            <w:tcBorders>
              <w:bottom w:val="single" w:sz="4" w:space="0" w:color="auto"/>
            </w:tcBorders>
          </w:tcPr>
          <w:p w:rsidR="00A518E6" w:rsidRPr="00A518E6" w:rsidRDefault="00A518E6" w:rsidP="00CF1B83">
            <w:pPr>
              <w:jc w:val="center"/>
              <w:rPr>
                <w:rFonts w:ascii="Times New Roman" w:hAnsi="Times New Roman" w:cs="Times New Roman"/>
                <w:b/>
              </w:rPr>
            </w:pPr>
          </w:p>
        </w:tc>
        <w:tc>
          <w:tcPr>
            <w:tcW w:w="1550" w:type="dxa"/>
            <w:vMerge/>
            <w:tcBorders>
              <w:bottom w:val="single" w:sz="4" w:space="0" w:color="auto"/>
            </w:tcBorders>
          </w:tcPr>
          <w:p w:rsidR="00A518E6" w:rsidRPr="00A518E6" w:rsidRDefault="00A518E6" w:rsidP="00CF1B83">
            <w:pPr>
              <w:jc w:val="center"/>
              <w:rPr>
                <w:rFonts w:ascii="Times New Roman" w:hAnsi="Times New Roman" w:cs="Times New Roman"/>
                <w:b/>
              </w:rPr>
            </w:pPr>
          </w:p>
        </w:tc>
        <w:tc>
          <w:tcPr>
            <w:tcW w:w="360" w:type="dxa"/>
            <w:tcBorders>
              <w:top w:val="single" w:sz="4" w:space="0" w:color="auto"/>
              <w:bottom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n</w:t>
            </w:r>
          </w:p>
        </w:tc>
        <w:tc>
          <w:tcPr>
            <w:tcW w:w="450" w:type="dxa"/>
            <w:tcBorders>
              <w:top w:val="single" w:sz="4" w:space="0" w:color="auto"/>
              <w:bottom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w:t>
            </w:r>
          </w:p>
        </w:tc>
        <w:tc>
          <w:tcPr>
            <w:tcW w:w="450" w:type="dxa"/>
            <w:tcBorders>
              <w:top w:val="single" w:sz="4" w:space="0" w:color="auto"/>
              <w:bottom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n</w:t>
            </w:r>
          </w:p>
        </w:tc>
        <w:tc>
          <w:tcPr>
            <w:tcW w:w="630" w:type="dxa"/>
            <w:tcBorders>
              <w:top w:val="single" w:sz="4" w:space="0" w:color="auto"/>
              <w:bottom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w:t>
            </w:r>
          </w:p>
        </w:tc>
        <w:tc>
          <w:tcPr>
            <w:tcW w:w="450" w:type="dxa"/>
            <w:tcBorders>
              <w:top w:val="single" w:sz="4" w:space="0" w:color="auto"/>
              <w:bottom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n</w:t>
            </w:r>
          </w:p>
        </w:tc>
        <w:tc>
          <w:tcPr>
            <w:tcW w:w="630" w:type="dxa"/>
            <w:tcBorders>
              <w:top w:val="single" w:sz="4" w:space="0" w:color="auto"/>
              <w:bottom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w:t>
            </w:r>
          </w:p>
        </w:tc>
        <w:tc>
          <w:tcPr>
            <w:tcW w:w="360" w:type="dxa"/>
            <w:tcBorders>
              <w:top w:val="single" w:sz="4" w:space="0" w:color="auto"/>
              <w:bottom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n</w:t>
            </w:r>
          </w:p>
        </w:tc>
        <w:tc>
          <w:tcPr>
            <w:tcW w:w="540" w:type="dxa"/>
            <w:tcBorders>
              <w:top w:val="single" w:sz="4" w:space="0" w:color="auto"/>
              <w:bottom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w:t>
            </w:r>
          </w:p>
        </w:tc>
        <w:tc>
          <w:tcPr>
            <w:tcW w:w="492" w:type="dxa"/>
            <w:tcBorders>
              <w:top w:val="single" w:sz="4" w:space="0" w:color="auto"/>
              <w:bottom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n</w:t>
            </w:r>
          </w:p>
        </w:tc>
        <w:tc>
          <w:tcPr>
            <w:tcW w:w="516" w:type="dxa"/>
            <w:tcBorders>
              <w:top w:val="single" w:sz="4" w:space="0" w:color="auto"/>
              <w:bottom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w:t>
            </w:r>
          </w:p>
        </w:tc>
        <w:tc>
          <w:tcPr>
            <w:tcW w:w="772" w:type="dxa"/>
            <w:vMerge/>
            <w:tcBorders>
              <w:bottom w:val="single" w:sz="4" w:space="0" w:color="auto"/>
            </w:tcBorders>
          </w:tcPr>
          <w:p w:rsidR="00A518E6" w:rsidRPr="00A518E6" w:rsidRDefault="00A518E6" w:rsidP="00CF1B83">
            <w:pPr>
              <w:jc w:val="center"/>
              <w:rPr>
                <w:rFonts w:ascii="Times New Roman" w:hAnsi="Times New Roman" w:cs="Times New Roman"/>
                <w:b/>
              </w:rPr>
            </w:pPr>
          </w:p>
        </w:tc>
      </w:tr>
      <w:tr w:rsidR="00A518E6" w:rsidRPr="00A518E6" w:rsidTr="003A2AB4">
        <w:trPr>
          <w:trHeight w:val="283"/>
        </w:trPr>
        <w:tc>
          <w:tcPr>
            <w:tcW w:w="1800" w:type="dxa"/>
            <w:tcBorders>
              <w:top w:val="single" w:sz="4" w:space="0" w:color="auto"/>
            </w:tcBorders>
          </w:tcPr>
          <w:p w:rsidR="00A518E6" w:rsidRPr="00A518E6" w:rsidRDefault="00A518E6" w:rsidP="00CF1B83">
            <w:pPr>
              <w:jc w:val="center"/>
              <w:rPr>
                <w:rFonts w:ascii="Times New Roman" w:hAnsi="Times New Roman" w:cs="Times New Roman"/>
              </w:rPr>
            </w:pPr>
            <w:r w:rsidRPr="00A518E6">
              <w:rPr>
                <w:rFonts w:ascii="Times New Roman" w:hAnsi="Times New Roman" w:cs="Times New Roman"/>
              </w:rPr>
              <w:t>Usia</w:t>
            </w:r>
          </w:p>
        </w:tc>
        <w:tc>
          <w:tcPr>
            <w:tcW w:w="1550" w:type="dxa"/>
            <w:tcBorders>
              <w:top w:val="single" w:sz="4" w:space="0" w:color="auto"/>
            </w:tcBorders>
          </w:tcPr>
          <w:p w:rsidR="00A518E6" w:rsidRPr="00A518E6" w:rsidRDefault="00A518E6" w:rsidP="00CF1B83">
            <w:pPr>
              <w:pStyle w:val="ListParagraph"/>
              <w:tabs>
                <w:tab w:val="left" w:pos="575"/>
              </w:tabs>
              <w:ind w:left="35" w:right="-3"/>
              <w:rPr>
                <w:rFonts w:ascii="Times New Roman" w:hAnsi="Times New Roman"/>
              </w:rPr>
            </w:pPr>
            <w:r w:rsidRPr="00A518E6">
              <w:rPr>
                <w:rFonts w:ascii="Times New Roman" w:hAnsi="Times New Roman"/>
              </w:rPr>
              <w:t>&lt; 20 tahun</w:t>
            </w:r>
          </w:p>
        </w:tc>
        <w:tc>
          <w:tcPr>
            <w:tcW w:w="360" w:type="dxa"/>
            <w:tcBorders>
              <w:top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0</w:t>
            </w:r>
          </w:p>
        </w:tc>
        <w:tc>
          <w:tcPr>
            <w:tcW w:w="450" w:type="dxa"/>
            <w:tcBorders>
              <w:top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0</w:t>
            </w:r>
          </w:p>
        </w:tc>
        <w:tc>
          <w:tcPr>
            <w:tcW w:w="450" w:type="dxa"/>
            <w:tcBorders>
              <w:top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1</w:t>
            </w:r>
          </w:p>
        </w:tc>
        <w:tc>
          <w:tcPr>
            <w:tcW w:w="630" w:type="dxa"/>
            <w:tcBorders>
              <w:top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50</w:t>
            </w:r>
          </w:p>
        </w:tc>
        <w:tc>
          <w:tcPr>
            <w:tcW w:w="450" w:type="dxa"/>
            <w:tcBorders>
              <w:top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1</w:t>
            </w:r>
          </w:p>
        </w:tc>
        <w:tc>
          <w:tcPr>
            <w:tcW w:w="630" w:type="dxa"/>
            <w:tcBorders>
              <w:top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50</w:t>
            </w:r>
          </w:p>
        </w:tc>
        <w:tc>
          <w:tcPr>
            <w:tcW w:w="360" w:type="dxa"/>
            <w:tcBorders>
              <w:top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0</w:t>
            </w:r>
          </w:p>
        </w:tc>
        <w:tc>
          <w:tcPr>
            <w:tcW w:w="540" w:type="dxa"/>
            <w:tcBorders>
              <w:top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0</w:t>
            </w:r>
          </w:p>
        </w:tc>
        <w:tc>
          <w:tcPr>
            <w:tcW w:w="492" w:type="dxa"/>
            <w:tcBorders>
              <w:top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2</w:t>
            </w:r>
          </w:p>
        </w:tc>
        <w:tc>
          <w:tcPr>
            <w:tcW w:w="516" w:type="dxa"/>
            <w:tcBorders>
              <w:top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100</w:t>
            </w:r>
          </w:p>
        </w:tc>
        <w:tc>
          <w:tcPr>
            <w:tcW w:w="772" w:type="dxa"/>
            <w:tcBorders>
              <w:top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0,755*</w:t>
            </w:r>
          </w:p>
        </w:tc>
      </w:tr>
      <w:tr w:rsidR="00A518E6" w:rsidRPr="00A518E6" w:rsidTr="003A2AB4">
        <w:trPr>
          <w:trHeight w:val="283"/>
        </w:trPr>
        <w:tc>
          <w:tcPr>
            <w:tcW w:w="1800" w:type="dxa"/>
          </w:tcPr>
          <w:p w:rsidR="00A518E6" w:rsidRPr="00A518E6" w:rsidRDefault="00A518E6" w:rsidP="00CF1B83">
            <w:pPr>
              <w:jc w:val="center"/>
              <w:rPr>
                <w:rFonts w:ascii="Times New Roman" w:hAnsi="Times New Roman" w:cs="Times New Roman"/>
              </w:rPr>
            </w:pPr>
          </w:p>
        </w:tc>
        <w:tc>
          <w:tcPr>
            <w:tcW w:w="1550" w:type="dxa"/>
          </w:tcPr>
          <w:p w:rsidR="00A518E6" w:rsidRPr="00A518E6" w:rsidRDefault="00A518E6" w:rsidP="00CF1B83">
            <w:pPr>
              <w:pStyle w:val="ListParagraph"/>
              <w:ind w:left="25" w:right="-3"/>
              <w:rPr>
                <w:rFonts w:ascii="Times New Roman" w:hAnsi="Times New Roman"/>
              </w:rPr>
            </w:pPr>
            <w:r w:rsidRPr="00A518E6">
              <w:rPr>
                <w:rFonts w:ascii="Times New Roman" w:hAnsi="Times New Roman"/>
              </w:rPr>
              <w:t>20-34 tahun</w:t>
            </w:r>
          </w:p>
        </w:tc>
        <w:tc>
          <w:tcPr>
            <w:tcW w:w="360" w:type="dxa"/>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0</w:t>
            </w:r>
          </w:p>
        </w:tc>
        <w:tc>
          <w:tcPr>
            <w:tcW w:w="450" w:type="dxa"/>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0</w:t>
            </w:r>
          </w:p>
        </w:tc>
        <w:tc>
          <w:tcPr>
            <w:tcW w:w="450" w:type="dxa"/>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16</w:t>
            </w:r>
          </w:p>
        </w:tc>
        <w:tc>
          <w:tcPr>
            <w:tcW w:w="630" w:type="dxa"/>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42,1</w:t>
            </w:r>
          </w:p>
        </w:tc>
        <w:tc>
          <w:tcPr>
            <w:tcW w:w="450" w:type="dxa"/>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19</w:t>
            </w:r>
          </w:p>
        </w:tc>
        <w:tc>
          <w:tcPr>
            <w:tcW w:w="630" w:type="dxa"/>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50</w:t>
            </w:r>
          </w:p>
        </w:tc>
        <w:tc>
          <w:tcPr>
            <w:tcW w:w="360" w:type="dxa"/>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3</w:t>
            </w:r>
          </w:p>
        </w:tc>
        <w:tc>
          <w:tcPr>
            <w:tcW w:w="540" w:type="dxa"/>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7,9</w:t>
            </w:r>
          </w:p>
        </w:tc>
        <w:tc>
          <w:tcPr>
            <w:tcW w:w="492" w:type="dxa"/>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38</w:t>
            </w:r>
          </w:p>
        </w:tc>
        <w:tc>
          <w:tcPr>
            <w:tcW w:w="516" w:type="dxa"/>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100</w:t>
            </w:r>
          </w:p>
        </w:tc>
        <w:tc>
          <w:tcPr>
            <w:tcW w:w="772" w:type="dxa"/>
            <w:vAlign w:val="center"/>
          </w:tcPr>
          <w:p w:rsidR="00A518E6" w:rsidRPr="00A518E6" w:rsidRDefault="00A518E6" w:rsidP="00CF1B83">
            <w:pPr>
              <w:pStyle w:val="ListParagraph"/>
              <w:ind w:left="0"/>
              <w:jc w:val="center"/>
              <w:rPr>
                <w:rFonts w:ascii="Times New Roman" w:hAnsi="Times New Roman"/>
              </w:rPr>
            </w:pPr>
          </w:p>
        </w:tc>
      </w:tr>
      <w:tr w:rsidR="00A518E6" w:rsidRPr="00A518E6" w:rsidTr="003A2AB4">
        <w:trPr>
          <w:trHeight w:val="283"/>
        </w:trPr>
        <w:tc>
          <w:tcPr>
            <w:tcW w:w="1800" w:type="dxa"/>
            <w:tcBorders>
              <w:bottom w:val="single" w:sz="4" w:space="0" w:color="auto"/>
            </w:tcBorders>
          </w:tcPr>
          <w:p w:rsidR="00A518E6" w:rsidRPr="00A518E6" w:rsidRDefault="00A518E6" w:rsidP="00CF1B83">
            <w:pPr>
              <w:jc w:val="center"/>
              <w:rPr>
                <w:rFonts w:ascii="Times New Roman" w:hAnsi="Times New Roman" w:cs="Times New Roman"/>
              </w:rPr>
            </w:pPr>
          </w:p>
        </w:tc>
        <w:tc>
          <w:tcPr>
            <w:tcW w:w="1550" w:type="dxa"/>
            <w:tcBorders>
              <w:bottom w:val="single" w:sz="4" w:space="0" w:color="auto"/>
            </w:tcBorders>
          </w:tcPr>
          <w:p w:rsidR="00A518E6" w:rsidRPr="00A518E6" w:rsidRDefault="00A518E6" w:rsidP="00CF1B83">
            <w:pPr>
              <w:pStyle w:val="ListParagraph"/>
              <w:ind w:left="25" w:right="-3"/>
              <w:rPr>
                <w:rFonts w:ascii="Times New Roman" w:hAnsi="Times New Roman"/>
              </w:rPr>
            </w:pPr>
            <w:r w:rsidRPr="00A518E6">
              <w:rPr>
                <w:rFonts w:ascii="Times New Roman" w:hAnsi="Times New Roman"/>
              </w:rPr>
              <w:t>≥ 35 tahun</w:t>
            </w:r>
          </w:p>
        </w:tc>
        <w:tc>
          <w:tcPr>
            <w:tcW w:w="360" w:type="dxa"/>
            <w:tcBorders>
              <w:bottom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0</w:t>
            </w:r>
          </w:p>
        </w:tc>
        <w:tc>
          <w:tcPr>
            <w:tcW w:w="450" w:type="dxa"/>
            <w:tcBorders>
              <w:bottom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0</w:t>
            </w:r>
          </w:p>
        </w:tc>
        <w:tc>
          <w:tcPr>
            <w:tcW w:w="450" w:type="dxa"/>
            <w:tcBorders>
              <w:bottom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0</w:t>
            </w:r>
          </w:p>
        </w:tc>
        <w:tc>
          <w:tcPr>
            <w:tcW w:w="630" w:type="dxa"/>
            <w:tcBorders>
              <w:bottom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0</w:t>
            </w:r>
          </w:p>
        </w:tc>
        <w:tc>
          <w:tcPr>
            <w:tcW w:w="450" w:type="dxa"/>
            <w:tcBorders>
              <w:bottom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0</w:t>
            </w:r>
          </w:p>
        </w:tc>
        <w:tc>
          <w:tcPr>
            <w:tcW w:w="630" w:type="dxa"/>
            <w:tcBorders>
              <w:bottom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0</w:t>
            </w:r>
          </w:p>
        </w:tc>
        <w:tc>
          <w:tcPr>
            <w:tcW w:w="360" w:type="dxa"/>
            <w:tcBorders>
              <w:bottom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0</w:t>
            </w:r>
          </w:p>
        </w:tc>
        <w:tc>
          <w:tcPr>
            <w:tcW w:w="540" w:type="dxa"/>
            <w:tcBorders>
              <w:bottom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0</w:t>
            </w:r>
          </w:p>
        </w:tc>
        <w:tc>
          <w:tcPr>
            <w:tcW w:w="492" w:type="dxa"/>
            <w:tcBorders>
              <w:bottom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0</w:t>
            </w:r>
          </w:p>
        </w:tc>
        <w:tc>
          <w:tcPr>
            <w:tcW w:w="516" w:type="dxa"/>
            <w:tcBorders>
              <w:bottom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0</w:t>
            </w:r>
          </w:p>
        </w:tc>
        <w:tc>
          <w:tcPr>
            <w:tcW w:w="772" w:type="dxa"/>
            <w:tcBorders>
              <w:bottom w:val="single" w:sz="4" w:space="0" w:color="auto"/>
            </w:tcBorders>
            <w:vAlign w:val="center"/>
          </w:tcPr>
          <w:p w:rsidR="00A518E6" w:rsidRPr="00A518E6" w:rsidRDefault="00A518E6" w:rsidP="00CF1B83">
            <w:pPr>
              <w:pStyle w:val="ListParagraph"/>
              <w:ind w:left="0"/>
              <w:jc w:val="center"/>
              <w:rPr>
                <w:rFonts w:ascii="Times New Roman" w:hAnsi="Times New Roman"/>
              </w:rPr>
            </w:pPr>
          </w:p>
        </w:tc>
      </w:tr>
      <w:tr w:rsidR="00A518E6" w:rsidRPr="00A518E6" w:rsidTr="003A2AB4">
        <w:trPr>
          <w:trHeight w:val="283"/>
        </w:trPr>
        <w:tc>
          <w:tcPr>
            <w:tcW w:w="1800" w:type="dxa"/>
            <w:tcBorders>
              <w:top w:val="single" w:sz="4" w:space="0" w:color="auto"/>
            </w:tcBorders>
          </w:tcPr>
          <w:p w:rsidR="00A518E6" w:rsidRPr="00A518E6" w:rsidRDefault="00A518E6" w:rsidP="00CF1B83">
            <w:pPr>
              <w:jc w:val="center"/>
              <w:rPr>
                <w:rFonts w:ascii="Times New Roman" w:hAnsi="Times New Roman" w:cs="Times New Roman"/>
              </w:rPr>
            </w:pPr>
            <w:r w:rsidRPr="00A518E6">
              <w:rPr>
                <w:rFonts w:ascii="Times New Roman" w:hAnsi="Times New Roman" w:cs="Times New Roman"/>
              </w:rPr>
              <w:t xml:space="preserve">Pendidikan </w:t>
            </w:r>
          </w:p>
        </w:tc>
        <w:tc>
          <w:tcPr>
            <w:tcW w:w="1550" w:type="dxa"/>
            <w:tcBorders>
              <w:top w:val="single" w:sz="4" w:space="0" w:color="auto"/>
            </w:tcBorders>
          </w:tcPr>
          <w:p w:rsidR="00A518E6" w:rsidRPr="00A518E6" w:rsidRDefault="00A518E6" w:rsidP="00A518E6">
            <w:pPr>
              <w:pStyle w:val="ListParagraph"/>
              <w:ind w:left="0"/>
              <w:rPr>
                <w:rFonts w:ascii="Times New Roman" w:hAnsi="Times New Roman"/>
              </w:rPr>
            </w:pPr>
            <w:r w:rsidRPr="00A518E6">
              <w:rPr>
                <w:rFonts w:ascii="Times New Roman" w:hAnsi="Times New Roman"/>
              </w:rPr>
              <w:t xml:space="preserve">Dasar </w:t>
            </w:r>
          </w:p>
          <w:p w:rsidR="00A518E6" w:rsidRPr="00A518E6" w:rsidRDefault="00A518E6" w:rsidP="00A518E6">
            <w:pPr>
              <w:pStyle w:val="ListParagraph"/>
              <w:ind w:left="0"/>
              <w:rPr>
                <w:rFonts w:ascii="Times New Roman" w:hAnsi="Times New Roman"/>
              </w:rPr>
            </w:pPr>
            <w:r w:rsidRPr="00A518E6">
              <w:rPr>
                <w:rFonts w:ascii="Times New Roman" w:hAnsi="Times New Roman"/>
              </w:rPr>
              <w:t>(SD-SMA)</w:t>
            </w:r>
          </w:p>
        </w:tc>
        <w:tc>
          <w:tcPr>
            <w:tcW w:w="360" w:type="dxa"/>
            <w:tcBorders>
              <w:top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0</w:t>
            </w:r>
          </w:p>
        </w:tc>
        <w:tc>
          <w:tcPr>
            <w:tcW w:w="450" w:type="dxa"/>
            <w:tcBorders>
              <w:top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0</w:t>
            </w:r>
          </w:p>
        </w:tc>
        <w:tc>
          <w:tcPr>
            <w:tcW w:w="450" w:type="dxa"/>
            <w:tcBorders>
              <w:top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1</w:t>
            </w:r>
          </w:p>
        </w:tc>
        <w:tc>
          <w:tcPr>
            <w:tcW w:w="630" w:type="dxa"/>
            <w:tcBorders>
              <w:top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50</w:t>
            </w:r>
          </w:p>
        </w:tc>
        <w:tc>
          <w:tcPr>
            <w:tcW w:w="450" w:type="dxa"/>
            <w:tcBorders>
              <w:top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1</w:t>
            </w:r>
          </w:p>
        </w:tc>
        <w:tc>
          <w:tcPr>
            <w:tcW w:w="630" w:type="dxa"/>
            <w:tcBorders>
              <w:top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50</w:t>
            </w:r>
          </w:p>
        </w:tc>
        <w:tc>
          <w:tcPr>
            <w:tcW w:w="360" w:type="dxa"/>
            <w:tcBorders>
              <w:top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0</w:t>
            </w:r>
          </w:p>
        </w:tc>
        <w:tc>
          <w:tcPr>
            <w:tcW w:w="540" w:type="dxa"/>
            <w:tcBorders>
              <w:top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0</w:t>
            </w:r>
          </w:p>
        </w:tc>
        <w:tc>
          <w:tcPr>
            <w:tcW w:w="492" w:type="dxa"/>
            <w:tcBorders>
              <w:top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2</w:t>
            </w:r>
          </w:p>
        </w:tc>
        <w:tc>
          <w:tcPr>
            <w:tcW w:w="516" w:type="dxa"/>
            <w:tcBorders>
              <w:top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100</w:t>
            </w:r>
          </w:p>
        </w:tc>
        <w:tc>
          <w:tcPr>
            <w:tcW w:w="772" w:type="dxa"/>
            <w:tcBorders>
              <w:top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0,361*</w:t>
            </w:r>
          </w:p>
        </w:tc>
      </w:tr>
      <w:tr w:rsidR="00A518E6" w:rsidRPr="00A518E6" w:rsidTr="003A2AB4">
        <w:trPr>
          <w:trHeight w:val="283"/>
        </w:trPr>
        <w:tc>
          <w:tcPr>
            <w:tcW w:w="1800" w:type="dxa"/>
          </w:tcPr>
          <w:p w:rsidR="00A518E6" w:rsidRPr="00A518E6" w:rsidRDefault="00A518E6" w:rsidP="00CF1B83">
            <w:pPr>
              <w:rPr>
                <w:rFonts w:ascii="Times New Roman" w:hAnsi="Times New Roman" w:cs="Times New Roman"/>
              </w:rPr>
            </w:pPr>
          </w:p>
        </w:tc>
        <w:tc>
          <w:tcPr>
            <w:tcW w:w="1550" w:type="dxa"/>
          </w:tcPr>
          <w:p w:rsidR="00A518E6" w:rsidRPr="00A518E6" w:rsidRDefault="00A518E6" w:rsidP="00A518E6">
            <w:pPr>
              <w:pStyle w:val="ListParagraph"/>
              <w:ind w:left="0"/>
              <w:rPr>
                <w:rFonts w:ascii="Times New Roman" w:hAnsi="Times New Roman"/>
              </w:rPr>
            </w:pPr>
            <w:r w:rsidRPr="00A518E6">
              <w:rPr>
                <w:rFonts w:ascii="Times New Roman" w:hAnsi="Times New Roman"/>
              </w:rPr>
              <w:t>Menengah (SMA)</w:t>
            </w:r>
          </w:p>
        </w:tc>
        <w:tc>
          <w:tcPr>
            <w:tcW w:w="360" w:type="dxa"/>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0</w:t>
            </w:r>
          </w:p>
        </w:tc>
        <w:tc>
          <w:tcPr>
            <w:tcW w:w="450" w:type="dxa"/>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0</w:t>
            </w:r>
          </w:p>
        </w:tc>
        <w:tc>
          <w:tcPr>
            <w:tcW w:w="450" w:type="dxa"/>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15</w:t>
            </w:r>
          </w:p>
        </w:tc>
        <w:tc>
          <w:tcPr>
            <w:tcW w:w="630" w:type="dxa"/>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50</w:t>
            </w:r>
          </w:p>
        </w:tc>
        <w:tc>
          <w:tcPr>
            <w:tcW w:w="450" w:type="dxa"/>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12</w:t>
            </w:r>
          </w:p>
        </w:tc>
        <w:tc>
          <w:tcPr>
            <w:tcW w:w="630" w:type="dxa"/>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40</w:t>
            </w:r>
          </w:p>
        </w:tc>
        <w:tc>
          <w:tcPr>
            <w:tcW w:w="360" w:type="dxa"/>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3</w:t>
            </w:r>
          </w:p>
        </w:tc>
        <w:tc>
          <w:tcPr>
            <w:tcW w:w="540" w:type="dxa"/>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10</w:t>
            </w:r>
          </w:p>
        </w:tc>
        <w:tc>
          <w:tcPr>
            <w:tcW w:w="492" w:type="dxa"/>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30</w:t>
            </w:r>
          </w:p>
        </w:tc>
        <w:tc>
          <w:tcPr>
            <w:tcW w:w="516" w:type="dxa"/>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100</w:t>
            </w:r>
          </w:p>
        </w:tc>
        <w:tc>
          <w:tcPr>
            <w:tcW w:w="772" w:type="dxa"/>
            <w:vAlign w:val="center"/>
          </w:tcPr>
          <w:p w:rsidR="00A518E6" w:rsidRPr="00A518E6" w:rsidRDefault="00A518E6" w:rsidP="00CF1B83">
            <w:pPr>
              <w:pStyle w:val="ListParagraph"/>
              <w:ind w:left="0"/>
              <w:jc w:val="center"/>
              <w:rPr>
                <w:rFonts w:ascii="Times New Roman" w:hAnsi="Times New Roman"/>
              </w:rPr>
            </w:pPr>
          </w:p>
        </w:tc>
      </w:tr>
      <w:tr w:rsidR="00A518E6" w:rsidRPr="00A518E6" w:rsidTr="003A2AB4">
        <w:trPr>
          <w:trHeight w:val="283"/>
        </w:trPr>
        <w:tc>
          <w:tcPr>
            <w:tcW w:w="1800" w:type="dxa"/>
            <w:tcBorders>
              <w:bottom w:val="single" w:sz="4" w:space="0" w:color="auto"/>
            </w:tcBorders>
          </w:tcPr>
          <w:p w:rsidR="00A518E6" w:rsidRPr="00A518E6" w:rsidRDefault="00A518E6" w:rsidP="00CF1B83">
            <w:pPr>
              <w:jc w:val="center"/>
              <w:rPr>
                <w:rFonts w:ascii="Times New Roman" w:hAnsi="Times New Roman" w:cs="Times New Roman"/>
              </w:rPr>
            </w:pPr>
          </w:p>
        </w:tc>
        <w:tc>
          <w:tcPr>
            <w:tcW w:w="1550" w:type="dxa"/>
            <w:tcBorders>
              <w:bottom w:val="single" w:sz="4" w:space="0" w:color="auto"/>
            </w:tcBorders>
          </w:tcPr>
          <w:p w:rsidR="00A518E6" w:rsidRPr="00A518E6" w:rsidRDefault="00A518E6" w:rsidP="00A518E6">
            <w:pPr>
              <w:pStyle w:val="ListParagraph"/>
              <w:ind w:left="0"/>
              <w:rPr>
                <w:rFonts w:ascii="Times New Roman" w:hAnsi="Times New Roman"/>
              </w:rPr>
            </w:pPr>
            <w:r w:rsidRPr="00A518E6">
              <w:rPr>
                <w:rFonts w:ascii="Times New Roman" w:hAnsi="Times New Roman"/>
              </w:rPr>
              <w:t>Tinggi (PT)</w:t>
            </w:r>
          </w:p>
        </w:tc>
        <w:tc>
          <w:tcPr>
            <w:tcW w:w="360" w:type="dxa"/>
            <w:tcBorders>
              <w:bottom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0</w:t>
            </w:r>
          </w:p>
        </w:tc>
        <w:tc>
          <w:tcPr>
            <w:tcW w:w="450" w:type="dxa"/>
            <w:tcBorders>
              <w:bottom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0</w:t>
            </w:r>
          </w:p>
        </w:tc>
        <w:tc>
          <w:tcPr>
            <w:tcW w:w="450" w:type="dxa"/>
            <w:tcBorders>
              <w:bottom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1</w:t>
            </w:r>
          </w:p>
        </w:tc>
        <w:tc>
          <w:tcPr>
            <w:tcW w:w="630" w:type="dxa"/>
            <w:tcBorders>
              <w:bottom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12,5</w:t>
            </w:r>
          </w:p>
        </w:tc>
        <w:tc>
          <w:tcPr>
            <w:tcW w:w="450" w:type="dxa"/>
            <w:tcBorders>
              <w:bottom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7</w:t>
            </w:r>
          </w:p>
        </w:tc>
        <w:tc>
          <w:tcPr>
            <w:tcW w:w="630" w:type="dxa"/>
            <w:tcBorders>
              <w:bottom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87,5</w:t>
            </w:r>
          </w:p>
        </w:tc>
        <w:tc>
          <w:tcPr>
            <w:tcW w:w="360" w:type="dxa"/>
            <w:tcBorders>
              <w:bottom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0</w:t>
            </w:r>
          </w:p>
        </w:tc>
        <w:tc>
          <w:tcPr>
            <w:tcW w:w="540" w:type="dxa"/>
            <w:tcBorders>
              <w:bottom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0</w:t>
            </w:r>
          </w:p>
        </w:tc>
        <w:tc>
          <w:tcPr>
            <w:tcW w:w="492" w:type="dxa"/>
            <w:tcBorders>
              <w:bottom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8</w:t>
            </w:r>
          </w:p>
        </w:tc>
        <w:tc>
          <w:tcPr>
            <w:tcW w:w="516" w:type="dxa"/>
            <w:tcBorders>
              <w:bottom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100</w:t>
            </w:r>
          </w:p>
        </w:tc>
        <w:tc>
          <w:tcPr>
            <w:tcW w:w="772" w:type="dxa"/>
            <w:tcBorders>
              <w:bottom w:val="single" w:sz="4" w:space="0" w:color="auto"/>
            </w:tcBorders>
            <w:vAlign w:val="center"/>
          </w:tcPr>
          <w:p w:rsidR="00A518E6" w:rsidRPr="00A518E6" w:rsidRDefault="00A518E6" w:rsidP="00CF1B83">
            <w:pPr>
              <w:pStyle w:val="ListParagraph"/>
              <w:ind w:left="0"/>
              <w:jc w:val="center"/>
              <w:rPr>
                <w:rFonts w:ascii="Times New Roman" w:hAnsi="Times New Roman"/>
              </w:rPr>
            </w:pPr>
          </w:p>
        </w:tc>
      </w:tr>
      <w:tr w:rsidR="00A518E6" w:rsidRPr="00A518E6" w:rsidTr="003A2AB4">
        <w:trPr>
          <w:trHeight w:val="283"/>
        </w:trPr>
        <w:tc>
          <w:tcPr>
            <w:tcW w:w="1800" w:type="dxa"/>
            <w:tcBorders>
              <w:top w:val="single" w:sz="4" w:space="0" w:color="auto"/>
            </w:tcBorders>
          </w:tcPr>
          <w:p w:rsidR="00A518E6" w:rsidRPr="00A518E6" w:rsidRDefault="00A518E6" w:rsidP="00CF1B83">
            <w:pPr>
              <w:jc w:val="center"/>
              <w:rPr>
                <w:rFonts w:ascii="Times New Roman" w:hAnsi="Times New Roman" w:cs="Times New Roman"/>
              </w:rPr>
            </w:pPr>
            <w:r w:rsidRPr="00A518E6">
              <w:rPr>
                <w:rFonts w:ascii="Times New Roman" w:hAnsi="Times New Roman" w:cs="Times New Roman"/>
              </w:rPr>
              <w:t>Pendapatan</w:t>
            </w:r>
          </w:p>
        </w:tc>
        <w:tc>
          <w:tcPr>
            <w:tcW w:w="1550" w:type="dxa"/>
            <w:tcBorders>
              <w:top w:val="single" w:sz="4" w:space="0" w:color="auto"/>
            </w:tcBorders>
            <w:vAlign w:val="center"/>
          </w:tcPr>
          <w:p w:rsidR="00A518E6" w:rsidRPr="00A518E6" w:rsidRDefault="00A518E6" w:rsidP="00CF1B83">
            <w:pPr>
              <w:tabs>
                <w:tab w:val="left" w:pos="1044"/>
              </w:tabs>
              <w:ind w:right="54"/>
              <w:contextualSpacing/>
              <w:rPr>
                <w:rFonts w:ascii="Times New Roman" w:hAnsi="Times New Roman"/>
              </w:rPr>
            </w:pPr>
            <w:r w:rsidRPr="00A518E6">
              <w:rPr>
                <w:rFonts w:ascii="Times New Roman" w:hAnsi="Times New Roman"/>
              </w:rPr>
              <w:t>&lt; UMR Kota Semarang</w:t>
            </w:r>
          </w:p>
        </w:tc>
        <w:tc>
          <w:tcPr>
            <w:tcW w:w="360" w:type="dxa"/>
            <w:tcBorders>
              <w:top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0</w:t>
            </w:r>
          </w:p>
        </w:tc>
        <w:tc>
          <w:tcPr>
            <w:tcW w:w="450" w:type="dxa"/>
            <w:tcBorders>
              <w:top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0</w:t>
            </w:r>
          </w:p>
        </w:tc>
        <w:tc>
          <w:tcPr>
            <w:tcW w:w="450" w:type="dxa"/>
            <w:tcBorders>
              <w:top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14</w:t>
            </w:r>
          </w:p>
        </w:tc>
        <w:tc>
          <w:tcPr>
            <w:tcW w:w="630" w:type="dxa"/>
            <w:tcBorders>
              <w:top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43,8</w:t>
            </w:r>
          </w:p>
        </w:tc>
        <w:tc>
          <w:tcPr>
            <w:tcW w:w="450" w:type="dxa"/>
            <w:tcBorders>
              <w:top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15</w:t>
            </w:r>
          </w:p>
        </w:tc>
        <w:tc>
          <w:tcPr>
            <w:tcW w:w="630" w:type="dxa"/>
            <w:tcBorders>
              <w:top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46,9</w:t>
            </w:r>
          </w:p>
        </w:tc>
        <w:tc>
          <w:tcPr>
            <w:tcW w:w="360" w:type="dxa"/>
            <w:tcBorders>
              <w:top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3</w:t>
            </w:r>
          </w:p>
        </w:tc>
        <w:tc>
          <w:tcPr>
            <w:tcW w:w="540" w:type="dxa"/>
            <w:tcBorders>
              <w:top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9,4</w:t>
            </w:r>
          </w:p>
        </w:tc>
        <w:tc>
          <w:tcPr>
            <w:tcW w:w="492" w:type="dxa"/>
            <w:tcBorders>
              <w:top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32</w:t>
            </w:r>
          </w:p>
        </w:tc>
        <w:tc>
          <w:tcPr>
            <w:tcW w:w="516" w:type="dxa"/>
            <w:tcBorders>
              <w:top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100</w:t>
            </w:r>
          </w:p>
        </w:tc>
        <w:tc>
          <w:tcPr>
            <w:tcW w:w="772" w:type="dxa"/>
            <w:tcBorders>
              <w:top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0,985**</w:t>
            </w:r>
          </w:p>
        </w:tc>
      </w:tr>
      <w:tr w:rsidR="00A518E6" w:rsidRPr="00A518E6" w:rsidTr="003A2AB4">
        <w:trPr>
          <w:trHeight w:val="283"/>
        </w:trPr>
        <w:tc>
          <w:tcPr>
            <w:tcW w:w="1800" w:type="dxa"/>
            <w:tcBorders>
              <w:bottom w:val="single" w:sz="4" w:space="0" w:color="auto"/>
            </w:tcBorders>
          </w:tcPr>
          <w:p w:rsidR="00A518E6" w:rsidRPr="00A518E6" w:rsidRDefault="00A518E6" w:rsidP="00CF1B83">
            <w:pPr>
              <w:jc w:val="center"/>
              <w:rPr>
                <w:rFonts w:ascii="Times New Roman" w:hAnsi="Times New Roman" w:cs="Times New Roman"/>
              </w:rPr>
            </w:pPr>
          </w:p>
        </w:tc>
        <w:tc>
          <w:tcPr>
            <w:tcW w:w="1550" w:type="dxa"/>
            <w:tcBorders>
              <w:bottom w:val="single" w:sz="4" w:space="0" w:color="auto"/>
            </w:tcBorders>
            <w:vAlign w:val="center"/>
          </w:tcPr>
          <w:p w:rsidR="00A518E6" w:rsidRPr="00A518E6" w:rsidRDefault="00A518E6" w:rsidP="00CF1B83">
            <w:pPr>
              <w:ind w:right="54"/>
              <w:contextualSpacing/>
              <w:rPr>
                <w:rFonts w:ascii="Times New Roman" w:hAnsi="Times New Roman"/>
              </w:rPr>
            </w:pPr>
            <w:r w:rsidRPr="00A518E6">
              <w:rPr>
                <w:rFonts w:ascii="Times New Roman" w:hAnsi="Times New Roman"/>
              </w:rPr>
              <w:t>≥ UMR Kota Semarang</w:t>
            </w:r>
          </w:p>
        </w:tc>
        <w:tc>
          <w:tcPr>
            <w:tcW w:w="360" w:type="dxa"/>
            <w:tcBorders>
              <w:bottom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0</w:t>
            </w:r>
          </w:p>
        </w:tc>
        <w:tc>
          <w:tcPr>
            <w:tcW w:w="450" w:type="dxa"/>
            <w:tcBorders>
              <w:bottom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0</w:t>
            </w:r>
          </w:p>
        </w:tc>
        <w:tc>
          <w:tcPr>
            <w:tcW w:w="450" w:type="dxa"/>
            <w:tcBorders>
              <w:bottom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3</w:t>
            </w:r>
          </w:p>
        </w:tc>
        <w:tc>
          <w:tcPr>
            <w:tcW w:w="630" w:type="dxa"/>
            <w:tcBorders>
              <w:bottom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37,5</w:t>
            </w:r>
          </w:p>
        </w:tc>
        <w:tc>
          <w:tcPr>
            <w:tcW w:w="450" w:type="dxa"/>
            <w:tcBorders>
              <w:bottom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5</w:t>
            </w:r>
          </w:p>
        </w:tc>
        <w:tc>
          <w:tcPr>
            <w:tcW w:w="630" w:type="dxa"/>
            <w:tcBorders>
              <w:bottom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62,5</w:t>
            </w:r>
          </w:p>
        </w:tc>
        <w:tc>
          <w:tcPr>
            <w:tcW w:w="360" w:type="dxa"/>
            <w:tcBorders>
              <w:bottom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0</w:t>
            </w:r>
          </w:p>
        </w:tc>
        <w:tc>
          <w:tcPr>
            <w:tcW w:w="540" w:type="dxa"/>
            <w:tcBorders>
              <w:bottom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0</w:t>
            </w:r>
          </w:p>
        </w:tc>
        <w:tc>
          <w:tcPr>
            <w:tcW w:w="492" w:type="dxa"/>
            <w:tcBorders>
              <w:bottom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8</w:t>
            </w:r>
          </w:p>
        </w:tc>
        <w:tc>
          <w:tcPr>
            <w:tcW w:w="516" w:type="dxa"/>
            <w:tcBorders>
              <w:bottom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100</w:t>
            </w:r>
          </w:p>
        </w:tc>
        <w:tc>
          <w:tcPr>
            <w:tcW w:w="772" w:type="dxa"/>
            <w:tcBorders>
              <w:bottom w:val="single" w:sz="4" w:space="0" w:color="auto"/>
            </w:tcBorders>
            <w:vAlign w:val="center"/>
          </w:tcPr>
          <w:p w:rsidR="00A518E6" w:rsidRPr="00A518E6" w:rsidRDefault="00A518E6" w:rsidP="00CF1B83">
            <w:pPr>
              <w:pStyle w:val="ListParagraph"/>
              <w:ind w:left="0"/>
              <w:jc w:val="center"/>
              <w:rPr>
                <w:rFonts w:ascii="Times New Roman" w:hAnsi="Times New Roman"/>
              </w:rPr>
            </w:pPr>
          </w:p>
        </w:tc>
      </w:tr>
      <w:tr w:rsidR="00A518E6" w:rsidRPr="00A518E6" w:rsidTr="003A2AB4">
        <w:trPr>
          <w:trHeight w:val="283"/>
        </w:trPr>
        <w:tc>
          <w:tcPr>
            <w:tcW w:w="1800" w:type="dxa"/>
            <w:tcBorders>
              <w:top w:val="single" w:sz="4" w:space="0" w:color="auto"/>
            </w:tcBorders>
          </w:tcPr>
          <w:p w:rsidR="00A518E6" w:rsidRPr="00A518E6" w:rsidRDefault="00A518E6" w:rsidP="00CF1B83">
            <w:pPr>
              <w:jc w:val="center"/>
              <w:rPr>
                <w:rFonts w:ascii="Times New Roman" w:hAnsi="Times New Roman" w:cs="Times New Roman"/>
              </w:rPr>
            </w:pPr>
            <w:r w:rsidRPr="00A518E6">
              <w:rPr>
                <w:rFonts w:ascii="Times New Roman" w:hAnsi="Times New Roman" w:cs="Times New Roman"/>
              </w:rPr>
              <w:t>Status Pendamping</w:t>
            </w:r>
          </w:p>
        </w:tc>
        <w:tc>
          <w:tcPr>
            <w:tcW w:w="1550" w:type="dxa"/>
            <w:tcBorders>
              <w:top w:val="single" w:sz="4" w:space="0" w:color="auto"/>
            </w:tcBorders>
          </w:tcPr>
          <w:p w:rsidR="00A518E6" w:rsidRPr="00A518E6" w:rsidRDefault="00A518E6" w:rsidP="00CF1B83">
            <w:pPr>
              <w:pStyle w:val="ListParagraph"/>
              <w:ind w:left="-18"/>
              <w:contextualSpacing w:val="0"/>
              <w:jc w:val="both"/>
              <w:rPr>
                <w:rFonts w:ascii="Times New Roman" w:hAnsi="Times New Roman"/>
              </w:rPr>
            </w:pPr>
            <w:r w:rsidRPr="00A518E6">
              <w:rPr>
                <w:rFonts w:ascii="Times New Roman" w:hAnsi="Times New Roman"/>
              </w:rPr>
              <w:t>Suami</w:t>
            </w:r>
          </w:p>
        </w:tc>
        <w:tc>
          <w:tcPr>
            <w:tcW w:w="360" w:type="dxa"/>
            <w:tcBorders>
              <w:top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0</w:t>
            </w:r>
          </w:p>
        </w:tc>
        <w:tc>
          <w:tcPr>
            <w:tcW w:w="450" w:type="dxa"/>
            <w:tcBorders>
              <w:top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0</w:t>
            </w:r>
          </w:p>
        </w:tc>
        <w:tc>
          <w:tcPr>
            <w:tcW w:w="450" w:type="dxa"/>
            <w:tcBorders>
              <w:top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16</w:t>
            </w:r>
          </w:p>
        </w:tc>
        <w:tc>
          <w:tcPr>
            <w:tcW w:w="630" w:type="dxa"/>
            <w:tcBorders>
              <w:top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59,3</w:t>
            </w:r>
          </w:p>
        </w:tc>
        <w:tc>
          <w:tcPr>
            <w:tcW w:w="450" w:type="dxa"/>
            <w:tcBorders>
              <w:top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11</w:t>
            </w:r>
          </w:p>
        </w:tc>
        <w:tc>
          <w:tcPr>
            <w:tcW w:w="630" w:type="dxa"/>
            <w:tcBorders>
              <w:top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40,7</w:t>
            </w:r>
          </w:p>
        </w:tc>
        <w:tc>
          <w:tcPr>
            <w:tcW w:w="360" w:type="dxa"/>
            <w:tcBorders>
              <w:top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0</w:t>
            </w:r>
          </w:p>
        </w:tc>
        <w:tc>
          <w:tcPr>
            <w:tcW w:w="540" w:type="dxa"/>
            <w:tcBorders>
              <w:top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0</w:t>
            </w:r>
          </w:p>
        </w:tc>
        <w:tc>
          <w:tcPr>
            <w:tcW w:w="492" w:type="dxa"/>
            <w:tcBorders>
              <w:top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27</w:t>
            </w:r>
          </w:p>
        </w:tc>
        <w:tc>
          <w:tcPr>
            <w:tcW w:w="516" w:type="dxa"/>
            <w:tcBorders>
              <w:top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100</w:t>
            </w:r>
          </w:p>
        </w:tc>
        <w:tc>
          <w:tcPr>
            <w:tcW w:w="772" w:type="dxa"/>
            <w:tcBorders>
              <w:top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0,000*</w:t>
            </w:r>
          </w:p>
        </w:tc>
      </w:tr>
      <w:tr w:rsidR="00A518E6" w:rsidRPr="00A518E6" w:rsidTr="003A2AB4">
        <w:trPr>
          <w:trHeight w:val="283"/>
        </w:trPr>
        <w:tc>
          <w:tcPr>
            <w:tcW w:w="1800" w:type="dxa"/>
          </w:tcPr>
          <w:p w:rsidR="00A518E6" w:rsidRPr="00A518E6" w:rsidRDefault="00A518E6" w:rsidP="00CF1B83">
            <w:pPr>
              <w:jc w:val="center"/>
              <w:rPr>
                <w:rFonts w:ascii="Times New Roman" w:hAnsi="Times New Roman" w:cs="Times New Roman"/>
              </w:rPr>
            </w:pPr>
          </w:p>
        </w:tc>
        <w:tc>
          <w:tcPr>
            <w:tcW w:w="1550" w:type="dxa"/>
          </w:tcPr>
          <w:p w:rsidR="00A518E6" w:rsidRPr="00A518E6" w:rsidRDefault="00A518E6" w:rsidP="00CF1B83">
            <w:pPr>
              <w:pStyle w:val="ListParagraph"/>
              <w:ind w:left="0"/>
              <w:jc w:val="both"/>
              <w:rPr>
                <w:rFonts w:ascii="Times New Roman" w:hAnsi="Times New Roman"/>
              </w:rPr>
            </w:pPr>
            <w:r w:rsidRPr="00A518E6">
              <w:rPr>
                <w:rFonts w:ascii="Times New Roman" w:hAnsi="Times New Roman"/>
              </w:rPr>
              <w:t>Orang Tua</w:t>
            </w:r>
          </w:p>
        </w:tc>
        <w:tc>
          <w:tcPr>
            <w:tcW w:w="360" w:type="dxa"/>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0</w:t>
            </w:r>
          </w:p>
        </w:tc>
        <w:tc>
          <w:tcPr>
            <w:tcW w:w="450" w:type="dxa"/>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0</w:t>
            </w:r>
          </w:p>
        </w:tc>
        <w:tc>
          <w:tcPr>
            <w:tcW w:w="450" w:type="dxa"/>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1</w:t>
            </w:r>
          </w:p>
        </w:tc>
        <w:tc>
          <w:tcPr>
            <w:tcW w:w="630" w:type="dxa"/>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9,1</w:t>
            </w:r>
          </w:p>
        </w:tc>
        <w:tc>
          <w:tcPr>
            <w:tcW w:w="450" w:type="dxa"/>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9</w:t>
            </w:r>
          </w:p>
        </w:tc>
        <w:tc>
          <w:tcPr>
            <w:tcW w:w="630" w:type="dxa"/>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81,8</w:t>
            </w:r>
          </w:p>
        </w:tc>
        <w:tc>
          <w:tcPr>
            <w:tcW w:w="360" w:type="dxa"/>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1</w:t>
            </w:r>
          </w:p>
        </w:tc>
        <w:tc>
          <w:tcPr>
            <w:tcW w:w="540" w:type="dxa"/>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9,1</w:t>
            </w:r>
          </w:p>
        </w:tc>
        <w:tc>
          <w:tcPr>
            <w:tcW w:w="492" w:type="dxa"/>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11</w:t>
            </w:r>
          </w:p>
        </w:tc>
        <w:tc>
          <w:tcPr>
            <w:tcW w:w="516" w:type="dxa"/>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100</w:t>
            </w:r>
          </w:p>
        </w:tc>
        <w:tc>
          <w:tcPr>
            <w:tcW w:w="772" w:type="dxa"/>
            <w:vAlign w:val="center"/>
          </w:tcPr>
          <w:p w:rsidR="00A518E6" w:rsidRPr="00A518E6" w:rsidRDefault="00A518E6" w:rsidP="00CF1B83">
            <w:pPr>
              <w:pStyle w:val="ListParagraph"/>
              <w:ind w:left="0"/>
              <w:jc w:val="center"/>
              <w:rPr>
                <w:rFonts w:ascii="Times New Roman" w:hAnsi="Times New Roman"/>
              </w:rPr>
            </w:pPr>
          </w:p>
        </w:tc>
      </w:tr>
      <w:tr w:rsidR="00A518E6" w:rsidRPr="00A518E6" w:rsidTr="003A2AB4">
        <w:trPr>
          <w:trHeight w:val="283"/>
        </w:trPr>
        <w:tc>
          <w:tcPr>
            <w:tcW w:w="1800" w:type="dxa"/>
          </w:tcPr>
          <w:p w:rsidR="00A518E6" w:rsidRPr="00A518E6" w:rsidRDefault="00A518E6" w:rsidP="00CF1B83">
            <w:pPr>
              <w:jc w:val="center"/>
              <w:rPr>
                <w:rFonts w:ascii="Times New Roman" w:hAnsi="Times New Roman" w:cs="Times New Roman"/>
              </w:rPr>
            </w:pPr>
          </w:p>
        </w:tc>
        <w:tc>
          <w:tcPr>
            <w:tcW w:w="1550" w:type="dxa"/>
          </w:tcPr>
          <w:p w:rsidR="00A518E6" w:rsidRPr="00A518E6" w:rsidRDefault="00A518E6" w:rsidP="00CF1B83">
            <w:pPr>
              <w:pStyle w:val="ListParagraph"/>
              <w:ind w:left="0"/>
              <w:jc w:val="both"/>
              <w:rPr>
                <w:rFonts w:ascii="Times New Roman" w:hAnsi="Times New Roman"/>
              </w:rPr>
            </w:pPr>
            <w:r w:rsidRPr="00A518E6">
              <w:rPr>
                <w:rFonts w:ascii="Times New Roman" w:hAnsi="Times New Roman"/>
              </w:rPr>
              <w:t>Mertua</w:t>
            </w:r>
          </w:p>
        </w:tc>
        <w:tc>
          <w:tcPr>
            <w:tcW w:w="360" w:type="dxa"/>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0</w:t>
            </w:r>
          </w:p>
        </w:tc>
        <w:tc>
          <w:tcPr>
            <w:tcW w:w="450" w:type="dxa"/>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0</w:t>
            </w:r>
          </w:p>
        </w:tc>
        <w:tc>
          <w:tcPr>
            <w:tcW w:w="450" w:type="dxa"/>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0</w:t>
            </w:r>
          </w:p>
        </w:tc>
        <w:tc>
          <w:tcPr>
            <w:tcW w:w="630" w:type="dxa"/>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0</w:t>
            </w:r>
          </w:p>
        </w:tc>
        <w:tc>
          <w:tcPr>
            <w:tcW w:w="450" w:type="dxa"/>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0</w:t>
            </w:r>
          </w:p>
        </w:tc>
        <w:tc>
          <w:tcPr>
            <w:tcW w:w="630" w:type="dxa"/>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0</w:t>
            </w:r>
          </w:p>
        </w:tc>
        <w:tc>
          <w:tcPr>
            <w:tcW w:w="360" w:type="dxa"/>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2</w:t>
            </w:r>
          </w:p>
        </w:tc>
        <w:tc>
          <w:tcPr>
            <w:tcW w:w="540" w:type="dxa"/>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100</w:t>
            </w:r>
          </w:p>
        </w:tc>
        <w:tc>
          <w:tcPr>
            <w:tcW w:w="492" w:type="dxa"/>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2</w:t>
            </w:r>
          </w:p>
        </w:tc>
        <w:tc>
          <w:tcPr>
            <w:tcW w:w="516" w:type="dxa"/>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100</w:t>
            </w:r>
          </w:p>
        </w:tc>
        <w:tc>
          <w:tcPr>
            <w:tcW w:w="772" w:type="dxa"/>
            <w:vAlign w:val="center"/>
          </w:tcPr>
          <w:p w:rsidR="00A518E6" w:rsidRPr="00A518E6" w:rsidRDefault="00A518E6" w:rsidP="00CF1B83">
            <w:pPr>
              <w:pStyle w:val="ListParagraph"/>
              <w:ind w:left="0"/>
              <w:jc w:val="center"/>
              <w:rPr>
                <w:rFonts w:ascii="Times New Roman" w:hAnsi="Times New Roman"/>
              </w:rPr>
            </w:pPr>
          </w:p>
        </w:tc>
      </w:tr>
      <w:tr w:rsidR="00A518E6" w:rsidRPr="00A518E6" w:rsidTr="003A2AB4">
        <w:trPr>
          <w:trHeight w:val="283"/>
        </w:trPr>
        <w:tc>
          <w:tcPr>
            <w:tcW w:w="1800" w:type="dxa"/>
          </w:tcPr>
          <w:p w:rsidR="00A518E6" w:rsidRPr="00A518E6" w:rsidRDefault="00A518E6" w:rsidP="00CF1B83">
            <w:pPr>
              <w:jc w:val="center"/>
              <w:rPr>
                <w:rFonts w:ascii="Times New Roman" w:hAnsi="Times New Roman" w:cs="Times New Roman"/>
              </w:rPr>
            </w:pPr>
          </w:p>
        </w:tc>
        <w:tc>
          <w:tcPr>
            <w:tcW w:w="1550" w:type="dxa"/>
          </w:tcPr>
          <w:p w:rsidR="00A518E6" w:rsidRPr="00A518E6" w:rsidRDefault="00A518E6" w:rsidP="00CF1B83">
            <w:pPr>
              <w:pStyle w:val="ListParagraph"/>
              <w:ind w:left="0"/>
              <w:jc w:val="both"/>
              <w:rPr>
                <w:rFonts w:ascii="Times New Roman" w:hAnsi="Times New Roman"/>
              </w:rPr>
            </w:pPr>
            <w:r w:rsidRPr="00A518E6">
              <w:rPr>
                <w:rFonts w:ascii="Times New Roman" w:hAnsi="Times New Roman"/>
              </w:rPr>
              <w:t>Orang Lain</w:t>
            </w:r>
          </w:p>
        </w:tc>
        <w:tc>
          <w:tcPr>
            <w:tcW w:w="360" w:type="dxa"/>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0</w:t>
            </w:r>
          </w:p>
        </w:tc>
        <w:tc>
          <w:tcPr>
            <w:tcW w:w="450" w:type="dxa"/>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0</w:t>
            </w:r>
          </w:p>
        </w:tc>
        <w:tc>
          <w:tcPr>
            <w:tcW w:w="450" w:type="dxa"/>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0</w:t>
            </w:r>
          </w:p>
        </w:tc>
        <w:tc>
          <w:tcPr>
            <w:tcW w:w="630" w:type="dxa"/>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0</w:t>
            </w:r>
          </w:p>
        </w:tc>
        <w:tc>
          <w:tcPr>
            <w:tcW w:w="450" w:type="dxa"/>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0</w:t>
            </w:r>
          </w:p>
        </w:tc>
        <w:tc>
          <w:tcPr>
            <w:tcW w:w="630" w:type="dxa"/>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0</w:t>
            </w:r>
          </w:p>
        </w:tc>
        <w:tc>
          <w:tcPr>
            <w:tcW w:w="360" w:type="dxa"/>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0</w:t>
            </w:r>
          </w:p>
        </w:tc>
        <w:tc>
          <w:tcPr>
            <w:tcW w:w="540" w:type="dxa"/>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0</w:t>
            </w:r>
          </w:p>
        </w:tc>
        <w:tc>
          <w:tcPr>
            <w:tcW w:w="492" w:type="dxa"/>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0</w:t>
            </w:r>
          </w:p>
        </w:tc>
        <w:tc>
          <w:tcPr>
            <w:tcW w:w="516" w:type="dxa"/>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0</w:t>
            </w:r>
          </w:p>
        </w:tc>
        <w:tc>
          <w:tcPr>
            <w:tcW w:w="772" w:type="dxa"/>
            <w:vAlign w:val="center"/>
          </w:tcPr>
          <w:p w:rsidR="00A518E6" w:rsidRPr="00A518E6" w:rsidRDefault="00A518E6" w:rsidP="00CF1B83">
            <w:pPr>
              <w:pStyle w:val="ListParagraph"/>
              <w:ind w:left="0"/>
              <w:jc w:val="center"/>
              <w:rPr>
                <w:rFonts w:ascii="Times New Roman" w:hAnsi="Times New Roman"/>
              </w:rPr>
            </w:pPr>
          </w:p>
        </w:tc>
      </w:tr>
      <w:tr w:rsidR="00A518E6" w:rsidRPr="00A518E6" w:rsidTr="003A2AB4">
        <w:trPr>
          <w:trHeight w:val="283"/>
        </w:trPr>
        <w:tc>
          <w:tcPr>
            <w:tcW w:w="1800" w:type="dxa"/>
            <w:tcBorders>
              <w:bottom w:val="single" w:sz="4" w:space="0" w:color="auto"/>
            </w:tcBorders>
          </w:tcPr>
          <w:p w:rsidR="00A518E6" w:rsidRPr="00A518E6" w:rsidRDefault="00A518E6" w:rsidP="00CF1B83">
            <w:pPr>
              <w:jc w:val="center"/>
              <w:rPr>
                <w:rFonts w:ascii="Times New Roman" w:hAnsi="Times New Roman" w:cs="Times New Roman"/>
              </w:rPr>
            </w:pPr>
          </w:p>
        </w:tc>
        <w:tc>
          <w:tcPr>
            <w:tcW w:w="1550" w:type="dxa"/>
            <w:tcBorders>
              <w:bottom w:val="single" w:sz="4" w:space="0" w:color="auto"/>
            </w:tcBorders>
          </w:tcPr>
          <w:p w:rsidR="00A518E6" w:rsidRPr="00A518E6" w:rsidRDefault="00A518E6" w:rsidP="00CF1B83">
            <w:pPr>
              <w:pStyle w:val="ListParagraph"/>
              <w:ind w:left="0"/>
              <w:jc w:val="both"/>
              <w:rPr>
                <w:rFonts w:ascii="Times New Roman" w:hAnsi="Times New Roman"/>
              </w:rPr>
            </w:pPr>
            <w:r w:rsidRPr="00A518E6">
              <w:rPr>
                <w:rFonts w:ascii="Times New Roman" w:hAnsi="Times New Roman"/>
              </w:rPr>
              <w:t>Seorang Diri</w:t>
            </w:r>
          </w:p>
        </w:tc>
        <w:tc>
          <w:tcPr>
            <w:tcW w:w="360" w:type="dxa"/>
            <w:tcBorders>
              <w:bottom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0</w:t>
            </w:r>
          </w:p>
        </w:tc>
        <w:tc>
          <w:tcPr>
            <w:tcW w:w="450" w:type="dxa"/>
            <w:tcBorders>
              <w:bottom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0</w:t>
            </w:r>
          </w:p>
        </w:tc>
        <w:tc>
          <w:tcPr>
            <w:tcW w:w="450" w:type="dxa"/>
            <w:tcBorders>
              <w:bottom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0</w:t>
            </w:r>
          </w:p>
        </w:tc>
        <w:tc>
          <w:tcPr>
            <w:tcW w:w="630" w:type="dxa"/>
            <w:tcBorders>
              <w:bottom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0</w:t>
            </w:r>
          </w:p>
        </w:tc>
        <w:tc>
          <w:tcPr>
            <w:tcW w:w="450" w:type="dxa"/>
            <w:tcBorders>
              <w:bottom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0</w:t>
            </w:r>
          </w:p>
        </w:tc>
        <w:tc>
          <w:tcPr>
            <w:tcW w:w="630" w:type="dxa"/>
            <w:tcBorders>
              <w:bottom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0</w:t>
            </w:r>
          </w:p>
        </w:tc>
        <w:tc>
          <w:tcPr>
            <w:tcW w:w="360" w:type="dxa"/>
            <w:tcBorders>
              <w:bottom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0</w:t>
            </w:r>
          </w:p>
        </w:tc>
        <w:tc>
          <w:tcPr>
            <w:tcW w:w="540" w:type="dxa"/>
            <w:tcBorders>
              <w:bottom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0</w:t>
            </w:r>
          </w:p>
        </w:tc>
        <w:tc>
          <w:tcPr>
            <w:tcW w:w="492" w:type="dxa"/>
            <w:tcBorders>
              <w:bottom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0</w:t>
            </w:r>
          </w:p>
        </w:tc>
        <w:tc>
          <w:tcPr>
            <w:tcW w:w="516" w:type="dxa"/>
            <w:tcBorders>
              <w:bottom w:val="single" w:sz="4" w:space="0" w:color="auto"/>
            </w:tcBorders>
            <w:vAlign w:val="center"/>
          </w:tcPr>
          <w:p w:rsidR="00A518E6" w:rsidRPr="00A518E6" w:rsidRDefault="00A518E6" w:rsidP="00CF1B83">
            <w:pPr>
              <w:pStyle w:val="ListParagraph"/>
              <w:ind w:left="0"/>
              <w:jc w:val="center"/>
              <w:rPr>
                <w:rFonts w:ascii="Times New Roman" w:hAnsi="Times New Roman"/>
              </w:rPr>
            </w:pPr>
            <w:r w:rsidRPr="00A518E6">
              <w:rPr>
                <w:rFonts w:ascii="Times New Roman" w:hAnsi="Times New Roman"/>
              </w:rPr>
              <w:t>0</w:t>
            </w:r>
          </w:p>
        </w:tc>
        <w:tc>
          <w:tcPr>
            <w:tcW w:w="772" w:type="dxa"/>
            <w:tcBorders>
              <w:bottom w:val="single" w:sz="4" w:space="0" w:color="auto"/>
            </w:tcBorders>
            <w:vAlign w:val="center"/>
          </w:tcPr>
          <w:p w:rsidR="00A518E6" w:rsidRPr="00A518E6" w:rsidRDefault="00A518E6" w:rsidP="00CF1B83">
            <w:pPr>
              <w:pStyle w:val="ListParagraph"/>
              <w:ind w:left="0"/>
              <w:jc w:val="center"/>
              <w:rPr>
                <w:rFonts w:ascii="Times New Roman" w:hAnsi="Times New Roman"/>
              </w:rPr>
            </w:pPr>
          </w:p>
        </w:tc>
      </w:tr>
    </w:tbl>
    <w:p w:rsidR="00A518E6" w:rsidRDefault="00A518E6" w:rsidP="00A518E6">
      <w:pPr>
        <w:spacing w:after="0" w:line="240" w:lineRule="auto"/>
        <w:jc w:val="both"/>
        <w:rPr>
          <w:rFonts w:ascii="Times New Roman" w:hAnsi="Times New Roman"/>
          <w:sz w:val="20"/>
          <w:szCs w:val="20"/>
        </w:rPr>
      </w:pPr>
      <w:proofErr w:type="gramStart"/>
      <w:r w:rsidRPr="007B6B5A">
        <w:rPr>
          <w:rFonts w:ascii="Times New Roman" w:hAnsi="Times New Roman"/>
          <w:sz w:val="20"/>
          <w:szCs w:val="20"/>
        </w:rPr>
        <w:t>Ket :</w:t>
      </w:r>
      <w:proofErr w:type="gramEnd"/>
      <w:r w:rsidRPr="007B6B5A">
        <w:rPr>
          <w:rFonts w:ascii="Times New Roman" w:hAnsi="Times New Roman"/>
          <w:sz w:val="20"/>
          <w:szCs w:val="20"/>
        </w:rPr>
        <w:t xml:space="preserve"> * Uji Kruskal Wallis</w:t>
      </w:r>
    </w:p>
    <w:p w:rsidR="00A518E6" w:rsidRDefault="00A518E6" w:rsidP="00A518E6">
      <w:pPr>
        <w:spacing w:line="240" w:lineRule="auto"/>
        <w:jc w:val="both"/>
        <w:rPr>
          <w:rFonts w:ascii="Times New Roman" w:hAnsi="Times New Roman"/>
          <w:sz w:val="20"/>
          <w:szCs w:val="20"/>
        </w:rPr>
      </w:pPr>
      <w:r>
        <w:rPr>
          <w:rFonts w:ascii="Times New Roman" w:hAnsi="Times New Roman"/>
          <w:sz w:val="20"/>
          <w:szCs w:val="20"/>
        </w:rPr>
        <w:t xml:space="preserve">         ** Uji Mann Whitney</w:t>
      </w:r>
    </w:p>
    <w:p w:rsidR="00A518E6" w:rsidRDefault="00A518E6" w:rsidP="00315F07">
      <w:pPr>
        <w:spacing w:before="240"/>
        <w:rPr>
          <w:rFonts w:ascii="Times New Roman" w:hAnsi="Times New Roman"/>
        </w:rPr>
        <w:sectPr w:rsidR="00A518E6" w:rsidSect="00A518E6">
          <w:type w:val="continuous"/>
          <w:pgSz w:w="11907" w:h="16839" w:code="9"/>
          <w:pgMar w:top="1701" w:right="1134" w:bottom="1134" w:left="1418" w:header="720" w:footer="720" w:gutter="0"/>
          <w:cols w:space="720"/>
          <w:docGrid w:linePitch="360"/>
        </w:sectPr>
      </w:pPr>
    </w:p>
    <w:p w:rsidR="00DD5D09" w:rsidRDefault="00DD5D09" w:rsidP="00315F07">
      <w:pPr>
        <w:pStyle w:val="ListParagraph"/>
        <w:spacing w:before="240" w:line="240" w:lineRule="auto"/>
        <w:ind w:left="0" w:firstLine="540"/>
        <w:jc w:val="both"/>
        <w:rPr>
          <w:rFonts w:ascii="Times New Roman" w:hAnsi="Times New Roman"/>
        </w:rPr>
      </w:pPr>
      <w:r>
        <w:rPr>
          <w:rFonts w:ascii="Times New Roman" w:hAnsi="Times New Roman"/>
        </w:rPr>
        <w:t xml:space="preserve">Uji statistik </w:t>
      </w:r>
      <w:r w:rsidRPr="008C2C05">
        <w:rPr>
          <w:rFonts w:ascii="Times New Roman" w:hAnsi="Times New Roman"/>
          <w:i/>
        </w:rPr>
        <w:t>Mann Whitney</w:t>
      </w:r>
      <w:r>
        <w:rPr>
          <w:rFonts w:ascii="Times New Roman" w:hAnsi="Times New Roman"/>
        </w:rPr>
        <w:t xml:space="preserve"> pada pendapatan responden nilai </w:t>
      </w:r>
      <w:r w:rsidRPr="008C2C05">
        <w:rPr>
          <w:rFonts w:ascii="Times New Roman" w:hAnsi="Times New Roman"/>
          <w:i/>
        </w:rPr>
        <w:t>p</w:t>
      </w:r>
      <w:r>
        <w:rPr>
          <w:rFonts w:ascii="Times New Roman" w:hAnsi="Times New Roman"/>
        </w:rPr>
        <w:t>=0,985 yang</w:t>
      </w:r>
      <w:r w:rsidRPr="008C2C05">
        <w:rPr>
          <w:rFonts w:ascii="Times New Roman" w:hAnsi="Times New Roman"/>
        </w:rPr>
        <w:t xml:space="preserve"> </w:t>
      </w:r>
      <w:r w:rsidRPr="005472BB">
        <w:rPr>
          <w:rFonts w:ascii="Times New Roman" w:hAnsi="Times New Roman"/>
        </w:rPr>
        <w:t xml:space="preserve">artinya tidak ada hubungan antara pendapatan per bulan dengan tingkat kecemasan responden di Puskesmas Bangetayu Kota Semarang. </w:t>
      </w:r>
      <w:r w:rsidR="00220412">
        <w:rPr>
          <w:rFonts w:ascii="Times New Roman" w:hAnsi="Times New Roman"/>
        </w:rPr>
        <w:t>P</w:t>
      </w:r>
      <w:r w:rsidRPr="005472BB">
        <w:rPr>
          <w:rFonts w:ascii="Times New Roman" w:hAnsi="Times New Roman"/>
        </w:rPr>
        <w:t>endapatan keluarga yang cukup membantu ibu hamil menghadapi kehamilan karena selama kehamilan ibu membutuhkan anggaran khusus seperti biaya ANC, pakaian hamil,  makanan bergizi untuk ibu dan janin, biaya persalinan dan kebutuhan setelah melahirkan</w:t>
      </w:r>
      <w:r w:rsidR="00220412">
        <w:rPr>
          <w:rFonts w:ascii="Times New Roman" w:hAnsi="Times New Roman"/>
        </w:rPr>
        <w:t xml:space="preserve"> </w:t>
      </w:r>
      <w:r w:rsidR="005C6059">
        <w:rPr>
          <w:rFonts w:ascii="Times New Roman" w:hAnsi="Times New Roman"/>
        </w:rPr>
        <w:fldChar w:fldCharType="begin" w:fldLock="1"/>
      </w:r>
      <w:r w:rsidR="00220412">
        <w:rPr>
          <w:rFonts w:ascii="Times New Roman" w:hAnsi="Times New Roman"/>
        </w:rPr>
        <w:instrText>ADDIN CSL_CITATION { "citationItems" : [ { "id" : "ITEM-1", "itemData" : { "author" : [ { "dropping-particle" : "", "family" : "Kanine", "given" : "Esrom", "non-dropping-particle" : "", "parse-names" : false, "suffix" : "" }, { "dropping-particle" : "", "family" : "Bidjuni", "given" : "Hendro", "non-dropping-particle" : "", "parse-names" : false, "suffix" : "" } ], "id" : "ITEM-1", "issued" : { "date-parts" : [ [ "2015" ] ] }, "title" : "Hubungan faktor sosial ekonomi dengan kecemasan ibu primigravida di puskesmastuminting", "type" : "article-journal", "volume" : "3" }, "uris" : [ "http://www.mendeley.com/documents/?uuid=34d9c208-016a-4d84-b151-67e44c505451" ] } ], "mendeley" : { "formattedCitation" : "[13]", "plainTextFormattedCitation" : "[13]", "previouslyFormattedCitation" : "[13]" }, "properties" : {  }, "schema" : "https://github.com/citation-style-language/schema/raw/master/csl-citation.json" }</w:instrText>
      </w:r>
      <w:r w:rsidR="005C6059">
        <w:rPr>
          <w:rFonts w:ascii="Times New Roman" w:hAnsi="Times New Roman"/>
        </w:rPr>
        <w:fldChar w:fldCharType="separate"/>
      </w:r>
      <w:r w:rsidR="00220412" w:rsidRPr="00220412">
        <w:rPr>
          <w:rFonts w:ascii="Times New Roman" w:hAnsi="Times New Roman"/>
          <w:noProof/>
        </w:rPr>
        <w:t>[13]</w:t>
      </w:r>
      <w:r w:rsidR="005C6059">
        <w:rPr>
          <w:rFonts w:ascii="Times New Roman" w:hAnsi="Times New Roman"/>
        </w:rPr>
        <w:fldChar w:fldCharType="end"/>
      </w:r>
      <w:r w:rsidRPr="005472BB">
        <w:rPr>
          <w:rFonts w:ascii="Times New Roman" w:hAnsi="Times New Roman"/>
        </w:rPr>
        <w:t>.</w:t>
      </w:r>
      <w:r>
        <w:rPr>
          <w:rFonts w:ascii="Times New Roman" w:hAnsi="Times New Roman"/>
        </w:rPr>
        <w:t xml:space="preserve"> </w:t>
      </w:r>
      <w:r w:rsidRPr="005472BB">
        <w:rPr>
          <w:rFonts w:ascii="Times New Roman" w:hAnsi="Times New Roman"/>
        </w:rPr>
        <w:t xml:space="preserve">Hasil penelitian ini sejalan dengan </w:t>
      </w:r>
      <w:r w:rsidRPr="005E107E">
        <w:rPr>
          <w:rFonts w:ascii="Times New Roman" w:hAnsi="Times New Roman"/>
        </w:rPr>
        <w:t xml:space="preserve">Kingston et al </w:t>
      </w:r>
      <w:r w:rsidR="005E107E" w:rsidRPr="005E107E">
        <w:rPr>
          <w:rFonts w:ascii="Times New Roman" w:hAnsi="Times New Roman"/>
        </w:rPr>
        <w:fldChar w:fldCharType="begin" w:fldLock="1"/>
      </w:r>
      <w:r w:rsidR="005E107E" w:rsidRPr="005E107E">
        <w:rPr>
          <w:rFonts w:ascii="Times New Roman" w:hAnsi="Times New Roman"/>
        </w:rPr>
        <w:instrText>ADDIN CSL_CITATION { "citationItems" : [ { "id" : "ITEM-1", "itemData" : { "DOI" : "10.1007/s10995-010-0732-2", "author" : [ { "dropping-particle" : "", "family" : "Kingston D, Heaman M, Fell D, Dzakpasu S", "given" : "Chalmers B.", "non-dropping-particle" : "", "parse-names" : false, "suffix" : "" } ], "container-title" : "Matern Child Health J", "id" : "ITEM-1", "issued" : { "date-parts" : [ [ "2012" ] ] }, "page" : "158\u2013168.", "title" : "Factorsassociated with perceived stress and stressful life events in pregnantwomen:findings from the Canadian maternity experiences survey", "type" : "article-journal", "volume" : "16(1)" }, "uris" : [ "http://www.mendeley.com/documents/?uuid=b715ed44-1a20-4f27-bd93-709b86187844" ] } ], "mendeley" : { "formattedCitation" : "[14]", "plainTextFormattedCitation" : "[14]", "previouslyFormattedCitation" : "[14]" }, "properties" : {  }, "schema" : "https://github.com/citation-style-language/schema/raw/master/csl-citation.json" }</w:instrText>
      </w:r>
      <w:r w:rsidR="005E107E" w:rsidRPr="005E107E">
        <w:rPr>
          <w:rFonts w:ascii="Times New Roman" w:hAnsi="Times New Roman"/>
        </w:rPr>
        <w:fldChar w:fldCharType="separate"/>
      </w:r>
      <w:r w:rsidR="005E107E" w:rsidRPr="005E107E">
        <w:rPr>
          <w:rFonts w:ascii="Times New Roman" w:hAnsi="Times New Roman"/>
          <w:noProof/>
        </w:rPr>
        <w:t>[14]</w:t>
      </w:r>
      <w:r w:rsidR="005E107E" w:rsidRPr="005E107E">
        <w:rPr>
          <w:rFonts w:ascii="Times New Roman" w:hAnsi="Times New Roman"/>
        </w:rPr>
        <w:fldChar w:fldCharType="end"/>
      </w:r>
      <w:r w:rsidR="005E107E">
        <w:rPr>
          <w:rFonts w:ascii="Times New Roman" w:hAnsi="Times New Roman"/>
        </w:rPr>
        <w:t xml:space="preserve"> dan </w:t>
      </w:r>
      <w:r w:rsidR="005E107E" w:rsidRPr="005E107E">
        <w:rPr>
          <w:rFonts w:ascii="Times New Roman" w:hAnsi="Times New Roman" w:cs="Times New Roman"/>
          <w:noProof/>
          <w:szCs w:val="24"/>
        </w:rPr>
        <w:t>S. Venkatesh and M. Krishna</w:t>
      </w:r>
      <w:r w:rsidR="005E107E">
        <w:rPr>
          <w:rFonts w:ascii="Times New Roman" w:hAnsi="Times New Roman"/>
        </w:rPr>
        <w:t xml:space="preserve"> </w:t>
      </w:r>
      <w:r w:rsidR="005C6059">
        <w:rPr>
          <w:rFonts w:ascii="Times New Roman" w:hAnsi="Times New Roman"/>
        </w:rPr>
        <w:fldChar w:fldCharType="begin" w:fldLock="1"/>
      </w:r>
      <w:r w:rsidR="005E107E">
        <w:rPr>
          <w:rFonts w:ascii="Times New Roman" w:hAnsi="Times New Roman"/>
        </w:rPr>
        <w:instrText>ADDIN CSL_CITATION { "citationItems" : [ { "id" : "ITEM-1", "itemData" : { "author" : [ { "dropping-particle" : "", "family" : "Venkatesh", "given" : "Shubhashree", "non-dropping-particle" : "", "parse-names" : false, "suffix" : "" }, { "dropping-particle" : "", "family" : "Krishna", "given" : "Murali", "non-dropping-particle" : "", "parse-names" : false, "suffix" : "" } ], "id" : "ITEM-1", "issued" : { "date-parts" : [ [ "2019" ] ] }, "page" : "241-248", "title" : "The prevalence and determinants of pregnancy-related anxiety amongst pregnant women at less than 24 weeks of pregnancy in Bangalore, Southern India", "type" : "article-journal" }, "uris" : [ "http://www.mendeley.com/documents/?uuid=32f6610e-4f3d-40b0-b651-2cc0a391189f" ] } ], "mendeley" : { "formattedCitation" : "[15]", "plainTextFormattedCitation" : "[15]", "previouslyFormattedCitation" : "[15]" }, "properties" : {  }, "schema" : "https://github.com/citation-style-language/schema/raw/master/csl-citation.json" }</w:instrText>
      </w:r>
      <w:r w:rsidR="005C6059">
        <w:rPr>
          <w:rFonts w:ascii="Times New Roman" w:hAnsi="Times New Roman"/>
        </w:rPr>
        <w:fldChar w:fldCharType="separate"/>
      </w:r>
      <w:r w:rsidR="005E107E" w:rsidRPr="005E107E">
        <w:rPr>
          <w:rFonts w:ascii="Times New Roman" w:hAnsi="Times New Roman"/>
          <w:noProof/>
        </w:rPr>
        <w:t>[15]</w:t>
      </w:r>
      <w:r w:rsidR="005C6059">
        <w:rPr>
          <w:rFonts w:ascii="Times New Roman" w:hAnsi="Times New Roman"/>
        </w:rPr>
        <w:fldChar w:fldCharType="end"/>
      </w:r>
      <w:r w:rsidRPr="005472BB">
        <w:rPr>
          <w:rFonts w:ascii="Times New Roman" w:hAnsi="Times New Roman"/>
        </w:rPr>
        <w:t xml:space="preserve">, mengemukakan bahwa tingkat stres yang lebih rendah terjadi pada kelompok wanita yang berpenghasilan rendah. Hasil penelitian </w:t>
      </w:r>
      <w:r w:rsidR="005C6059">
        <w:rPr>
          <w:rFonts w:ascii="Times New Roman" w:hAnsi="Times New Roman"/>
        </w:rPr>
        <w:fldChar w:fldCharType="begin" w:fldLock="1"/>
      </w:r>
      <w:r w:rsidR="005E107E">
        <w:rPr>
          <w:rFonts w:ascii="Times New Roman" w:hAnsi="Times New Roman"/>
        </w:rPr>
        <w:instrText>ADDIN CSL_CITATION { "citationItems" : [ { "id" : "ITEM-1", "itemData" : { "author" : [ { "dropping-particle" : "", "family" : "Laily Himawati, Amelia Nur Hidayanti", "given" : "Mun Aminah", "non-dropping-particle" : "", "parse-names" : false, "suffix" : "" } ], "container-title" : "PROSIDING HEFA (Health Events for All)", "id" : "ITEM-1", "issued" : { "date-parts" : [ [ "2018" ] ] }, "title" : "Hubungan antara Karakteristik Responden dengan Tingkat Kecemasan Ibu dalam Menghadapi Persalinan", "type" : "article-journal" }, "uris" : [ "http://www.mendeley.com/documents/?uuid=e3fb0d2f-1f05-484a-9cf6-824dd3924a58" ] } ], "mendeley" : { "formattedCitation" : "[16]", "plainTextFormattedCitation" : "[16]", "previouslyFormattedCitation" : "[16]" }, "properties" : {  }, "schema" : "https://github.com/citation-style-language/schema/raw/master/csl-citation.json" }</w:instrText>
      </w:r>
      <w:r w:rsidR="005C6059">
        <w:rPr>
          <w:rFonts w:ascii="Times New Roman" w:hAnsi="Times New Roman"/>
        </w:rPr>
        <w:fldChar w:fldCharType="separate"/>
      </w:r>
      <w:r w:rsidR="005E107E" w:rsidRPr="005E107E">
        <w:rPr>
          <w:rFonts w:ascii="Times New Roman" w:hAnsi="Times New Roman"/>
          <w:noProof/>
        </w:rPr>
        <w:t>[16]</w:t>
      </w:r>
      <w:r w:rsidR="005C6059">
        <w:rPr>
          <w:rFonts w:ascii="Times New Roman" w:hAnsi="Times New Roman"/>
        </w:rPr>
        <w:fldChar w:fldCharType="end"/>
      </w:r>
      <w:r w:rsidRPr="005472BB">
        <w:rPr>
          <w:rFonts w:ascii="Times New Roman" w:hAnsi="Times New Roman"/>
        </w:rPr>
        <w:t>, menyatakan tidak ada pengaruh</w:t>
      </w:r>
      <w:r w:rsidR="008D2D43">
        <w:rPr>
          <w:rFonts w:ascii="Times New Roman" w:hAnsi="Times New Roman"/>
        </w:rPr>
        <w:t xml:space="preserve"> </w:t>
      </w:r>
      <w:r w:rsidR="008D2D43" w:rsidRPr="005472BB">
        <w:rPr>
          <w:rFonts w:ascii="Times New Roman" w:hAnsi="Times New Roman"/>
        </w:rPr>
        <w:t>yang signifikan pendapatan dengan tingkat ke</w:t>
      </w:r>
      <w:r w:rsidR="008D2D43">
        <w:rPr>
          <w:rFonts w:ascii="Times New Roman" w:hAnsi="Times New Roman"/>
        </w:rPr>
        <w:t>cemasan ibu hamil trimester III.</w:t>
      </w:r>
    </w:p>
    <w:p w:rsidR="00022EF4" w:rsidRDefault="008D2D43" w:rsidP="00022EF4">
      <w:pPr>
        <w:pStyle w:val="ListParagraph"/>
        <w:spacing w:line="240" w:lineRule="auto"/>
        <w:ind w:left="0" w:firstLine="540"/>
        <w:jc w:val="both"/>
        <w:rPr>
          <w:rFonts w:ascii="Times New Roman" w:hAnsi="Times New Roman"/>
        </w:rPr>
      </w:pPr>
      <w:r>
        <w:rPr>
          <w:rFonts w:ascii="Times New Roman" w:hAnsi="Times New Roman"/>
        </w:rPr>
        <w:t>Berdasarkan hasil uji statistik</w:t>
      </w:r>
      <w:r w:rsidRPr="004D7539">
        <w:rPr>
          <w:rFonts w:ascii="Times New Roman" w:hAnsi="Times New Roman"/>
        </w:rPr>
        <w:t xml:space="preserve"> </w:t>
      </w:r>
      <w:r w:rsidRPr="00C24310">
        <w:rPr>
          <w:rFonts w:ascii="Times New Roman" w:hAnsi="Times New Roman"/>
          <w:i/>
        </w:rPr>
        <w:t>Kruskal Wallis</w:t>
      </w:r>
      <w:r>
        <w:rPr>
          <w:rFonts w:ascii="Times New Roman" w:hAnsi="Times New Roman"/>
        </w:rPr>
        <w:t xml:space="preserve"> pada status pendamping didapat nilai </w:t>
      </w:r>
      <w:r w:rsidRPr="006839EA">
        <w:rPr>
          <w:rFonts w:ascii="Times New Roman" w:hAnsi="Times New Roman"/>
          <w:i/>
        </w:rPr>
        <w:t>p</w:t>
      </w:r>
      <w:r>
        <w:rPr>
          <w:rFonts w:ascii="Times New Roman" w:hAnsi="Times New Roman"/>
        </w:rPr>
        <w:t xml:space="preserve">=0,000 yang artinya ada hubungan antara status pendamping selama kehamilan dengan tingkat kecemasan. </w:t>
      </w:r>
      <w:r w:rsidRPr="005D27A2">
        <w:rPr>
          <w:rFonts w:ascii="Times New Roman" w:hAnsi="Times New Roman"/>
        </w:rPr>
        <w:t>Menurut WHO,</w:t>
      </w:r>
      <w:r>
        <w:rPr>
          <w:rFonts w:ascii="Times New Roman" w:hAnsi="Times New Roman"/>
        </w:rPr>
        <w:t xml:space="preserve"> status pendamping adalah pendamping ibu selama kehamlan yang dipercayai dan dengan siapa dia merasa nyaman, bisa dari anggota keluarga seperti suami, orang tua, dan mertua atau teman terbaik yang selalu mendampingi dan memberikan dukungan pada ibu sehingga ibu merasa lebih tenang</w:t>
      </w:r>
      <w:r w:rsidR="005E107E">
        <w:rPr>
          <w:rFonts w:ascii="Times New Roman" w:hAnsi="Times New Roman"/>
        </w:rPr>
        <w:t xml:space="preserve"> </w:t>
      </w:r>
      <w:r w:rsidR="005E107E">
        <w:rPr>
          <w:rFonts w:ascii="Times New Roman" w:hAnsi="Times New Roman"/>
        </w:rPr>
        <w:fldChar w:fldCharType="begin" w:fldLock="1"/>
      </w:r>
      <w:r w:rsidR="005D27A2">
        <w:rPr>
          <w:rFonts w:ascii="Times New Roman" w:hAnsi="Times New Roman"/>
        </w:rPr>
        <w:instrText>ADDIN CSL_CITATION { "citationItems" : [ { "id" : "ITEM-1", "itemData" : { "DOI" : "10.4103/2277-9175.137865", "author" : [ { "dropping-particle" : "", "family" : "Shahshahan", "given" : "Zahra", "non-dropping-particle" : "", "parse-names" : false, "suffix" : "" }, { "dropping-particle" : "", "family" : "Mehrabian", "given" : "Ferdose", "non-dropping-particle" : "", "parse-names" : false, "suffix" : "" }, { "dropping-particle" : "", "family" : "Mashoori", "given" : "Shaghyegh", "non-dropping-particle" : "", "parse-names" : false, "suffix" : "" } ], "id" : "ITEM-1", "issued" : { "date-parts" : [ [ "2014" ] ] }, "page" : "1-6", "title" : "Effect of the presence of support person and routine intervention for women during childbirth in Isfahan , Iran : A randomized controlled trial", "type" : "article-journal" }, "uris" : [ "http://www.mendeley.com/documents/?uuid=3b67595a-9ac8-4645-9b74-8b2599fba554" ] } ], "mendeley" : { "formattedCitation" : "[17]", "manualFormatting" : "[6]", "plainTextFormattedCitation" : "[17]", "previouslyFormattedCitation" : "[17]" }, "properties" : {  }, "schema" : "https://github.com/citation-style-language/schema/raw/master/csl-citation.json" }</w:instrText>
      </w:r>
      <w:r w:rsidR="005E107E">
        <w:rPr>
          <w:rFonts w:ascii="Times New Roman" w:hAnsi="Times New Roman"/>
        </w:rPr>
        <w:fldChar w:fldCharType="separate"/>
      </w:r>
      <w:r w:rsidR="00E71DA2" w:rsidRPr="005472BB">
        <w:rPr>
          <w:rStyle w:val="tlid-translation"/>
          <w:rFonts w:ascii="Times New Roman" w:hAnsi="Times New Roman" w:cs="Times New Roman"/>
          <w:noProof/>
        </w:rPr>
        <w:fldChar w:fldCharType="begin" w:fldLock="1"/>
      </w:r>
      <w:r w:rsidR="00E71DA2">
        <w:rPr>
          <w:rStyle w:val="tlid-translation"/>
          <w:rFonts w:ascii="Times New Roman" w:hAnsi="Times New Roman" w:cs="Times New Roman"/>
          <w:noProof/>
        </w:rPr>
        <w:instrText>ADDIN CSL_CITATION { "citationItems" : [ { "id" : "ITEM-1", "itemData" : { "author" : [ { "dropping-particle" : "", "family" : "Shahshahan", "given" : "Zahra", "non-dropping-particle" : "", "parse-names" : false, "suffix" : "" }, { "dropping-particle" : "", "family" : "Mehrabian", "given" : "Ferdose", "non-dropping-particle" : "", "parse-names" : false, "suffix" : "" }, { "dropping-particle" : "", "family" : "Mashoori", "given" : "Shaghyegh", "non-dropping-particle" : "", "parse-names" : false, "suffix" : "" } ], "id" : "ITEM-1", "issued" : { "date-parts" : [ [ "2014" ] ] }, "title" : "Effect of the presence of support person and routine intervention for women during childbirth in Isfahan , Iran : A randomized controlled trial", "type" : "article-journal" }, "uris" : [ "http://www.mendeley.com/documents/?uuid=886c6f07-4f7b-4f1b-b704-d8b8aedfb259" ] } ], "mendeley" : { "formattedCitation" : "[6]", "plainTextFormattedCitation" : "[6]", "previouslyFormattedCitation" : "[6]" }, "properties" : {  }, "schema" : "https://github.com/citation-style-language/schema/raw/master/csl-citation.json" }</w:instrText>
      </w:r>
      <w:r w:rsidR="00E71DA2" w:rsidRPr="005472BB">
        <w:rPr>
          <w:rStyle w:val="tlid-translation"/>
          <w:rFonts w:ascii="Times New Roman" w:hAnsi="Times New Roman" w:cs="Times New Roman"/>
          <w:noProof/>
        </w:rPr>
        <w:fldChar w:fldCharType="separate"/>
      </w:r>
      <w:r w:rsidR="00E71DA2" w:rsidRPr="00220412">
        <w:rPr>
          <w:rStyle w:val="tlid-translation"/>
          <w:rFonts w:ascii="Times New Roman" w:hAnsi="Times New Roman" w:cs="Times New Roman"/>
          <w:noProof/>
        </w:rPr>
        <w:t>[6]</w:t>
      </w:r>
      <w:r w:rsidR="00E71DA2" w:rsidRPr="005472BB">
        <w:rPr>
          <w:rStyle w:val="tlid-translation"/>
          <w:rFonts w:ascii="Times New Roman" w:hAnsi="Times New Roman" w:cs="Times New Roman"/>
          <w:noProof/>
        </w:rPr>
        <w:fldChar w:fldCharType="end"/>
      </w:r>
      <w:r w:rsidR="005E107E">
        <w:rPr>
          <w:rFonts w:ascii="Times New Roman" w:hAnsi="Times New Roman"/>
        </w:rPr>
        <w:fldChar w:fldCharType="end"/>
      </w:r>
      <w:r w:rsidR="005E107E">
        <w:rPr>
          <w:rFonts w:ascii="Times New Roman" w:hAnsi="Times New Roman"/>
        </w:rPr>
        <w:t xml:space="preserve"> </w:t>
      </w:r>
      <w:r w:rsidR="00022EF4">
        <w:rPr>
          <w:rFonts w:ascii="Times New Roman" w:hAnsi="Times New Roman"/>
        </w:rPr>
        <w:t>.</w:t>
      </w:r>
    </w:p>
    <w:p w:rsidR="008D2D43" w:rsidRPr="00022EF4" w:rsidRDefault="008D2D43" w:rsidP="00022EF4">
      <w:pPr>
        <w:pStyle w:val="ListParagraph"/>
        <w:spacing w:line="240" w:lineRule="auto"/>
        <w:ind w:left="0" w:firstLine="540"/>
        <w:jc w:val="both"/>
        <w:rPr>
          <w:rFonts w:ascii="Times New Roman" w:hAnsi="Times New Roman"/>
        </w:rPr>
      </w:pPr>
      <w:r>
        <w:rPr>
          <w:rFonts w:ascii="Times New Roman" w:hAnsi="Times New Roman"/>
        </w:rPr>
        <w:t xml:space="preserve">Menurut </w:t>
      </w:r>
      <w:hyperlink r:id="rId14" w:history="1">
        <w:r w:rsidR="005D27A2" w:rsidRPr="005D27A2">
          <w:rPr>
            <w:rStyle w:val="Hyperlink"/>
            <w:rFonts w:ascii="Times New Roman" w:hAnsi="Times New Roman" w:cs="Times New Roman"/>
            <w:color w:val="auto"/>
            <w:u w:val="none"/>
          </w:rPr>
          <w:t>Ying Lau</w:t>
        </w:r>
      </w:hyperlink>
      <w:r w:rsidR="005D27A2" w:rsidRPr="005D27A2">
        <w:rPr>
          <w:rStyle w:val="author-sup-separator"/>
          <w:rFonts w:ascii="Times New Roman" w:hAnsi="Times New Roman" w:cs="Times New Roman"/>
        </w:rPr>
        <w:t xml:space="preserve"> and</w:t>
      </w:r>
      <w:r w:rsidR="005D27A2" w:rsidRPr="005D27A2">
        <w:rPr>
          <w:rStyle w:val="comma"/>
          <w:rFonts w:ascii="Times New Roman" w:hAnsi="Times New Roman" w:cs="Times New Roman"/>
        </w:rPr>
        <w:t> </w:t>
      </w:r>
      <w:hyperlink r:id="rId15" w:history="1">
        <w:r w:rsidR="005D27A2" w:rsidRPr="005D27A2">
          <w:rPr>
            <w:rStyle w:val="Hyperlink"/>
            <w:rFonts w:ascii="Times New Roman" w:hAnsi="Times New Roman" w:cs="Times New Roman"/>
            <w:color w:val="auto"/>
            <w:u w:val="none"/>
          </w:rPr>
          <w:t>Lei Yin</w:t>
        </w:r>
      </w:hyperlink>
      <w:r w:rsidR="005D27A2">
        <w:rPr>
          <w:rFonts w:ascii="Times New Roman" w:hAnsi="Times New Roman"/>
        </w:rPr>
        <w:t xml:space="preserve"> </w:t>
      </w:r>
      <w:r w:rsidR="005D27A2">
        <w:rPr>
          <w:rFonts w:ascii="Times New Roman" w:hAnsi="Times New Roman"/>
        </w:rPr>
        <w:fldChar w:fldCharType="begin" w:fldLock="1"/>
      </w:r>
      <w:r w:rsidR="005D27A2">
        <w:rPr>
          <w:rFonts w:ascii="Times New Roman" w:hAnsi="Times New Roman"/>
        </w:rPr>
        <w:instrText>ADDIN CSL_CITATION { "citationItems" : [ { "id" : "ITEM-1", "itemData" : { "DOI" : "10.1016/j.midw.2010.02.008", "author" : [ { "dropping-particle" : "", "family" : "Lau", "given" : "Ying", "non-dropping-particle" : "", "parse-names" : false, "suffix" : "" }, { "dropping-particle" : "", "family" : "Yin", "given" : "Lei", "non-dropping-particle" : "", "parse-names" : false, "suffix" : "" } ], "container-title" : "Midwifery", "id" : "ITEM-1", "issued" : { "date-parts" : [ [ "2011" ] ] }, "page" : "668\u2013673", "title" : "Maternal, obstetric variables, perceived stress andhealth-related quality of life among pregnant women in Macao,China", "type" : "article-journal", "volume" : "27(5)" }, "uris" : [ "http://www.mendeley.com/documents/?uuid=896d5eed-1cb6-45b7-ad11-3709574eda04" ] } ], "mendeley" : { "formattedCitation" : "[18]", "manualFormatting" : "[17]", "plainTextFormattedCitation" : "[18]", "previouslyFormattedCitation" : "[18]" }, "properties" : {  }, "schema" : "https://github.com/citation-style-language/schema/raw/master/csl-citation.json" }</w:instrText>
      </w:r>
      <w:r w:rsidR="005D27A2">
        <w:rPr>
          <w:rFonts w:ascii="Times New Roman" w:hAnsi="Times New Roman"/>
        </w:rPr>
        <w:fldChar w:fldCharType="separate"/>
      </w:r>
      <w:r w:rsidR="005D27A2" w:rsidRPr="005D27A2">
        <w:rPr>
          <w:rFonts w:ascii="Times New Roman" w:hAnsi="Times New Roman"/>
          <w:noProof/>
        </w:rPr>
        <w:t>[1</w:t>
      </w:r>
      <w:r w:rsidR="005D27A2">
        <w:rPr>
          <w:rFonts w:ascii="Times New Roman" w:hAnsi="Times New Roman"/>
          <w:noProof/>
        </w:rPr>
        <w:t>7</w:t>
      </w:r>
      <w:r w:rsidR="005D27A2" w:rsidRPr="005D27A2">
        <w:rPr>
          <w:rFonts w:ascii="Times New Roman" w:hAnsi="Times New Roman"/>
          <w:noProof/>
        </w:rPr>
        <w:t>]</w:t>
      </w:r>
      <w:r w:rsidR="005D27A2">
        <w:rPr>
          <w:rFonts w:ascii="Times New Roman" w:hAnsi="Times New Roman"/>
        </w:rPr>
        <w:fldChar w:fldCharType="end"/>
      </w:r>
      <w:r w:rsidR="005D27A2">
        <w:rPr>
          <w:rFonts w:ascii="Times New Roman" w:hAnsi="Times New Roman"/>
        </w:rPr>
        <w:t xml:space="preserve">. </w:t>
      </w:r>
      <w:proofErr w:type="gramStart"/>
      <w:r w:rsidRPr="005472BB">
        <w:rPr>
          <w:rStyle w:val="tlid-translation"/>
          <w:rFonts w:ascii="Times New Roman" w:hAnsi="Times New Roman"/>
        </w:rPr>
        <w:t>Adanya suami membawa hal</w:t>
      </w:r>
      <w:r w:rsidR="00022EF4">
        <w:rPr>
          <w:rStyle w:val="tlid-translation"/>
          <w:rFonts w:ascii="Times New Roman" w:hAnsi="Times New Roman"/>
        </w:rPr>
        <w:t xml:space="preserve"> positif secara psikologis yang</w:t>
      </w:r>
      <w:r w:rsidRPr="005472BB">
        <w:rPr>
          <w:rStyle w:val="tlid-translation"/>
          <w:rFonts w:ascii="Times New Roman" w:hAnsi="Times New Roman"/>
        </w:rPr>
        <w:t xml:space="preserve"> berdampak positif pada kesiapan ibu secara fisik sehingga ibu merasakan ketenangan dan menjauhkan ibu dari rasa</w:t>
      </w:r>
      <w:r>
        <w:rPr>
          <w:rStyle w:val="tlid-translation"/>
          <w:rFonts w:ascii="Times New Roman" w:hAnsi="Times New Roman"/>
        </w:rPr>
        <w:t xml:space="preserve"> cemas.</w:t>
      </w:r>
      <w:proofErr w:type="gramEnd"/>
      <w:r w:rsidR="00213309">
        <w:rPr>
          <w:rFonts w:ascii="Times New Roman" w:hAnsi="Times New Roman"/>
        </w:rPr>
        <w:t xml:space="preserve"> S</w:t>
      </w:r>
      <w:r w:rsidRPr="005472BB">
        <w:rPr>
          <w:rFonts w:ascii="Times New Roman" w:hAnsi="Times New Roman"/>
        </w:rPr>
        <w:t>eorang suami sebaiknya mendampingi sang istri selama proses kehamilannya, sehingga suami juga dapat mengetahui dan mengikuti tahap demi tahap perkembangan bayinya</w:t>
      </w:r>
      <w:r w:rsidR="00213309">
        <w:rPr>
          <w:rFonts w:ascii="Times New Roman" w:hAnsi="Times New Roman"/>
        </w:rPr>
        <w:t xml:space="preserve"> </w:t>
      </w:r>
      <w:r w:rsidR="005C6059">
        <w:rPr>
          <w:rFonts w:ascii="Times New Roman" w:hAnsi="Times New Roman"/>
        </w:rPr>
        <w:fldChar w:fldCharType="begin" w:fldLock="1"/>
      </w:r>
      <w:r w:rsidR="005D27A2">
        <w:rPr>
          <w:rFonts w:ascii="Times New Roman" w:hAnsi="Times New Roman"/>
        </w:rPr>
        <w:instrText>ADDIN CSL_CITATION { "citationItems" : [ { "id" : "ITEM-1", "itemData" : { "author" : [ { "dropping-particle" : "", "family" : "Umami", "given" : "Riza", "non-dropping-particle" : "", "parse-names" : false, "suffix" : "" } ], "container-title" : "The Indonesian Journal of Public Health", "id" : "ITEM-1", "issued" : { "date-parts" : [ [ "2017" ] ] }, "title" : "Peran Suami selama Proses Kehamilan sampai Nifas Istri", "type" : "article-journal", "volume" : "3" }, "uris" : [ "http://www.mendeley.com/documents/?uuid=39e0f26c-d8dd-4b21-b5d3-a2a82ab31195" ] } ], "mendeley" : { "formattedCitation" : "[19]", "manualFormatting" : "[18]", "plainTextFormattedCitation" : "[19]", "previouslyFormattedCitation" : "[19]" }, "properties" : {  }, "schema" : "https://github.com/citation-style-language/schema/raw/master/csl-citation.json" }</w:instrText>
      </w:r>
      <w:r w:rsidR="005C6059">
        <w:rPr>
          <w:rFonts w:ascii="Times New Roman" w:hAnsi="Times New Roman"/>
        </w:rPr>
        <w:fldChar w:fldCharType="separate"/>
      </w:r>
      <w:r w:rsidR="005D27A2">
        <w:rPr>
          <w:rFonts w:ascii="Times New Roman" w:hAnsi="Times New Roman"/>
          <w:noProof/>
        </w:rPr>
        <w:t>[18</w:t>
      </w:r>
      <w:r w:rsidR="005D27A2" w:rsidRPr="005D27A2">
        <w:rPr>
          <w:rFonts w:ascii="Times New Roman" w:hAnsi="Times New Roman"/>
          <w:noProof/>
        </w:rPr>
        <w:t>]</w:t>
      </w:r>
      <w:r w:rsidR="005C6059">
        <w:rPr>
          <w:rFonts w:ascii="Times New Roman" w:hAnsi="Times New Roman"/>
        </w:rPr>
        <w:fldChar w:fldCharType="end"/>
      </w:r>
      <w:r w:rsidRPr="005472BB">
        <w:rPr>
          <w:rFonts w:ascii="Times New Roman" w:hAnsi="Times New Roman"/>
        </w:rPr>
        <w:t xml:space="preserve">. Selain itu, suami pun bisa lebih memahami keadaan emosi sang istri. </w:t>
      </w:r>
      <w:proofErr w:type="gramStart"/>
      <w:r w:rsidRPr="005472BB">
        <w:rPr>
          <w:rFonts w:ascii="Times New Roman" w:hAnsi="Times New Roman"/>
        </w:rPr>
        <w:t>Kondisi di trimester III merupakan saat yang paling menegangkan dan melelahkan bagi seorang ibu hamil.</w:t>
      </w:r>
      <w:proofErr w:type="gramEnd"/>
      <w:r w:rsidRPr="005472BB">
        <w:rPr>
          <w:rFonts w:ascii="Times New Roman" w:hAnsi="Times New Roman"/>
        </w:rPr>
        <w:t xml:space="preserve"> Pada situasi demikian, keberadaan suami di sisi sang istri sangat membantu perasaan sang istri menjadi lebih </w:t>
      </w:r>
      <w:r w:rsidRPr="008C2C05">
        <w:rPr>
          <w:rFonts w:ascii="Times New Roman" w:hAnsi="Times New Roman" w:cs="Times New Roman"/>
        </w:rPr>
        <w:t xml:space="preserve">terkontrol. </w:t>
      </w:r>
      <w:proofErr w:type="gramStart"/>
      <w:r w:rsidRPr="008C2C05">
        <w:rPr>
          <w:rFonts w:ascii="Times New Roman" w:hAnsi="Times New Roman" w:cs="Times New Roman"/>
        </w:rPr>
        <w:t xml:space="preserve">Wanita </w:t>
      </w:r>
      <w:r>
        <w:rPr>
          <w:rFonts w:ascii="Times New Roman" w:hAnsi="Times New Roman" w:cs="Times New Roman"/>
        </w:rPr>
        <w:t>yang tidak mendapatkan perhatian dari suami lebih cenderung mengalami kecemasan.</w:t>
      </w:r>
      <w:proofErr w:type="gramEnd"/>
      <w:r>
        <w:rPr>
          <w:rFonts w:ascii="Times New Roman" w:hAnsi="Times New Roman" w:cs="Times New Roman"/>
        </w:rPr>
        <w:t xml:space="preserve"> </w:t>
      </w:r>
      <w:r w:rsidRPr="005472BB">
        <w:rPr>
          <w:rFonts w:ascii="Times New Roman" w:hAnsi="Times New Roman"/>
        </w:rPr>
        <w:t>Wanita hamil yang kurang perhatian dari pasangan, memiliki</w:t>
      </w:r>
      <w:r w:rsidRPr="008D2D43">
        <w:rPr>
          <w:rFonts w:ascii="Times New Roman" w:hAnsi="Times New Roman"/>
        </w:rPr>
        <w:t xml:space="preserve"> </w:t>
      </w:r>
      <w:r w:rsidRPr="005472BB">
        <w:rPr>
          <w:rFonts w:ascii="Times New Roman" w:hAnsi="Times New Roman"/>
        </w:rPr>
        <w:t xml:space="preserve">hubungan yang buruk dengan suami mereka dan tidak puas dengan pernikahan lebih cenderung mengalami kecemasan selama kehamilan </w:t>
      </w:r>
      <w:r w:rsidR="005C6059" w:rsidRPr="005472BB">
        <w:rPr>
          <w:rFonts w:ascii="Times New Roman" w:hAnsi="Times New Roman"/>
        </w:rPr>
        <w:fldChar w:fldCharType="begin" w:fldLock="1"/>
      </w:r>
      <w:r w:rsidR="005D27A2">
        <w:rPr>
          <w:rFonts w:ascii="Times New Roman" w:hAnsi="Times New Roman"/>
        </w:rPr>
        <w:instrText>ADDIN CSL_CITATION { "citationItems" : [ { "id" : "ITEM-1", "itemData" : { "author" : [ { "dropping-particle" : "", "family" : "Tang Xian, Lu Zhuo, Hu Dihui", "given" : "Zhong Xiaoni", "non-dropping-particle" : "", "parse-names" : false, "suffix" : "" } ], "container-title" : "Journal of Affective Disorders", "id" : "ITEM-1", "issued" : { "date-parts" : [ [ "2019" ] ] }, "title" : "Influencing factors for prenatal Stress, anxiety and depression in early pregnancy among women in Chongqing, China", "type" : "article-journal" }, "uris" : [ "http://www.mendeley.com/documents/?uuid=3c59f9ac-38d9-4513-8320-c91e6d504b98" ] } ], "mendeley" : { "formattedCitation" : "[20]", "manualFormatting" : "[19]", "plainTextFormattedCitation" : "[20]", "previouslyFormattedCitation" : "[20]" }, "properties" : {  }, "schema" : "https://github.com/citation-style-language/schema/raw/master/csl-citation.json" }</w:instrText>
      </w:r>
      <w:r w:rsidR="005C6059" w:rsidRPr="005472BB">
        <w:rPr>
          <w:rFonts w:ascii="Times New Roman" w:hAnsi="Times New Roman"/>
        </w:rPr>
        <w:fldChar w:fldCharType="separate"/>
      </w:r>
      <w:r w:rsidR="005D27A2">
        <w:rPr>
          <w:rFonts w:ascii="Times New Roman" w:hAnsi="Times New Roman"/>
          <w:noProof/>
        </w:rPr>
        <w:t>[19</w:t>
      </w:r>
      <w:r w:rsidR="005D27A2" w:rsidRPr="005D27A2">
        <w:rPr>
          <w:rFonts w:ascii="Times New Roman" w:hAnsi="Times New Roman"/>
          <w:noProof/>
        </w:rPr>
        <w:t>]</w:t>
      </w:r>
      <w:r w:rsidR="005C6059" w:rsidRPr="005472BB">
        <w:rPr>
          <w:rFonts w:ascii="Times New Roman" w:hAnsi="Times New Roman"/>
        </w:rPr>
        <w:fldChar w:fldCharType="end"/>
      </w:r>
      <w:r>
        <w:rPr>
          <w:rFonts w:ascii="Times New Roman" w:hAnsi="Times New Roman"/>
        </w:rPr>
        <w:t xml:space="preserve">. </w:t>
      </w:r>
    </w:p>
    <w:p w:rsidR="008D2D43" w:rsidRDefault="008D2D43" w:rsidP="008D2D43">
      <w:pPr>
        <w:pStyle w:val="ListParagraph"/>
        <w:spacing w:line="240" w:lineRule="auto"/>
        <w:ind w:left="0" w:firstLine="540"/>
        <w:jc w:val="both"/>
        <w:rPr>
          <w:rFonts w:ascii="Times New Roman" w:hAnsi="Times New Roman"/>
        </w:rPr>
      </w:pPr>
      <w:proofErr w:type="gramStart"/>
      <w:r>
        <w:rPr>
          <w:rFonts w:ascii="Times New Roman" w:hAnsi="Times New Roman"/>
        </w:rPr>
        <w:t xml:space="preserve">Orang tua tentu </w:t>
      </w:r>
      <w:r w:rsidRPr="005472BB">
        <w:rPr>
          <w:rFonts w:ascii="Times New Roman" w:hAnsi="Times New Roman"/>
        </w:rPr>
        <w:t>punya lebih banyak pengalaman tentang kehamilan serta membanggakan ilmu yang sudah dimiliki melalui pengalamnya saat hamil.</w:t>
      </w:r>
      <w:proofErr w:type="gramEnd"/>
      <w:r w:rsidRPr="005472BB">
        <w:rPr>
          <w:rFonts w:ascii="Times New Roman" w:hAnsi="Times New Roman"/>
        </w:rPr>
        <w:t xml:space="preserve"> </w:t>
      </w:r>
      <w:proofErr w:type="gramStart"/>
      <w:r w:rsidRPr="005472BB">
        <w:rPr>
          <w:rFonts w:ascii="Times New Roman" w:hAnsi="Times New Roman"/>
        </w:rPr>
        <w:t>Orang tua bisa jadi lebih perhatian saat ibu hamil, berbagai nasihat pun disampaikan dengan maksud tidak ingin terjadi apa-apa dengan anaknya dan calon cucunya</w:t>
      </w:r>
      <w:r w:rsidR="006236FF">
        <w:rPr>
          <w:rFonts w:ascii="Times New Roman" w:hAnsi="Times New Roman"/>
        </w:rPr>
        <w:t xml:space="preserve"> [20]</w:t>
      </w:r>
      <w:r>
        <w:rPr>
          <w:rFonts w:ascii="Times New Roman" w:hAnsi="Times New Roman"/>
        </w:rPr>
        <w:t>.</w:t>
      </w:r>
      <w:proofErr w:type="gramEnd"/>
      <w:r>
        <w:rPr>
          <w:rFonts w:ascii="Times New Roman" w:hAnsi="Times New Roman"/>
        </w:rPr>
        <w:t xml:space="preserve"> </w:t>
      </w:r>
      <w:r w:rsidR="00022EF4">
        <w:rPr>
          <w:rFonts w:ascii="Times New Roman" w:hAnsi="Times New Roman"/>
        </w:rPr>
        <w:t>O</w:t>
      </w:r>
      <w:r w:rsidRPr="005472BB">
        <w:rPr>
          <w:rFonts w:ascii="Times New Roman" w:hAnsi="Times New Roman"/>
        </w:rPr>
        <w:t xml:space="preserve">rangtua </w:t>
      </w:r>
      <w:proofErr w:type="gramStart"/>
      <w:r w:rsidRPr="005472BB">
        <w:rPr>
          <w:rFonts w:ascii="Times New Roman" w:hAnsi="Times New Roman"/>
        </w:rPr>
        <w:t>akan</w:t>
      </w:r>
      <w:proofErr w:type="gramEnd"/>
      <w:r w:rsidRPr="005472BB">
        <w:rPr>
          <w:rFonts w:ascii="Times New Roman" w:hAnsi="Times New Roman"/>
        </w:rPr>
        <w:t xml:space="preserve"> meminta anak perempuan mereka untuk mengikuti cara tradisional tentang perawatan kesehatan selama kehamilan. </w:t>
      </w:r>
      <w:proofErr w:type="gramStart"/>
      <w:r w:rsidRPr="005472BB">
        <w:rPr>
          <w:rFonts w:ascii="Times New Roman" w:hAnsi="Times New Roman"/>
        </w:rPr>
        <w:t>Mereka menetapkan batasan pada jenis makanan, latihan dan kegiatan sosial.</w:t>
      </w:r>
      <w:proofErr w:type="gramEnd"/>
      <w:r w:rsidRPr="005472BB">
        <w:rPr>
          <w:rFonts w:ascii="Times New Roman" w:hAnsi="Times New Roman"/>
        </w:rPr>
        <w:t xml:space="preserve"> Namun, pembatasan tersebut terlalu berlebihan dan mengganggu rutinitas harian ibu hamil dan menyebabkan kecemasan pada ibu</w:t>
      </w:r>
      <w:r>
        <w:rPr>
          <w:rFonts w:ascii="Times New Roman" w:hAnsi="Times New Roman"/>
        </w:rPr>
        <w:t xml:space="preserve"> hamil</w:t>
      </w:r>
      <w:r w:rsidR="00022EF4">
        <w:rPr>
          <w:rFonts w:ascii="Times New Roman" w:hAnsi="Times New Roman"/>
        </w:rPr>
        <w:t xml:space="preserve"> </w:t>
      </w:r>
      <w:r w:rsidR="00022EF4">
        <w:rPr>
          <w:rFonts w:ascii="Times New Roman" w:hAnsi="Times New Roman"/>
        </w:rPr>
        <w:fldChar w:fldCharType="begin" w:fldLock="1"/>
      </w:r>
      <w:r w:rsidR="00022EF4">
        <w:rPr>
          <w:rFonts w:ascii="Times New Roman" w:hAnsi="Times New Roman"/>
        </w:rPr>
        <w:instrText>ADDIN CSL_CITATION { "citationItems" : [ { "id" : "ITEM-1", "itemData" : { "author" : [ { "dropping-particle" : "", "family" : "Tang Xian, Lu Zhuo, Hu Dihui", "given" : "Zhong Xiaoni", "non-dropping-particle" : "", "parse-names" : false, "suffix" : "" } ], "container-title" : "Journal of Affective Disorders", "id" : "ITEM-1", "issued" : { "date-parts" : [ [ "2019" ] ] }, "title" : "Influencing factors for prenatal Stress, anxiety and depression in early pregnancy among women in Chongqing, China", "type" : "article-journal" }, "uris" : [ "http://www.mendeley.com/documents/?uuid=3c59f9ac-38d9-4513-8320-c91e6d504b98" ] } ], "mendeley" : { "formattedCitation" : "[20]", "manualFormatting" : "[20]", "plainTextFormattedCitation" : "[20]", "previouslyFormattedCitation" : "[20]" }, "properties" : {  }, "schema" : "https://github.com/citation-style-language/schema/raw/master/csl-citation.json" }</w:instrText>
      </w:r>
      <w:r w:rsidR="00022EF4">
        <w:rPr>
          <w:rFonts w:ascii="Times New Roman" w:hAnsi="Times New Roman"/>
        </w:rPr>
        <w:fldChar w:fldCharType="separate"/>
      </w:r>
      <w:r w:rsidR="00022EF4">
        <w:rPr>
          <w:rFonts w:ascii="Times New Roman" w:hAnsi="Times New Roman"/>
          <w:noProof/>
        </w:rPr>
        <w:t>[20</w:t>
      </w:r>
      <w:r w:rsidR="00022EF4" w:rsidRPr="005D27A2">
        <w:rPr>
          <w:rFonts w:ascii="Times New Roman" w:hAnsi="Times New Roman"/>
          <w:noProof/>
        </w:rPr>
        <w:t>]</w:t>
      </w:r>
      <w:r w:rsidR="00022EF4">
        <w:rPr>
          <w:rFonts w:ascii="Times New Roman" w:hAnsi="Times New Roman"/>
        </w:rPr>
        <w:fldChar w:fldCharType="end"/>
      </w:r>
      <w:r>
        <w:rPr>
          <w:rFonts w:ascii="Times New Roman" w:hAnsi="Times New Roman"/>
        </w:rPr>
        <w:t xml:space="preserve">. </w:t>
      </w:r>
    </w:p>
    <w:p w:rsidR="008D2D43" w:rsidRDefault="008D2D43" w:rsidP="008D2D43">
      <w:pPr>
        <w:pStyle w:val="ListParagraph"/>
        <w:spacing w:line="240" w:lineRule="auto"/>
        <w:ind w:left="0" w:firstLine="540"/>
        <w:jc w:val="both"/>
        <w:rPr>
          <w:rFonts w:ascii="Times New Roman" w:hAnsi="Times New Roman"/>
        </w:rPr>
      </w:pPr>
      <w:r>
        <w:rPr>
          <w:rFonts w:ascii="Times New Roman" w:hAnsi="Times New Roman"/>
        </w:rPr>
        <w:t xml:space="preserve">Hasil penelitian yang dilakukan oleh </w:t>
      </w:r>
      <w:r w:rsidRPr="00022EF4">
        <w:rPr>
          <w:rFonts w:ascii="Times New Roman" w:hAnsi="Times New Roman"/>
        </w:rPr>
        <w:t>Min-Jung Kim &amp; Yun-Jeong Kim</w:t>
      </w:r>
      <w:r w:rsidR="00EE7360" w:rsidRPr="00022EF4">
        <w:rPr>
          <w:rFonts w:ascii="Times New Roman" w:hAnsi="Times New Roman"/>
        </w:rPr>
        <w:t xml:space="preserve"> </w:t>
      </w:r>
      <w:r w:rsidR="00EE7360" w:rsidRPr="00022EF4">
        <w:rPr>
          <w:rFonts w:ascii="Times New Roman" w:hAnsi="Times New Roman"/>
        </w:rPr>
        <w:fldChar w:fldCharType="begin" w:fldLock="1"/>
      </w:r>
      <w:r w:rsidR="00022EF4">
        <w:rPr>
          <w:rFonts w:ascii="Times New Roman" w:hAnsi="Times New Roman"/>
        </w:rPr>
        <w:instrText>ADDIN CSL_CITATION { "citationItems" : [ { "id" : "ITEM-1", "itemData" : { "author" : [ { "dropping-particle" : "", "family" : "Kim", "given" : "Min-jung", "non-dropping-particle" : "", "parse-names" : false, "suffix" : "" }, { "dropping-particle" : "", "family" : "Kim", "given" : "Yun-jeong", "non-dropping-particle" : "", "parse-names" : false, "suffix" : "" } ], "id" : "ITEM-1", "issue" : "January", "issued" : { "date-parts" : [ [ "2015" ] ] }, "page" : "307-314", "title" : "Experience of Relationship between Mother-in-law and Daughter-in-law among Korea Rural Married Immigrant Women : with a Focus on Daughter-in- laws from China , Vietnam and the Philippines Who Live with their Mother-in-laws in Korea", "type" : "article-journal", "volume" : "8" }, "uris" : [ "http://www.mendeley.com/documents/?uuid=0c4cb2d8-0369-4fb4-af76-c2934e9d7178" ] } ], "mendeley" : { "formattedCitation" : "[21]", "plainTextFormattedCitation" : "[21]", "previouslyFormattedCitation" : "[22]" }, "properties" : {  }, "schema" : "https://github.com/citation-style-language/schema/raw/master/csl-citation.json" }</w:instrText>
      </w:r>
      <w:r w:rsidR="00EE7360" w:rsidRPr="00022EF4">
        <w:rPr>
          <w:rFonts w:ascii="Times New Roman" w:hAnsi="Times New Roman"/>
        </w:rPr>
        <w:fldChar w:fldCharType="separate"/>
      </w:r>
      <w:r w:rsidR="00022EF4" w:rsidRPr="00022EF4">
        <w:rPr>
          <w:rFonts w:ascii="Times New Roman" w:hAnsi="Times New Roman"/>
          <w:noProof/>
        </w:rPr>
        <w:t>[21]</w:t>
      </w:r>
      <w:r w:rsidR="00EE7360" w:rsidRPr="00022EF4">
        <w:rPr>
          <w:rFonts w:ascii="Times New Roman" w:hAnsi="Times New Roman"/>
        </w:rPr>
        <w:fldChar w:fldCharType="end"/>
      </w:r>
      <w:r w:rsidRPr="00022EF4">
        <w:rPr>
          <w:rFonts w:ascii="Times New Roman" w:hAnsi="Times New Roman"/>
        </w:rPr>
        <w:t>,</w:t>
      </w:r>
      <w:r w:rsidRPr="005472BB">
        <w:rPr>
          <w:rFonts w:ascii="Times New Roman" w:hAnsi="Times New Roman"/>
        </w:rPr>
        <w:t xml:space="preserve"> juga menunjukkan bahwa menantu perempuan berusaha mencari alternatif untuk menyelesaikan konflik dan hidup harmonis dengan ibu mertua mereka.</w:t>
      </w:r>
      <w:r w:rsidRPr="008D2D43">
        <w:rPr>
          <w:rFonts w:ascii="Times New Roman" w:hAnsi="Times New Roman"/>
        </w:rPr>
        <w:t xml:space="preserve"> </w:t>
      </w:r>
      <w:r w:rsidRPr="005472BB">
        <w:rPr>
          <w:rFonts w:ascii="Times New Roman" w:hAnsi="Times New Roman"/>
        </w:rPr>
        <w:t>Mereka juga dapat bertahan dalam menghadapi ibu mertuanya berkat dukungan dari suami atau anggota keluarga yang lain.</w:t>
      </w:r>
      <w:r>
        <w:rPr>
          <w:rFonts w:ascii="Times New Roman" w:hAnsi="Times New Roman"/>
        </w:rPr>
        <w:t xml:space="preserve"> </w:t>
      </w:r>
      <w:proofErr w:type="gramStart"/>
      <w:r w:rsidRPr="005472BB">
        <w:rPr>
          <w:rFonts w:ascii="Times New Roman" w:hAnsi="Times New Roman"/>
        </w:rPr>
        <w:t>Hubungan yang dirasa kurang baik antara ibu mertua dan menantu perempuan berisiko lebih tinggi mengalami kecemasan kehamilan.</w:t>
      </w:r>
      <w:proofErr w:type="gramEnd"/>
      <w:r w:rsidRPr="005472BB">
        <w:rPr>
          <w:rFonts w:ascii="Times New Roman" w:hAnsi="Times New Roman"/>
        </w:rPr>
        <w:t xml:space="preserve"> Hubungan yang tidak harmonis ini bisa berupa perlakuan fisik maupun verbal kurang baik dari mertua kepada menantunya yang berdampak sangan besar terhadap perasaan ibu hamil, mengakibatkan ibu merasakan  kecemasan selama kehamilan yang berakibat buruk terhadap ibu dan janin yang dikandungnya </w:t>
      </w:r>
      <w:r w:rsidR="005C6059" w:rsidRPr="005472BB">
        <w:rPr>
          <w:rFonts w:ascii="Times New Roman" w:hAnsi="Times New Roman"/>
        </w:rPr>
        <w:fldChar w:fldCharType="begin" w:fldLock="1"/>
      </w:r>
      <w:r w:rsidR="00022EF4">
        <w:rPr>
          <w:rFonts w:ascii="Times New Roman" w:hAnsi="Times New Roman"/>
        </w:rPr>
        <w:instrText>ADDIN CSL_CITATION { "citationItems" : [ { "id" : "ITEM-1", "itemData" : { "author" : [ { "dropping-particle" : "", "family" : "Fitroh", "given" : "Siti Fadjryana", "non-dropping-particle" : "", "parse-names" : false, "suffix" : "" } ], "id" : "ITEM-1", "issue" : "1", "issued" : { "date-parts" : [ [ "2011" ] ] }, "page" : "83-98", "title" : "Sudut Pandang Hubungan antara Kematangan Emosi dan Hardiness dengan Penyesuaian Diri Menantu Perempuan yang Tinggal di Rumah Ibu Mertua", "type" : "article-journal", "volume" : "8" }, "uris" : [ "http://www.mendeley.com/documents/?uuid=2fee6329-39d6-4a2e-8e25-815914d3e08e" ] } ], "mendeley" : { "formattedCitation" : "[22]", "plainTextFormattedCitation" : "[22]", "previouslyFormattedCitation" : "[23]" }, "properties" : {  }, "schema" : "https://github.com/citation-style-language/schema/raw/master/csl-citation.json" }</w:instrText>
      </w:r>
      <w:r w:rsidR="005C6059" w:rsidRPr="005472BB">
        <w:rPr>
          <w:rFonts w:ascii="Times New Roman" w:hAnsi="Times New Roman"/>
        </w:rPr>
        <w:fldChar w:fldCharType="separate"/>
      </w:r>
      <w:r w:rsidR="00022EF4" w:rsidRPr="00022EF4">
        <w:rPr>
          <w:rFonts w:ascii="Times New Roman" w:hAnsi="Times New Roman"/>
          <w:noProof/>
        </w:rPr>
        <w:t>[22]</w:t>
      </w:r>
      <w:r w:rsidR="005C6059" w:rsidRPr="005472BB">
        <w:rPr>
          <w:rFonts w:ascii="Times New Roman" w:hAnsi="Times New Roman"/>
        </w:rPr>
        <w:fldChar w:fldCharType="end"/>
      </w:r>
      <w:r>
        <w:rPr>
          <w:rFonts w:ascii="Times New Roman" w:hAnsi="Times New Roman"/>
        </w:rPr>
        <w:t xml:space="preserve">. </w:t>
      </w:r>
    </w:p>
    <w:p w:rsidR="003A2AB4" w:rsidRDefault="00213309" w:rsidP="00315F07">
      <w:pPr>
        <w:pStyle w:val="ListParagraph"/>
        <w:spacing w:line="240" w:lineRule="auto"/>
        <w:ind w:left="0" w:firstLine="540"/>
        <w:jc w:val="both"/>
        <w:rPr>
          <w:rFonts w:ascii="Times New Roman" w:hAnsi="Times New Roman"/>
        </w:rPr>
      </w:pPr>
      <w:r>
        <w:rPr>
          <w:rFonts w:ascii="Times New Roman" w:hAnsi="Times New Roman"/>
        </w:rPr>
        <w:t>I</w:t>
      </w:r>
      <w:r w:rsidR="008D2D43">
        <w:rPr>
          <w:rFonts w:ascii="Times New Roman" w:hAnsi="Times New Roman"/>
        </w:rPr>
        <w:t xml:space="preserve">bu akan merasa </w:t>
      </w:r>
      <w:r w:rsidR="008D2D43" w:rsidRPr="005472BB">
        <w:rPr>
          <w:rFonts w:ascii="Times New Roman" w:hAnsi="Times New Roman"/>
        </w:rPr>
        <w:t>lebih bersemangat menjalani kehamilannya dan kecemasan akan berkurang jika didampingi oleh pendamping yang dipercayainya, baik keluarga, teman, tetangga, kolega dan kelompok yang terlibat selama proses kehamilan yang dirasa nyaman oleh ibu</w:t>
      </w:r>
      <w:r>
        <w:rPr>
          <w:rFonts w:ascii="Times New Roman" w:hAnsi="Times New Roman"/>
        </w:rPr>
        <w:t xml:space="preserve"> </w:t>
      </w:r>
      <w:r w:rsidR="005C6059">
        <w:rPr>
          <w:rFonts w:ascii="Times New Roman" w:hAnsi="Times New Roman"/>
        </w:rPr>
        <w:fldChar w:fldCharType="begin" w:fldLock="1"/>
      </w:r>
      <w:r w:rsidR="00022EF4">
        <w:rPr>
          <w:rFonts w:ascii="Times New Roman" w:hAnsi="Times New Roman"/>
        </w:rPr>
        <w:instrText>ADDIN CSL_CITATION { "citationItems" : [ { "id" : "ITEM-1", "itemData" : { "DOI" : "10.1016/j.jad.2015.11.014", "ISSN" : "0165-0327", "author" : [ { "dropping-particle" : "", "family" : "Biaggi", "given" : "Alessandra", "non-dropping-particle" : "", "parse-names" : false, "suffix" : "" }, { "dropping-particle" : "", "family" : "Conroy", "given" : "Susan", "non-dropping-particle" : "", "parse-names" : false, "suffix" : "" }, { "dropping-particle" : "", "family" : "Pawlby", "given" : "Susan", "non-dropping-particle" : "", "parse-names" : false, "suffix" : "" }, { "dropping-particle" : "", "family" : "Pariante", "given" : "Carmine M", "non-dropping-particle" : "", "parse-names" : false, "suffix" : "" } ], "container-title" : "Journal of Affective Disorders", "id" : "ITEM-1", "issued" : { "date-parts" : [ [ "2016" ] ] }, "page" : "62-77", "publisher" : "Elsevier", "title" : "Identifying the women at risk of antenatal anxiety and depression : A systematic review", "type" : "article-journal", "volume" : "191" }, "uris" : [ "http://www.mendeley.com/documents/?uuid=6acf819b-d010-4655-91fc-540d888b519b" ] } ], "mendeley" : { "formattedCitation" : "[23]", "plainTextFormattedCitation" : "[23]", "previouslyFormattedCitation" : "[24]" }, "properties" : {  }, "schema" : "https://github.com/citation-style-language/schema/raw/master/csl-citation.json" }</w:instrText>
      </w:r>
      <w:r w:rsidR="005C6059">
        <w:rPr>
          <w:rFonts w:ascii="Times New Roman" w:hAnsi="Times New Roman"/>
        </w:rPr>
        <w:fldChar w:fldCharType="separate"/>
      </w:r>
      <w:r w:rsidR="00022EF4" w:rsidRPr="00022EF4">
        <w:rPr>
          <w:rFonts w:ascii="Times New Roman" w:hAnsi="Times New Roman"/>
          <w:noProof/>
        </w:rPr>
        <w:t>[23]</w:t>
      </w:r>
      <w:r w:rsidR="005C6059">
        <w:rPr>
          <w:rFonts w:ascii="Times New Roman" w:hAnsi="Times New Roman"/>
        </w:rPr>
        <w:fldChar w:fldCharType="end"/>
      </w:r>
      <w:r w:rsidR="008D2D43" w:rsidRPr="005472BB">
        <w:rPr>
          <w:rFonts w:ascii="Times New Roman" w:hAnsi="Times New Roman"/>
        </w:rPr>
        <w:t>. Namun, jika ibu menjalani kehamilan seorang diri tanpa pendamping, dianjurkan untuk melakukan hal positif agar dapat mengurangi kecemasan dengan mengalihkan perhatian, belajar untuk tidak panik dan mencari informasi tentang kehamilan dapat ibu lakukan</w:t>
      </w:r>
      <w:r>
        <w:rPr>
          <w:rFonts w:ascii="Times New Roman" w:hAnsi="Times New Roman"/>
        </w:rPr>
        <w:t xml:space="preserve"> </w:t>
      </w:r>
      <w:r w:rsidR="005C6059">
        <w:rPr>
          <w:rFonts w:ascii="Times New Roman" w:hAnsi="Times New Roman"/>
        </w:rPr>
        <w:fldChar w:fldCharType="begin" w:fldLock="1"/>
      </w:r>
      <w:r w:rsidR="00022EF4">
        <w:rPr>
          <w:rFonts w:ascii="Times New Roman" w:hAnsi="Times New Roman"/>
        </w:rPr>
        <w:instrText>ADDIN CSL_CITATION { "citationItems" : [ { "id" : "ITEM-1", "itemData" : { "ISBN" : "9789241565493", "author" : [ { "dropping-particle" : "", "family" : "WHO", "given" : "", "non-dropping-particle" : "", "parse-names" : false, "suffix" : "" } ], "id" : "ITEM-1", "issued" : { "date-parts" : [ [ "2017" ] ] }, "publisher" : "World Health Organization", "publisher-place" : "Geneva", "title" : "Managing Complications in Pregnancy and Childbirth : A guide for midwives and doctors", "type" : "book" }, "uris" : [ "http://www.mendeley.com/documents/?uuid=eb046322-667e-4e46-9f13-175516c5fd73" ] } ], "mendeley" : { "formattedCitation" : "[24]", "plainTextFormattedCitation" : "[24]", "previouslyFormattedCitation" : "[25]" }, "properties" : {  }, "schema" : "https://github.com/citation-style-language/schema/raw/master/csl-citation.json" }</w:instrText>
      </w:r>
      <w:r w:rsidR="005C6059">
        <w:rPr>
          <w:rFonts w:ascii="Times New Roman" w:hAnsi="Times New Roman"/>
        </w:rPr>
        <w:fldChar w:fldCharType="separate"/>
      </w:r>
      <w:r w:rsidR="00022EF4" w:rsidRPr="00022EF4">
        <w:rPr>
          <w:rFonts w:ascii="Times New Roman" w:hAnsi="Times New Roman"/>
          <w:noProof/>
        </w:rPr>
        <w:t>[24]</w:t>
      </w:r>
      <w:r w:rsidR="005C6059">
        <w:rPr>
          <w:rFonts w:ascii="Times New Roman" w:hAnsi="Times New Roman"/>
        </w:rPr>
        <w:fldChar w:fldCharType="end"/>
      </w:r>
      <w:bookmarkStart w:id="0" w:name="_Toc27505933"/>
      <w:r w:rsidR="00A518E6">
        <w:rPr>
          <w:rFonts w:ascii="Times New Roman" w:hAnsi="Times New Roman"/>
        </w:rPr>
        <w:t>.</w:t>
      </w:r>
    </w:p>
    <w:p w:rsidR="008D2D43" w:rsidRPr="005472BB" w:rsidRDefault="008D2D43" w:rsidP="008D2D43">
      <w:pPr>
        <w:pStyle w:val="Caption"/>
        <w:spacing w:after="0"/>
        <w:jc w:val="center"/>
        <w:rPr>
          <w:rFonts w:ascii="Times New Roman" w:hAnsi="Times New Roman"/>
          <w:color w:val="auto"/>
          <w:sz w:val="22"/>
          <w:szCs w:val="22"/>
        </w:rPr>
      </w:pPr>
      <w:proofErr w:type="gramStart"/>
      <w:r w:rsidRPr="005472BB">
        <w:rPr>
          <w:rFonts w:ascii="Times New Roman" w:hAnsi="Times New Roman"/>
          <w:color w:val="auto"/>
          <w:sz w:val="22"/>
          <w:szCs w:val="22"/>
        </w:rPr>
        <w:t>Tabel 3.</w:t>
      </w:r>
      <w:proofErr w:type="gramEnd"/>
    </w:p>
    <w:p w:rsidR="008D2D43" w:rsidRPr="005472BB" w:rsidRDefault="008D2D43" w:rsidP="008D2D43">
      <w:pPr>
        <w:pStyle w:val="Caption"/>
        <w:spacing w:after="0"/>
        <w:jc w:val="center"/>
        <w:rPr>
          <w:rFonts w:ascii="Times New Roman" w:hAnsi="Times New Roman"/>
          <w:color w:val="auto"/>
          <w:sz w:val="22"/>
          <w:szCs w:val="22"/>
        </w:rPr>
      </w:pPr>
      <w:r w:rsidRPr="005472BB">
        <w:rPr>
          <w:rFonts w:ascii="Times New Roman" w:hAnsi="Times New Roman"/>
          <w:color w:val="auto"/>
          <w:sz w:val="22"/>
          <w:szCs w:val="22"/>
        </w:rPr>
        <w:t>Analisis Korelasi dan Regresi Status Pendamping dengan Tingkat Kecemasan Ibu Hamil</w:t>
      </w:r>
      <w:bookmarkEnd w:id="0"/>
    </w:p>
    <w:tbl>
      <w:tblPr>
        <w:tblW w:w="4770" w:type="dxa"/>
        <w:tblInd w:w="-72" w:type="dxa"/>
        <w:tblBorders>
          <w:top w:val="single" w:sz="4" w:space="0" w:color="auto"/>
          <w:bottom w:val="single" w:sz="4" w:space="0" w:color="auto"/>
        </w:tblBorders>
        <w:tblLayout w:type="fixed"/>
        <w:tblLook w:val="04A0"/>
      </w:tblPr>
      <w:tblGrid>
        <w:gridCol w:w="1260"/>
        <w:gridCol w:w="720"/>
        <w:gridCol w:w="720"/>
        <w:gridCol w:w="1260"/>
        <w:gridCol w:w="810"/>
      </w:tblGrid>
      <w:tr w:rsidR="008D2D43" w:rsidRPr="005408AC" w:rsidTr="003A2AB4">
        <w:trPr>
          <w:trHeight w:val="283"/>
        </w:trPr>
        <w:tc>
          <w:tcPr>
            <w:tcW w:w="1260" w:type="dxa"/>
            <w:tcBorders>
              <w:top w:val="single" w:sz="4" w:space="0" w:color="auto"/>
              <w:bottom w:val="single" w:sz="4" w:space="0" w:color="auto"/>
            </w:tcBorders>
            <w:vAlign w:val="bottom"/>
          </w:tcPr>
          <w:p w:rsidR="008D2D43" w:rsidRPr="005408AC" w:rsidRDefault="008D2D43" w:rsidP="008D2D43">
            <w:pPr>
              <w:pStyle w:val="ListParagraph"/>
              <w:spacing w:after="0" w:line="240" w:lineRule="auto"/>
              <w:ind w:left="0"/>
              <w:jc w:val="center"/>
              <w:rPr>
                <w:rFonts w:ascii="Times New Roman" w:hAnsi="Times New Roman"/>
                <w:sz w:val="20"/>
                <w:szCs w:val="20"/>
              </w:rPr>
            </w:pPr>
            <w:r w:rsidRPr="005408AC">
              <w:rPr>
                <w:rFonts w:ascii="Times New Roman" w:hAnsi="Times New Roman"/>
                <w:sz w:val="20"/>
                <w:szCs w:val="20"/>
              </w:rPr>
              <w:t>Variabel</w:t>
            </w:r>
          </w:p>
        </w:tc>
        <w:tc>
          <w:tcPr>
            <w:tcW w:w="720" w:type="dxa"/>
            <w:tcBorders>
              <w:top w:val="single" w:sz="4" w:space="0" w:color="auto"/>
              <w:bottom w:val="single" w:sz="4" w:space="0" w:color="auto"/>
            </w:tcBorders>
            <w:vAlign w:val="bottom"/>
          </w:tcPr>
          <w:p w:rsidR="008D2D43" w:rsidRPr="005408AC" w:rsidRDefault="008D2D43" w:rsidP="008D2D43">
            <w:pPr>
              <w:pStyle w:val="ListParagraph"/>
              <w:spacing w:after="0" w:line="240" w:lineRule="auto"/>
              <w:ind w:left="0"/>
              <w:jc w:val="center"/>
              <w:rPr>
                <w:rFonts w:ascii="Times New Roman" w:hAnsi="Times New Roman"/>
                <w:sz w:val="20"/>
                <w:szCs w:val="20"/>
              </w:rPr>
            </w:pPr>
            <w:r w:rsidRPr="005408AC">
              <w:rPr>
                <w:rFonts w:ascii="Times New Roman" w:hAnsi="Times New Roman"/>
                <w:sz w:val="20"/>
                <w:szCs w:val="20"/>
              </w:rPr>
              <w:t>R</w:t>
            </w:r>
          </w:p>
        </w:tc>
        <w:tc>
          <w:tcPr>
            <w:tcW w:w="720" w:type="dxa"/>
            <w:tcBorders>
              <w:top w:val="single" w:sz="4" w:space="0" w:color="auto"/>
              <w:bottom w:val="single" w:sz="4" w:space="0" w:color="auto"/>
            </w:tcBorders>
            <w:vAlign w:val="bottom"/>
          </w:tcPr>
          <w:p w:rsidR="008D2D43" w:rsidRPr="005408AC" w:rsidRDefault="008D2D43" w:rsidP="008D2D43">
            <w:pPr>
              <w:pStyle w:val="ListParagraph"/>
              <w:spacing w:after="0" w:line="240" w:lineRule="auto"/>
              <w:ind w:left="0"/>
              <w:jc w:val="center"/>
              <w:rPr>
                <w:rFonts w:ascii="Times New Roman" w:hAnsi="Times New Roman"/>
                <w:sz w:val="20"/>
                <w:szCs w:val="20"/>
              </w:rPr>
            </w:pPr>
            <w:r w:rsidRPr="005408AC">
              <w:rPr>
                <w:rFonts w:ascii="Times New Roman" w:hAnsi="Times New Roman"/>
                <w:sz w:val="20"/>
                <w:szCs w:val="20"/>
              </w:rPr>
              <w:t>R</w:t>
            </w:r>
            <w:r w:rsidRPr="005408AC">
              <w:rPr>
                <w:rFonts w:ascii="Times New Roman" w:hAnsi="Times New Roman"/>
                <w:sz w:val="20"/>
                <w:szCs w:val="20"/>
                <w:vertAlign w:val="superscript"/>
              </w:rPr>
              <w:t>2</w:t>
            </w:r>
          </w:p>
        </w:tc>
        <w:tc>
          <w:tcPr>
            <w:tcW w:w="1260" w:type="dxa"/>
            <w:tcBorders>
              <w:top w:val="single" w:sz="4" w:space="0" w:color="auto"/>
              <w:bottom w:val="single" w:sz="4" w:space="0" w:color="auto"/>
            </w:tcBorders>
            <w:vAlign w:val="bottom"/>
          </w:tcPr>
          <w:p w:rsidR="008D2D43" w:rsidRPr="005408AC" w:rsidRDefault="008D2D43" w:rsidP="008D2D43">
            <w:pPr>
              <w:pStyle w:val="ListParagraph"/>
              <w:spacing w:after="0" w:line="240" w:lineRule="auto"/>
              <w:ind w:left="0"/>
              <w:jc w:val="center"/>
              <w:rPr>
                <w:rFonts w:ascii="Times New Roman" w:hAnsi="Times New Roman"/>
                <w:sz w:val="20"/>
                <w:szCs w:val="20"/>
              </w:rPr>
            </w:pPr>
            <w:r w:rsidRPr="005408AC">
              <w:rPr>
                <w:rFonts w:ascii="Times New Roman" w:hAnsi="Times New Roman"/>
                <w:sz w:val="20"/>
                <w:szCs w:val="20"/>
              </w:rPr>
              <w:t>Persamaan Garis</w:t>
            </w:r>
          </w:p>
        </w:tc>
        <w:tc>
          <w:tcPr>
            <w:tcW w:w="810" w:type="dxa"/>
            <w:tcBorders>
              <w:top w:val="single" w:sz="4" w:space="0" w:color="auto"/>
              <w:bottom w:val="single" w:sz="4" w:space="0" w:color="auto"/>
            </w:tcBorders>
            <w:vAlign w:val="bottom"/>
          </w:tcPr>
          <w:p w:rsidR="008D2D43" w:rsidRPr="005408AC" w:rsidRDefault="008D2D43" w:rsidP="008D2D43">
            <w:pPr>
              <w:pStyle w:val="ListParagraph"/>
              <w:spacing w:after="0" w:line="240" w:lineRule="auto"/>
              <w:ind w:left="0"/>
              <w:jc w:val="center"/>
              <w:rPr>
                <w:rFonts w:ascii="Times New Roman" w:hAnsi="Times New Roman"/>
                <w:i/>
                <w:sz w:val="20"/>
                <w:szCs w:val="20"/>
              </w:rPr>
            </w:pPr>
            <w:r w:rsidRPr="005408AC">
              <w:rPr>
                <w:rFonts w:ascii="Times New Roman" w:hAnsi="Times New Roman"/>
                <w:i/>
                <w:sz w:val="20"/>
                <w:szCs w:val="20"/>
              </w:rPr>
              <w:t>P value</w:t>
            </w:r>
          </w:p>
        </w:tc>
      </w:tr>
      <w:tr w:rsidR="008D2D43" w:rsidRPr="005408AC" w:rsidTr="003A2AB4">
        <w:trPr>
          <w:trHeight w:val="283"/>
        </w:trPr>
        <w:tc>
          <w:tcPr>
            <w:tcW w:w="1260" w:type="dxa"/>
            <w:tcBorders>
              <w:top w:val="single" w:sz="4" w:space="0" w:color="auto"/>
            </w:tcBorders>
            <w:vAlign w:val="center"/>
          </w:tcPr>
          <w:p w:rsidR="008D2D43" w:rsidRPr="005408AC" w:rsidRDefault="008D2D43" w:rsidP="008D2D43">
            <w:pPr>
              <w:pStyle w:val="ListParagraph"/>
              <w:spacing w:after="0" w:line="240" w:lineRule="auto"/>
              <w:ind w:left="0"/>
              <w:jc w:val="center"/>
              <w:rPr>
                <w:rFonts w:ascii="Times New Roman" w:hAnsi="Times New Roman"/>
                <w:sz w:val="20"/>
                <w:szCs w:val="20"/>
              </w:rPr>
            </w:pPr>
            <w:r w:rsidRPr="005408AC">
              <w:rPr>
                <w:rFonts w:ascii="Times New Roman" w:hAnsi="Times New Roman"/>
                <w:sz w:val="20"/>
                <w:szCs w:val="20"/>
              </w:rPr>
              <w:t>Status Pendamping</w:t>
            </w:r>
          </w:p>
        </w:tc>
        <w:tc>
          <w:tcPr>
            <w:tcW w:w="720" w:type="dxa"/>
            <w:tcBorders>
              <w:top w:val="single" w:sz="4" w:space="0" w:color="auto"/>
            </w:tcBorders>
            <w:vAlign w:val="center"/>
          </w:tcPr>
          <w:p w:rsidR="008D2D43" w:rsidRPr="005408AC" w:rsidRDefault="008D2D43" w:rsidP="008D2D43">
            <w:pPr>
              <w:pStyle w:val="ListParagraph"/>
              <w:spacing w:after="0" w:line="240" w:lineRule="auto"/>
              <w:ind w:left="0"/>
              <w:jc w:val="center"/>
              <w:rPr>
                <w:rFonts w:ascii="Times New Roman" w:hAnsi="Times New Roman"/>
                <w:sz w:val="20"/>
                <w:szCs w:val="20"/>
              </w:rPr>
            </w:pPr>
            <w:r w:rsidRPr="005408AC">
              <w:rPr>
                <w:rFonts w:ascii="Times New Roman" w:hAnsi="Times New Roman"/>
                <w:sz w:val="20"/>
                <w:szCs w:val="20"/>
              </w:rPr>
              <w:t>0,651</w:t>
            </w:r>
          </w:p>
        </w:tc>
        <w:tc>
          <w:tcPr>
            <w:tcW w:w="720" w:type="dxa"/>
            <w:tcBorders>
              <w:top w:val="single" w:sz="4" w:space="0" w:color="auto"/>
            </w:tcBorders>
            <w:vAlign w:val="center"/>
          </w:tcPr>
          <w:p w:rsidR="008D2D43" w:rsidRPr="005408AC" w:rsidRDefault="008D2D43" w:rsidP="008D2D43">
            <w:pPr>
              <w:pStyle w:val="ListParagraph"/>
              <w:spacing w:after="0" w:line="240" w:lineRule="auto"/>
              <w:ind w:left="0"/>
              <w:jc w:val="center"/>
              <w:rPr>
                <w:rFonts w:ascii="Times New Roman" w:hAnsi="Times New Roman"/>
                <w:sz w:val="20"/>
                <w:szCs w:val="20"/>
              </w:rPr>
            </w:pPr>
            <w:r w:rsidRPr="005408AC">
              <w:rPr>
                <w:rFonts w:ascii="Times New Roman" w:hAnsi="Times New Roman"/>
                <w:sz w:val="20"/>
                <w:szCs w:val="20"/>
              </w:rPr>
              <w:t>0,424</w:t>
            </w:r>
          </w:p>
        </w:tc>
        <w:tc>
          <w:tcPr>
            <w:tcW w:w="1260" w:type="dxa"/>
            <w:tcBorders>
              <w:top w:val="single" w:sz="4" w:space="0" w:color="auto"/>
            </w:tcBorders>
            <w:vAlign w:val="center"/>
          </w:tcPr>
          <w:p w:rsidR="008D2D43" w:rsidRPr="005408AC" w:rsidRDefault="008D2D43" w:rsidP="008D2D43">
            <w:pPr>
              <w:pStyle w:val="ListParagraph"/>
              <w:spacing w:after="0" w:line="240" w:lineRule="auto"/>
              <w:ind w:left="0"/>
              <w:jc w:val="center"/>
              <w:rPr>
                <w:rFonts w:ascii="Times New Roman" w:hAnsi="Times New Roman"/>
                <w:sz w:val="20"/>
                <w:szCs w:val="20"/>
              </w:rPr>
            </w:pPr>
            <w:r w:rsidRPr="005408AC">
              <w:rPr>
                <w:rFonts w:ascii="Times New Roman" w:hAnsi="Times New Roman"/>
                <w:sz w:val="20"/>
                <w:szCs w:val="20"/>
              </w:rPr>
              <w:t>Kecemasan=1,699 + 0.692*Status Pendamping</w:t>
            </w:r>
          </w:p>
        </w:tc>
        <w:tc>
          <w:tcPr>
            <w:tcW w:w="810" w:type="dxa"/>
            <w:tcBorders>
              <w:top w:val="single" w:sz="4" w:space="0" w:color="auto"/>
            </w:tcBorders>
            <w:vAlign w:val="center"/>
          </w:tcPr>
          <w:p w:rsidR="008D2D43" w:rsidRPr="005408AC" w:rsidRDefault="008D2D43" w:rsidP="008D2D43">
            <w:pPr>
              <w:pStyle w:val="ListParagraph"/>
              <w:spacing w:after="0" w:line="240" w:lineRule="auto"/>
              <w:ind w:left="0"/>
              <w:jc w:val="center"/>
              <w:rPr>
                <w:rFonts w:ascii="Times New Roman" w:hAnsi="Times New Roman"/>
                <w:sz w:val="20"/>
                <w:szCs w:val="20"/>
              </w:rPr>
            </w:pPr>
            <w:r w:rsidRPr="005408AC">
              <w:rPr>
                <w:rFonts w:ascii="Times New Roman" w:hAnsi="Times New Roman"/>
                <w:sz w:val="20"/>
                <w:szCs w:val="20"/>
              </w:rPr>
              <w:t>0,000</w:t>
            </w:r>
            <w:r>
              <w:rPr>
                <w:rFonts w:ascii="Times New Roman" w:hAnsi="Times New Roman"/>
                <w:sz w:val="20"/>
                <w:szCs w:val="20"/>
              </w:rPr>
              <w:t>*</w:t>
            </w:r>
          </w:p>
        </w:tc>
      </w:tr>
    </w:tbl>
    <w:p w:rsidR="008D2D43" w:rsidRPr="008D2D43" w:rsidRDefault="008D2D43" w:rsidP="008D2D43">
      <w:pPr>
        <w:spacing w:line="240" w:lineRule="auto"/>
        <w:jc w:val="both"/>
        <w:rPr>
          <w:rFonts w:ascii="Times New Roman" w:hAnsi="Times New Roman"/>
          <w:sz w:val="20"/>
          <w:szCs w:val="20"/>
        </w:rPr>
      </w:pPr>
      <w:proofErr w:type="gramStart"/>
      <w:r w:rsidRPr="008D2D43">
        <w:rPr>
          <w:rFonts w:ascii="Times New Roman" w:hAnsi="Times New Roman"/>
          <w:sz w:val="20"/>
          <w:szCs w:val="20"/>
        </w:rPr>
        <w:t>Ket :</w:t>
      </w:r>
      <w:proofErr w:type="gramEnd"/>
      <w:r w:rsidRPr="008D2D43">
        <w:rPr>
          <w:rFonts w:ascii="Times New Roman" w:hAnsi="Times New Roman"/>
          <w:sz w:val="20"/>
          <w:szCs w:val="20"/>
        </w:rPr>
        <w:t xml:space="preserve"> * Uji Regresi Linier</w:t>
      </w:r>
    </w:p>
    <w:p w:rsidR="008D2D43" w:rsidRPr="00DD5D09" w:rsidRDefault="008D2D43" w:rsidP="00DD5D09">
      <w:pPr>
        <w:pStyle w:val="ListParagraph"/>
        <w:spacing w:line="240" w:lineRule="auto"/>
        <w:ind w:left="0" w:firstLine="540"/>
        <w:jc w:val="both"/>
        <w:rPr>
          <w:rFonts w:ascii="Times New Roman" w:hAnsi="Times New Roman"/>
        </w:rPr>
      </w:pPr>
      <w:r w:rsidRPr="005472BB">
        <w:rPr>
          <w:rFonts w:ascii="Times New Roman" w:hAnsi="Times New Roman"/>
        </w:rPr>
        <w:t xml:space="preserve">Hasil analisis </w:t>
      </w:r>
      <w:r w:rsidRPr="005472BB">
        <w:rPr>
          <w:rFonts w:ascii="Times New Roman" w:hAnsi="Times New Roman"/>
          <w:i/>
        </w:rPr>
        <w:t>korelasi</w:t>
      </w:r>
      <w:r w:rsidRPr="005472BB">
        <w:rPr>
          <w:rFonts w:ascii="Times New Roman" w:hAnsi="Times New Roman"/>
        </w:rPr>
        <w:t xml:space="preserve"> dan </w:t>
      </w:r>
      <w:r w:rsidRPr="005472BB">
        <w:rPr>
          <w:rFonts w:ascii="Times New Roman" w:hAnsi="Times New Roman"/>
          <w:i/>
        </w:rPr>
        <w:t xml:space="preserve">regresi </w:t>
      </w:r>
      <w:r w:rsidRPr="005472BB">
        <w:rPr>
          <w:rFonts w:ascii="Times New Roman" w:hAnsi="Times New Roman"/>
        </w:rPr>
        <w:t>kecemasan ibu hamil dapat berkurang sebesar 69</w:t>
      </w:r>
      <w:proofErr w:type="gramStart"/>
      <w:r w:rsidRPr="005472BB">
        <w:rPr>
          <w:rFonts w:ascii="Times New Roman" w:hAnsi="Times New Roman"/>
        </w:rPr>
        <w:t>,2</w:t>
      </w:r>
      <w:proofErr w:type="gramEnd"/>
      <w:r w:rsidRPr="005472BB">
        <w:rPr>
          <w:rFonts w:ascii="Times New Roman" w:hAnsi="Times New Roman"/>
        </w:rPr>
        <w:t xml:space="preserve">% jika didampingi selama proses kehamilan. </w:t>
      </w:r>
      <w:proofErr w:type="gramStart"/>
      <w:r w:rsidRPr="005472BB">
        <w:rPr>
          <w:rFonts w:ascii="Times New Roman" w:hAnsi="Times New Roman"/>
        </w:rPr>
        <w:t>Kesimpulannya adalah ada hubungan</w:t>
      </w:r>
      <w:r w:rsidRPr="008D2D43">
        <w:rPr>
          <w:rFonts w:ascii="Times New Roman" w:hAnsi="Times New Roman"/>
        </w:rPr>
        <w:t xml:space="preserve"> </w:t>
      </w:r>
      <w:r w:rsidRPr="005472BB">
        <w:rPr>
          <w:rFonts w:ascii="Times New Roman" w:hAnsi="Times New Roman"/>
        </w:rPr>
        <w:t>linier antara status pendamping responden selama kehamilan dengan tingkat kecemasan ibu hamil trimester III di Puskesmas Bangetayu Kota Semarang.</w:t>
      </w:r>
      <w:proofErr w:type="gramEnd"/>
    </w:p>
    <w:p w:rsidR="00AF2CDE" w:rsidRPr="0020243B" w:rsidRDefault="00857C23" w:rsidP="00857C23">
      <w:pPr>
        <w:widowControl w:val="0"/>
        <w:spacing w:after="0" w:line="480" w:lineRule="auto"/>
        <w:jc w:val="center"/>
        <w:rPr>
          <w:rFonts w:ascii="Times New Roman" w:hAnsi="Times New Roman" w:cs="Times New Roman"/>
          <w:b/>
        </w:rPr>
      </w:pPr>
      <w:r w:rsidRPr="0020243B">
        <w:rPr>
          <w:rFonts w:ascii="Times New Roman" w:hAnsi="Times New Roman" w:cs="Times New Roman"/>
          <w:b/>
        </w:rPr>
        <w:t>Simpulan</w:t>
      </w:r>
    </w:p>
    <w:p w:rsidR="007A1004" w:rsidRPr="00783D84" w:rsidRDefault="008D2D43" w:rsidP="00783D84">
      <w:pPr>
        <w:pStyle w:val="ListParagraph"/>
        <w:spacing w:line="240" w:lineRule="auto"/>
        <w:ind w:left="0" w:firstLine="540"/>
        <w:jc w:val="both"/>
        <w:rPr>
          <w:rFonts w:ascii="Times New Roman" w:eastAsia="Calibri" w:hAnsi="Times New Roman" w:cs="Times New Roman"/>
        </w:rPr>
      </w:pPr>
      <w:r w:rsidRPr="005472BB">
        <w:rPr>
          <w:rFonts w:ascii="Times New Roman" w:eastAsia="Calibri" w:hAnsi="Times New Roman" w:cs="Times New Roman"/>
        </w:rPr>
        <w:t xml:space="preserve">Berdasarkan </w:t>
      </w:r>
      <w:r w:rsidRPr="005472BB">
        <w:rPr>
          <w:rFonts w:ascii="Times New Roman" w:hAnsi="Times New Roman"/>
        </w:rPr>
        <w:t xml:space="preserve">hasil </w:t>
      </w:r>
      <w:r w:rsidRPr="005472BB">
        <w:rPr>
          <w:rFonts w:ascii="Times New Roman" w:eastAsia="Calibri" w:hAnsi="Times New Roman" w:cs="Times New Roman"/>
        </w:rPr>
        <w:t>penelitia</w:t>
      </w:r>
      <w:r w:rsidR="00783D84">
        <w:rPr>
          <w:rFonts w:ascii="Times New Roman" w:eastAsia="Calibri" w:hAnsi="Times New Roman" w:cs="Times New Roman"/>
        </w:rPr>
        <w:t>n, maka dapat disimpulkan bahwa t</w:t>
      </w:r>
      <w:r w:rsidRPr="00783D84">
        <w:rPr>
          <w:rFonts w:ascii="Times New Roman" w:eastAsia="Calibri" w:hAnsi="Times New Roman" w:cs="Times New Roman"/>
        </w:rPr>
        <w:t>idak ada hubungan antara karakteristik ibu hamil dengan tingk</w:t>
      </w:r>
      <w:r w:rsidR="00783D84">
        <w:rPr>
          <w:rFonts w:ascii="Times New Roman" w:eastAsia="Calibri" w:hAnsi="Times New Roman" w:cs="Times New Roman"/>
        </w:rPr>
        <w:t>at k</w:t>
      </w:r>
      <w:r w:rsidRPr="00783D84">
        <w:rPr>
          <w:rFonts w:ascii="Times New Roman" w:eastAsia="Calibri" w:hAnsi="Times New Roman" w:cs="Times New Roman"/>
        </w:rPr>
        <w:t>ecemasan ibu hamil trimester III</w:t>
      </w:r>
      <w:r w:rsidR="00783D84" w:rsidRPr="00783D84">
        <w:rPr>
          <w:rFonts w:ascii="Times New Roman" w:eastAsia="Calibri" w:hAnsi="Times New Roman" w:cs="Times New Roman"/>
        </w:rPr>
        <w:t xml:space="preserve"> dengan nilai </w:t>
      </w:r>
      <w:r w:rsidR="00783D84" w:rsidRPr="00783D84">
        <w:rPr>
          <w:rFonts w:ascii="Times New Roman" w:hAnsi="Times New Roman"/>
          <w:i/>
        </w:rPr>
        <w:t>p</w:t>
      </w:r>
      <w:r w:rsidR="00783D84" w:rsidRPr="00783D84">
        <w:rPr>
          <w:rFonts w:ascii="Times New Roman" w:hAnsi="Times New Roman"/>
        </w:rPr>
        <w:t>=</w:t>
      </w:r>
      <w:r w:rsidR="00783D84">
        <w:rPr>
          <w:rFonts w:ascii="Times New Roman" w:hAnsi="Times New Roman"/>
        </w:rPr>
        <w:t xml:space="preserve"> </w:t>
      </w:r>
      <w:r w:rsidR="00783D84" w:rsidRPr="00783D84">
        <w:rPr>
          <w:rFonts w:ascii="Times New Roman" w:hAnsi="Times New Roman"/>
        </w:rPr>
        <w:t>0,000</w:t>
      </w:r>
      <w:r w:rsidR="00783D84">
        <w:rPr>
          <w:rFonts w:ascii="Times New Roman" w:eastAsia="Calibri" w:hAnsi="Times New Roman" w:cs="Times New Roman"/>
        </w:rPr>
        <w:t xml:space="preserve">. </w:t>
      </w:r>
      <w:proofErr w:type="gramStart"/>
      <w:r w:rsidR="00783D84">
        <w:rPr>
          <w:rFonts w:ascii="Times New Roman" w:eastAsia="Calibri" w:hAnsi="Times New Roman" w:cs="Times New Roman"/>
        </w:rPr>
        <w:t>Sebagian besar S</w:t>
      </w:r>
      <w:r w:rsidRPr="00783D84">
        <w:rPr>
          <w:rFonts w:ascii="Times New Roman" w:eastAsia="Calibri" w:hAnsi="Times New Roman" w:cs="Times New Roman"/>
        </w:rPr>
        <w:t>tatus pendamping selama kehamilan adalah suami</w:t>
      </w:r>
      <w:r w:rsidR="00783D84">
        <w:rPr>
          <w:rFonts w:ascii="Times New Roman" w:eastAsia="Calibri" w:hAnsi="Times New Roman" w:cs="Times New Roman"/>
        </w:rPr>
        <w:t xml:space="preserve"> dengan t</w:t>
      </w:r>
      <w:r w:rsidRPr="00783D84">
        <w:rPr>
          <w:rFonts w:ascii="Times New Roman" w:eastAsia="Calibri" w:hAnsi="Times New Roman" w:cs="Times New Roman"/>
        </w:rPr>
        <w:t>ingkat kecemasan sedang.</w:t>
      </w:r>
      <w:proofErr w:type="gramEnd"/>
      <w:r w:rsidR="00783D84">
        <w:rPr>
          <w:rFonts w:ascii="Times New Roman" w:eastAsia="Calibri" w:hAnsi="Times New Roman" w:cs="Times New Roman"/>
        </w:rPr>
        <w:t xml:space="preserve"> Dengan demikian t</w:t>
      </w:r>
      <w:r w:rsidRPr="00783D84">
        <w:rPr>
          <w:rFonts w:ascii="Times New Roman" w:eastAsia="Calibri" w:hAnsi="Times New Roman" w:cs="Times New Roman"/>
        </w:rPr>
        <w:t>erdapat hubungan antara status pendamping selama kehamilan terhadap kecemasan ibu hamil trimester III di Puskesmas Bangetayu Kota Semarang</w:t>
      </w:r>
      <w:r w:rsidR="00783D84">
        <w:rPr>
          <w:rFonts w:ascii="Times New Roman" w:eastAsia="Calibri" w:hAnsi="Times New Roman" w:cs="Times New Roman"/>
        </w:rPr>
        <w:t xml:space="preserve"> da k</w:t>
      </w:r>
      <w:r w:rsidRPr="00783D84">
        <w:rPr>
          <w:rFonts w:ascii="Times New Roman" w:eastAsia="Calibri" w:hAnsi="Times New Roman" w:cs="Times New Roman"/>
        </w:rPr>
        <w:t>ecemasan ibu hamil dapat berkurang sebanyak 69</w:t>
      </w:r>
      <w:proofErr w:type="gramStart"/>
      <w:r w:rsidRPr="00783D84">
        <w:rPr>
          <w:rFonts w:ascii="Times New Roman" w:eastAsia="Calibri" w:hAnsi="Times New Roman" w:cs="Times New Roman"/>
        </w:rPr>
        <w:t>,2</w:t>
      </w:r>
      <w:proofErr w:type="gramEnd"/>
      <w:r w:rsidRPr="00783D84">
        <w:rPr>
          <w:rFonts w:ascii="Times New Roman" w:eastAsia="Calibri" w:hAnsi="Times New Roman" w:cs="Times New Roman"/>
        </w:rPr>
        <w:t>% jika did</w:t>
      </w:r>
      <w:r w:rsidR="00783D84">
        <w:rPr>
          <w:rFonts w:ascii="Times New Roman" w:eastAsia="Calibri" w:hAnsi="Times New Roman" w:cs="Times New Roman"/>
        </w:rPr>
        <w:t>ampingi selama proses kehamilan. Berdasarkan hasil penelitian ini d</w:t>
      </w:r>
      <w:r w:rsidR="006478BE" w:rsidRPr="005472BB">
        <w:rPr>
          <w:rFonts w:ascii="Times New Roman" w:eastAsia="Calibri" w:hAnsi="Times New Roman" w:cs="Times New Roman"/>
        </w:rPr>
        <w:t xml:space="preserve">iharapkan </w:t>
      </w:r>
      <w:r w:rsidR="006478BE" w:rsidRPr="005472BB">
        <w:rPr>
          <w:rFonts w:ascii="Times New Roman" w:hAnsi="Times New Roman"/>
        </w:rPr>
        <w:t>p</w:t>
      </w:r>
      <w:r w:rsidR="006478BE" w:rsidRPr="005472BB">
        <w:rPr>
          <w:rFonts w:ascii="Times New Roman" w:eastAsia="Calibri" w:hAnsi="Times New Roman" w:cs="Times New Roman"/>
        </w:rPr>
        <w:t>ihak Puskesmas, ibu hamil dan keluarga dapat bekerjasama</w:t>
      </w:r>
      <w:r w:rsidR="00A518E6">
        <w:rPr>
          <w:rFonts w:ascii="Times New Roman" w:eastAsia="Calibri" w:hAnsi="Times New Roman" w:cs="Times New Roman"/>
        </w:rPr>
        <w:t xml:space="preserve"> dalam mengkontrol perasaan ibu</w:t>
      </w:r>
      <w:r w:rsidR="006478BE" w:rsidRPr="005472BB">
        <w:rPr>
          <w:rFonts w:ascii="Times New Roman" w:eastAsia="Calibri" w:hAnsi="Times New Roman" w:cs="Times New Roman"/>
        </w:rPr>
        <w:t xml:space="preserve"> </w:t>
      </w:r>
      <w:r w:rsidR="003A2AB4">
        <w:rPr>
          <w:rFonts w:ascii="Times New Roman" w:eastAsia="Calibri" w:hAnsi="Times New Roman" w:cs="Times New Roman"/>
        </w:rPr>
        <w:t>untuk mengurangi kecemasan</w:t>
      </w:r>
      <w:r w:rsidR="006478BE" w:rsidRPr="005472BB">
        <w:rPr>
          <w:rFonts w:ascii="Times New Roman" w:eastAsia="Calibri" w:hAnsi="Times New Roman" w:cs="Times New Roman"/>
        </w:rPr>
        <w:t xml:space="preserve"> selama proses kehamilan.</w:t>
      </w:r>
      <w:r w:rsidR="003A2AB4">
        <w:rPr>
          <w:rFonts w:ascii="Times New Roman" w:eastAsia="Calibri" w:hAnsi="Times New Roman" w:cs="Times New Roman"/>
        </w:rPr>
        <w:t xml:space="preserve"> </w:t>
      </w:r>
      <w:proofErr w:type="gramStart"/>
      <w:r w:rsidR="003A2AB4">
        <w:rPr>
          <w:rFonts w:ascii="Times New Roman" w:eastAsia="Calibri" w:hAnsi="Times New Roman" w:cs="Times New Roman"/>
        </w:rPr>
        <w:t xml:space="preserve">Untuk penelitian </w:t>
      </w:r>
      <w:r w:rsidR="006478BE">
        <w:rPr>
          <w:rFonts w:ascii="Times New Roman" w:eastAsia="Calibri" w:hAnsi="Times New Roman" w:cs="Times New Roman"/>
        </w:rPr>
        <w:t>selanjutnya, dapat melakukan penelitian lebih lanjut dengan menggunkan jenis penelitian kualitatif agar dapat tergali lebih banyak lagi tentang kecemasan yang dialami ibu hamil terkait dengan status pendamping selama kehamilan yang belum tersampaikan dalam penelitian ini dikarenakan keterbatasan penelitian</w:t>
      </w:r>
      <w:r w:rsidR="00A518E6">
        <w:rPr>
          <w:rFonts w:ascii="Times New Roman" w:eastAsia="Calibri" w:hAnsi="Times New Roman" w:cs="Times New Roman"/>
        </w:rPr>
        <w:t>.</w:t>
      </w:r>
      <w:proofErr w:type="gramEnd"/>
    </w:p>
    <w:p w:rsidR="00022EF4" w:rsidRDefault="00FE67AB" w:rsidP="00851751">
      <w:pPr>
        <w:autoSpaceDE w:val="0"/>
        <w:autoSpaceDN w:val="0"/>
        <w:adjustRightInd w:val="0"/>
        <w:spacing w:after="0" w:line="480" w:lineRule="auto"/>
        <w:jc w:val="both"/>
        <w:rPr>
          <w:rFonts w:ascii="Times New Roman" w:hAnsi="Times New Roman" w:cs="Times New Roman"/>
          <w:b/>
        </w:rPr>
      </w:pPr>
      <w:r w:rsidRPr="0020243B">
        <w:rPr>
          <w:rFonts w:ascii="Times New Roman" w:hAnsi="Times New Roman" w:cs="Times New Roman"/>
          <w:b/>
        </w:rPr>
        <w:t>DAFTAR PUSTAKA</w:t>
      </w:r>
    </w:p>
    <w:p w:rsidR="00022EF4" w:rsidRPr="00022EF4" w:rsidRDefault="005C6059" w:rsidP="00022EF4">
      <w:pPr>
        <w:widowControl w:val="0"/>
        <w:autoSpaceDE w:val="0"/>
        <w:autoSpaceDN w:val="0"/>
        <w:adjustRightInd w:val="0"/>
        <w:spacing w:after="0" w:line="240" w:lineRule="auto"/>
        <w:ind w:left="640" w:hanging="640"/>
        <w:rPr>
          <w:rFonts w:ascii="Times New Roman" w:hAnsi="Times New Roman" w:cs="Times New Roman"/>
          <w:noProof/>
          <w:szCs w:val="24"/>
        </w:rPr>
      </w:pPr>
      <w:r>
        <w:rPr>
          <w:rFonts w:ascii="Times New Roman" w:hAnsi="Times New Roman" w:cs="Times New Roman"/>
          <w:b/>
        </w:rPr>
        <w:fldChar w:fldCharType="begin" w:fldLock="1"/>
      </w:r>
      <w:r w:rsidR="00213309">
        <w:rPr>
          <w:rFonts w:ascii="Times New Roman" w:hAnsi="Times New Roman" w:cs="Times New Roman"/>
          <w:b/>
        </w:rPr>
        <w:instrText xml:space="preserve">ADDIN Mendeley Bibliography CSL_BIBLIOGRAPHY </w:instrText>
      </w:r>
      <w:r>
        <w:rPr>
          <w:rFonts w:ascii="Times New Roman" w:hAnsi="Times New Roman" w:cs="Times New Roman"/>
          <w:b/>
        </w:rPr>
        <w:fldChar w:fldCharType="separate"/>
      </w:r>
      <w:r w:rsidR="00022EF4" w:rsidRPr="00022EF4">
        <w:rPr>
          <w:rFonts w:ascii="Times New Roman" w:hAnsi="Times New Roman" w:cs="Times New Roman"/>
          <w:noProof/>
          <w:szCs w:val="24"/>
        </w:rPr>
        <w:t>[1]</w:t>
      </w:r>
      <w:r w:rsidR="00022EF4" w:rsidRPr="00022EF4">
        <w:rPr>
          <w:rFonts w:ascii="Times New Roman" w:hAnsi="Times New Roman" w:cs="Times New Roman"/>
          <w:noProof/>
          <w:szCs w:val="24"/>
        </w:rPr>
        <w:tab/>
        <w:t>K. Priyambada, A. Pattojoshi, and A. K. Bakhla, “Original Research Article A study of antenatal anxiety : comparison across trimesters,” vol. 6, no. 5, pp. 1810–1813, 2017.</w:t>
      </w:r>
    </w:p>
    <w:p w:rsidR="00022EF4" w:rsidRPr="00022EF4" w:rsidRDefault="00022EF4" w:rsidP="00022EF4">
      <w:pPr>
        <w:widowControl w:val="0"/>
        <w:autoSpaceDE w:val="0"/>
        <w:autoSpaceDN w:val="0"/>
        <w:adjustRightInd w:val="0"/>
        <w:spacing w:after="0" w:line="240" w:lineRule="auto"/>
        <w:ind w:left="640" w:hanging="640"/>
        <w:rPr>
          <w:rFonts w:ascii="Times New Roman" w:hAnsi="Times New Roman" w:cs="Times New Roman"/>
          <w:noProof/>
          <w:szCs w:val="24"/>
        </w:rPr>
      </w:pPr>
      <w:r w:rsidRPr="00022EF4">
        <w:rPr>
          <w:rFonts w:ascii="Times New Roman" w:hAnsi="Times New Roman" w:cs="Times New Roman"/>
          <w:noProof/>
          <w:szCs w:val="24"/>
        </w:rPr>
        <w:t>[2]</w:t>
      </w:r>
      <w:r w:rsidRPr="00022EF4">
        <w:rPr>
          <w:rFonts w:ascii="Times New Roman" w:hAnsi="Times New Roman" w:cs="Times New Roman"/>
          <w:noProof/>
          <w:szCs w:val="24"/>
        </w:rPr>
        <w:tab/>
        <w:t xml:space="preserve">Pasaribu, “Hubungan Paritas dan Usia dengan Tingkat Kecemasan Ibu Hamil Trimester III dalam Menghadapi Persalinan di Puskesmas Sipea-Pea Kecamatan Sorkam Barat,” </w:t>
      </w:r>
      <w:r w:rsidRPr="00022EF4">
        <w:rPr>
          <w:rFonts w:ascii="Times New Roman" w:hAnsi="Times New Roman" w:cs="Times New Roman"/>
          <w:i/>
          <w:iCs/>
          <w:noProof/>
          <w:szCs w:val="24"/>
        </w:rPr>
        <w:t>J. Penelit.</w:t>
      </w:r>
      <w:r w:rsidRPr="00022EF4">
        <w:rPr>
          <w:rFonts w:ascii="Times New Roman" w:hAnsi="Times New Roman" w:cs="Times New Roman"/>
          <w:noProof/>
          <w:szCs w:val="24"/>
        </w:rPr>
        <w:t>, 2014.</w:t>
      </w:r>
    </w:p>
    <w:p w:rsidR="00022EF4" w:rsidRPr="00022EF4" w:rsidRDefault="00022EF4" w:rsidP="00022EF4">
      <w:pPr>
        <w:widowControl w:val="0"/>
        <w:autoSpaceDE w:val="0"/>
        <w:autoSpaceDN w:val="0"/>
        <w:adjustRightInd w:val="0"/>
        <w:spacing w:after="0" w:line="240" w:lineRule="auto"/>
        <w:ind w:left="640" w:hanging="640"/>
        <w:rPr>
          <w:rFonts w:ascii="Times New Roman" w:hAnsi="Times New Roman" w:cs="Times New Roman"/>
          <w:noProof/>
          <w:szCs w:val="24"/>
        </w:rPr>
      </w:pPr>
      <w:r w:rsidRPr="00022EF4">
        <w:rPr>
          <w:rFonts w:ascii="Times New Roman" w:hAnsi="Times New Roman" w:cs="Times New Roman"/>
          <w:noProof/>
          <w:szCs w:val="24"/>
        </w:rPr>
        <w:t>[3]</w:t>
      </w:r>
      <w:r w:rsidRPr="00022EF4">
        <w:rPr>
          <w:rFonts w:ascii="Times New Roman" w:hAnsi="Times New Roman" w:cs="Times New Roman"/>
          <w:noProof/>
          <w:szCs w:val="24"/>
        </w:rPr>
        <w:tab/>
        <w:t xml:space="preserve">Q. Su, H. Zhang, Y. Zhang, and H. Zhang, “Maternal Stress in Gestation : Birth Outcomes and Stress-Related Hormone Response of the Neonates,” </w:t>
      </w:r>
      <w:r w:rsidRPr="00022EF4">
        <w:rPr>
          <w:rFonts w:ascii="Times New Roman" w:hAnsi="Times New Roman" w:cs="Times New Roman"/>
          <w:i/>
          <w:iCs/>
          <w:noProof/>
          <w:szCs w:val="24"/>
        </w:rPr>
        <w:t>Pediatr. Neonatol.</w:t>
      </w:r>
      <w:r w:rsidRPr="00022EF4">
        <w:rPr>
          <w:rFonts w:ascii="Times New Roman" w:hAnsi="Times New Roman" w:cs="Times New Roman"/>
          <w:noProof/>
          <w:szCs w:val="24"/>
        </w:rPr>
        <w:t>, vol. 56, no. 6, pp. 376–381, 2015.</w:t>
      </w:r>
    </w:p>
    <w:p w:rsidR="00022EF4" w:rsidRPr="00022EF4" w:rsidRDefault="00022EF4" w:rsidP="00022EF4">
      <w:pPr>
        <w:widowControl w:val="0"/>
        <w:autoSpaceDE w:val="0"/>
        <w:autoSpaceDN w:val="0"/>
        <w:adjustRightInd w:val="0"/>
        <w:spacing w:after="0" w:line="240" w:lineRule="auto"/>
        <w:ind w:left="640" w:hanging="640"/>
        <w:rPr>
          <w:rFonts w:ascii="Times New Roman" w:hAnsi="Times New Roman" w:cs="Times New Roman"/>
          <w:noProof/>
          <w:szCs w:val="24"/>
        </w:rPr>
      </w:pPr>
      <w:r w:rsidRPr="00022EF4">
        <w:rPr>
          <w:rFonts w:ascii="Times New Roman" w:hAnsi="Times New Roman" w:cs="Times New Roman"/>
          <w:noProof/>
          <w:szCs w:val="24"/>
        </w:rPr>
        <w:t>[4]</w:t>
      </w:r>
      <w:r w:rsidRPr="00022EF4">
        <w:rPr>
          <w:rFonts w:ascii="Times New Roman" w:hAnsi="Times New Roman" w:cs="Times New Roman"/>
          <w:noProof/>
          <w:szCs w:val="24"/>
        </w:rPr>
        <w:tab/>
        <w:t xml:space="preserve">Bahiyatun, </w:t>
      </w:r>
      <w:r w:rsidRPr="00022EF4">
        <w:rPr>
          <w:rFonts w:ascii="Times New Roman" w:hAnsi="Times New Roman" w:cs="Times New Roman"/>
          <w:i/>
          <w:iCs/>
          <w:noProof/>
          <w:szCs w:val="24"/>
        </w:rPr>
        <w:t>Psikologi Ibu dan Anak: Buku Ajar Bidan</w:t>
      </w:r>
      <w:r w:rsidRPr="00022EF4">
        <w:rPr>
          <w:rFonts w:ascii="Times New Roman" w:hAnsi="Times New Roman" w:cs="Times New Roman"/>
          <w:noProof/>
          <w:szCs w:val="24"/>
        </w:rPr>
        <w:t>. Jakarta: EGC, 2011.</w:t>
      </w:r>
    </w:p>
    <w:p w:rsidR="00022EF4" w:rsidRPr="00022EF4" w:rsidRDefault="00022EF4" w:rsidP="00022EF4">
      <w:pPr>
        <w:widowControl w:val="0"/>
        <w:autoSpaceDE w:val="0"/>
        <w:autoSpaceDN w:val="0"/>
        <w:adjustRightInd w:val="0"/>
        <w:spacing w:after="0" w:line="240" w:lineRule="auto"/>
        <w:ind w:left="640" w:hanging="640"/>
        <w:rPr>
          <w:rFonts w:ascii="Times New Roman" w:hAnsi="Times New Roman" w:cs="Times New Roman"/>
          <w:noProof/>
          <w:szCs w:val="24"/>
        </w:rPr>
      </w:pPr>
      <w:r w:rsidRPr="00022EF4">
        <w:rPr>
          <w:rFonts w:ascii="Times New Roman" w:hAnsi="Times New Roman" w:cs="Times New Roman"/>
          <w:noProof/>
          <w:szCs w:val="24"/>
        </w:rPr>
        <w:t>[5]</w:t>
      </w:r>
      <w:r w:rsidRPr="00022EF4">
        <w:rPr>
          <w:rFonts w:ascii="Times New Roman" w:hAnsi="Times New Roman" w:cs="Times New Roman"/>
          <w:noProof/>
          <w:szCs w:val="24"/>
        </w:rPr>
        <w:tab/>
        <w:t xml:space="preserve">H. widya Conny, </w:t>
      </w:r>
      <w:r w:rsidRPr="00022EF4">
        <w:rPr>
          <w:rFonts w:ascii="Times New Roman" w:hAnsi="Times New Roman" w:cs="Times New Roman"/>
          <w:i/>
          <w:iCs/>
          <w:noProof/>
          <w:szCs w:val="24"/>
        </w:rPr>
        <w:t>Hypnobirthing The Conny Method: Menjalani Kehamilan dan Persalinan dengan Nyaman, Tenang, Bahagia, dan Percaya Diri</w:t>
      </w:r>
      <w:r w:rsidRPr="00022EF4">
        <w:rPr>
          <w:rFonts w:ascii="Times New Roman" w:hAnsi="Times New Roman" w:cs="Times New Roman"/>
          <w:noProof/>
          <w:szCs w:val="24"/>
        </w:rPr>
        <w:t>. Jakarta: PT Gramedia Pustaka Utama, 2015.</w:t>
      </w:r>
    </w:p>
    <w:p w:rsidR="00022EF4" w:rsidRPr="00022EF4" w:rsidRDefault="00022EF4" w:rsidP="00022EF4">
      <w:pPr>
        <w:widowControl w:val="0"/>
        <w:autoSpaceDE w:val="0"/>
        <w:autoSpaceDN w:val="0"/>
        <w:adjustRightInd w:val="0"/>
        <w:spacing w:after="0" w:line="240" w:lineRule="auto"/>
        <w:ind w:left="640" w:hanging="640"/>
        <w:rPr>
          <w:rFonts w:ascii="Times New Roman" w:hAnsi="Times New Roman" w:cs="Times New Roman"/>
          <w:noProof/>
          <w:szCs w:val="24"/>
        </w:rPr>
      </w:pPr>
      <w:r w:rsidRPr="00022EF4">
        <w:rPr>
          <w:rFonts w:ascii="Times New Roman" w:hAnsi="Times New Roman" w:cs="Times New Roman"/>
          <w:noProof/>
          <w:szCs w:val="24"/>
        </w:rPr>
        <w:t>[6]</w:t>
      </w:r>
      <w:r w:rsidRPr="00022EF4">
        <w:rPr>
          <w:rFonts w:ascii="Times New Roman" w:hAnsi="Times New Roman" w:cs="Times New Roman"/>
          <w:noProof/>
          <w:szCs w:val="24"/>
        </w:rPr>
        <w:tab/>
        <w:t>Z. Shahshahan, F. Mehrabian, and S. Mashoori, “Effect of the presence of support person and routine intervention for women during childbirth in Isfahan , Iran : A randomized controlled trial,” 2014.</w:t>
      </w:r>
    </w:p>
    <w:p w:rsidR="00022EF4" w:rsidRPr="00022EF4" w:rsidRDefault="00022EF4" w:rsidP="00022EF4">
      <w:pPr>
        <w:widowControl w:val="0"/>
        <w:autoSpaceDE w:val="0"/>
        <w:autoSpaceDN w:val="0"/>
        <w:adjustRightInd w:val="0"/>
        <w:spacing w:after="0" w:line="240" w:lineRule="auto"/>
        <w:ind w:left="640" w:hanging="640"/>
        <w:rPr>
          <w:rFonts w:ascii="Times New Roman" w:hAnsi="Times New Roman" w:cs="Times New Roman"/>
          <w:noProof/>
          <w:szCs w:val="24"/>
        </w:rPr>
      </w:pPr>
      <w:r w:rsidRPr="00022EF4">
        <w:rPr>
          <w:rFonts w:ascii="Times New Roman" w:hAnsi="Times New Roman" w:cs="Times New Roman"/>
          <w:noProof/>
          <w:szCs w:val="24"/>
        </w:rPr>
        <w:t>[7]</w:t>
      </w:r>
      <w:r w:rsidRPr="00022EF4">
        <w:rPr>
          <w:rFonts w:ascii="Times New Roman" w:hAnsi="Times New Roman" w:cs="Times New Roman"/>
          <w:noProof/>
          <w:szCs w:val="24"/>
        </w:rPr>
        <w:tab/>
        <w:t xml:space="preserve">P. A. Cavazos-rehg </w:t>
      </w:r>
      <w:r w:rsidRPr="00022EF4">
        <w:rPr>
          <w:rFonts w:ascii="Times New Roman" w:hAnsi="Times New Roman" w:cs="Times New Roman"/>
          <w:i/>
          <w:iCs/>
          <w:noProof/>
          <w:szCs w:val="24"/>
        </w:rPr>
        <w:t>et al.</w:t>
      </w:r>
      <w:r w:rsidRPr="00022EF4">
        <w:rPr>
          <w:rFonts w:ascii="Times New Roman" w:hAnsi="Times New Roman" w:cs="Times New Roman"/>
          <w:noProof/>
          <w:szCs w:val="24"/>
        </w:rPr>
        <w:t xml:space="preserve">, “Maternal age and risk of labor and delivery complications Patricia,” </w:t>
      </w:r>
      <w:r w:rsidRPr="00022EF4">
        <w:rPr>
          <w:rFonts w:ascii="Times New Roman" w:hAnsi="Times New Roman" w:cs="Times New Roman"/>
          <w:i/>
          <w:iCs/>
          <w:noProof/>
          <w:szCs w:val="24"/>
        </w:rPr>
        <w:t>HHS Public Access</w:t>
      </w:r>
      <w:r w:rsidRPr="00022EF4">
        <w:rPr>
          <w:rFonts w:ascii="Times New Roman" w:hAnsi="Times New Roman" w:cs="Times New Roman"/>
          <w:noProof/>
          <w:szCs w:val="24"/>
        </w:rPr>
        <w:t>, vol. 19, no. 6, pp. 1202–1211, 2016.</w:t>
      </w:r>
    </w:p>
    <w:p w:rsidR="00022EF4" w:rsidRPr="00022EF4" w:rsidRDefault="00022EF4" w:rsidP="00022EF4">
      <w:pPr>
        <w:widowControl w:val="0"/>
        <w:autoSpaceDE w:val="0"/>
        <w:autoSpaceDN w:val="0"/>
        <w:adjustRightInd w:val="0"/>
        <w:spacing w:after="0" w:line="240" w:lineRule="auto"/>
        <w:ind w:left="640" w:hanging="640"/>
        <w:rPr>
          <w:rFonts w:ascii="Times New Roman" w:hAnsi="Times New Roman" w:cs="Times New Roman"/>
          <w:noProof/>
          <w:szCs w:val="24"/>
        </w:rPr>
      </w:pPr>
      <w:r w:rsidRPr="00022EF4">
        <w:rPr>
          <w:rFonts w:ascii="Times New Roman" w:hAnsi="Times New Roman" w:cs="Times New Roman"/>
          <w:noProof/>
          <w:szCs w:val="24"/>
        </w:rPr>
        <w:t>[8]</w:t>
      </w:r>
      <w:r w:rsidRPr="00022EF4">
        <w:rPr>
          <w:rFonts w:ascii="Times New Roman" w:hAnsi="Times New Roman" w:cs="Times New Roman"/>
          <w:noProof/>
          <w:szCs w:val="24"/>
        </w:rPr>
        <w:tab/>
        <w:t xml:space="preserve">E. S. Walyani, </w:t>
      </w:r>
      <w:r w:rsidRPr="00022EF4">
        <w:rPr>
          <w:rFonts w:ascii="Times New Roman" w:hAnsi="Times New Roman" w:cs="Times New Roman"/>
          <w:i/>
          <w:iCs/>
          <w:noProof/>
          <w:szCs w:val="24"/>
        </w:rPr>
        <w:t>Asuhan Kebidanan pada Kehamilan</w:t>
      </w:r>
      <w:r w:rsidRPr="00022EF4">
        <w:rPr>
          <w:rFonts w:ascii="Times New Roman" w:hAnsi="Times New Roman" w:cs="Times New Roman"/>
          <w:noProof/>
          <w:szCs w:val="24"/>
        </w:rPr>
        <w:t>. Yogyakarta, 2015.</w:t>
      </w:r>
    </w:p>
    <w:p w:rsidR="00022EF4" w:rsidRPr="00022EF4" w:rsidRDefault="00022EF4" w:rsidP="00022EF4">
      <w:pPr>
        <w:widowControl w:val="0"/>
        <w:autoSpaceDE w:val="0"/>
        <w:autoSpaceDN w:val="0"/>
        <w:adjustRightInd w:val="0"/>
        <w:spacing w:after="0" w:line="240" w:lineRule="auto"/>
        <w:ind w:left="640" w:hanging="640"/>
        <w:rPr>
          <w:rFonts w:ascii="Times New Roman" w:hAnsi="Times New Roman" w:cs="Times New Roman"/>
          <w:noProof/>
          <w:szCs w:val="24"/>
        </w:rPr>
      </w:pPr>
      <w:r w:rsidRPr="00022EF4">
        <w:rPr>
          <w:rFonts w:ascii="Times New Roman" w:hAnsi="Times New Roman" w:cs="Times New Roman"/>
          <w:noProof/>
          <w:szCs w:val="24"/>
        </w:rPr>
        <w:t>[9]</w:t>
      </w:r>
      <w:r w:rsidRPr="00022EF4">
        <w:rPr>
          <w:rFonts w:ascii="Times New Roman" w:hAnsi="Times New Roman" w:cs="Times New Roman"/>
          <w:noProof/>
          <w:szCs w:val="24"/>
        </w:rPr>
        <w:tab/>
        <w:t xml:space="preserve">A. Mariza, “Hubungan Pendidikan dan Sosial Ekonomi dengan Kejadian Anemia pada Ibu Hamil di BPS T Yohan Way Halim Bandar Lampung Tahun 2015,” </w:t>
      </w:r>
      <w:r w:rsidRPr="00022EF4">
        <w:rPr>
          <w:rFonts w:ascii="Times New Roman" w:hAnsi="Times New Roman" w:cs="Times New Roman"/>
          <w:i/>
          <w:iCs/>
          <w:noProof/>
          <w:szCs w:val="24"/>
        </w:rPr>
        <w:t>J. Kesehat. Holistik</w:t>
      </w:r>
      <w:r w:rsidRPr="00022EF4">
        <w:rPr>
          <w:rFonts w:ascii="Times New Roman" w:hAnsi="Times New Roman" w:cs="Times New Roman"/>
          <w:noProof/>
          <w:szCs w:val="24"/>
        </w:rPr>
        <w:t>, vol. 10, no. 1, pp. 5–8, 2016.</w:t>
      </w:r>
    </w:p>
    <w:p w:rsidR="00022EF4" w:rsidRPr="00022EF4" w:rsidRDefault="00022EF4" w:rsidP="00022EF4">
      <w:pPr>
        <w:widowControl w:val="0"/>
        <w:autoSpaceDE w:val="0"/>
        <w:autoSpaceDN w:val="0"/>
        <w:adjustRightInd w:val="0"/>
        <w:spacing w:after="0" w:line="240" w:lineRule="auto"/>
        <w:ind w:left="640" w:hanging="640"/>
        <w:rPr>
          <w:rFonts w:ascii="Times New Roman" w:hAnsi="Times New Roman" w:cs="Times New Roman"/>
          <w:noProof/>
          <w:szCs w:val="24"/>
        </w:rPr>
      </w:pPr>
      <w:r w:rsidRPr="00022EF4">
        <w:rPr>
          <w:rFonts w:ascii="Times New Roman" w:hAnsi="Times New Roman" w:cs="Times New Roman"/>
          <w:noProof/>
          <w:szCs w:val="24"/>
        </w:rPr>
        <w:t>[10]</w:t>
      </w:r>
      <w:r w:rsidRPr="00022EF4">
        <w:rPr>
          <w:rFonts w:ascii="Times New Roman" w:hAnsi="Times New Roman" w:cs="Times New Roman"/>
          <w:noProof/>
          <w:szCs w:val="24"/>
        </w:rPr>
        <w:tab/>
        <w:t xml:space="preserve">Stuart, </w:t>
      </w:r>
      <w:r w:rsidRPr="00022EF4">
        <w:rPr>
          <w:rFonts w:ascii="Times New Roman" w:hAnsi="Times New Roman" w:cs="Times New Roman"/>
          <w:i/>
          <w:iCs/>
          <w:noProof/>
          <w:szCs w:val="24"/>
        </w:rPr>
        <w:t>Buku Saku Keperawatan Jiwa Edisi 4</w:t>
      </w:r>
      <w:r w:rsidRPr="00022EF4">
        <w:rPr>
          <w:rFonts w:ascii="Times New Roman" w:hAnsi="Times New Roman" w:cs="Times New Roman"/>
          <w:noProof/>
          <w:szCs w:val="24"/>
        </w:rPr>
        <w:t>. Jakarta: EGC, 2009.</w:t>
      </w:r>
    </w:p>
    <w:p w:rsidR="00022EF4" w:rsidRPr="00022EF4" w:rsidRDefault="00022EF4" w:rsidP="00022EF4">
      <w:pPr>
        <w:widowControl w:val="0"/>
        <w:autoSpaceDE w:val="0"/>
        <w:autoSpaceDN w:val="0"/>
        <w:adjustRightInd w:val="0"/>
        <w:spacing w:after="0" w:line="240" w:lineRule="auto"/>
        <w:ind w:left="640" w:hanging="640"/>
        <w:rPr>
          <w:rFonts w:ascii="Times New Roman" w:hAnsi="Times New Roman" w:cs="Times New Roman"/>
          <w:noProof/>
          <w:szCs w:val="24"/>
        </w:rPr>
      </w:pPr>
      <w:r w:rsidRPr="00022EF4">
        <w:rPr>
          <w:rFonts w:ascii="Times New Roman" w:hAnsi="Times New Roman" w:cs="Times New Roman"/>
          <w:noProof/>
          <w:szCs w:val="24"/>
        </w:rPr>
        <w:t>[11]</w:t>
      </w:r>
      <w:r w:rsidRPr="00022EF4">
        <w:rPr>
          <w:rFonts w:ascii="Times New Roman" w:hAnsi="Times New Roman" w:cs="Times New Roman"/>
          <w:noProof/>
          <w:szCs w:val="24"/>
        </w:rPr>
        <w:tab/>
        <w:t>R. A. Luh, “Hubungan Usia, Paritas dan Dukungan Suami pada Ibu Hamil Trimester IIIdengan Tingkat Kecemasan dalam Menghadapi Persalinan Di Wilayah Kerja Puskesmas Lepo-Lepo,” 2018.</w:t>
      </w:r>
    </w:p>
    <w:p w:rsidR="00022EF4" w:rsidRPr="00022EF4" w:rsidRDefault="00022EF4" w:rsidP="00022EF4">
      <w:pPr>
        <w:widowControl w:val="0"/>
        <w:autoSpaceDE w:val="0"/>
        <w:autoSpaceDN w:val="0"/>
        <w:adjustRightInd w:val="0"/>
        <w:spacing w:after="0" w:line="240" w:lineRule="auto"/>
        <w:ind w:left="640" w:hanging="640"/>
        <w:rPr>
          <w:rFonts w:ascii="Times New Roman" w:hAnsi="Times New Roman" w:cs="Times New Roman"/>
          <w:noProof/>
          <w:szCs w:val="24"/>
        </w:rPr>
      </w:pPr>
      <w:r w:rsidRPr="00022EF4">
        <w:rPr>
          <w:rFonts w:ascii="Times New Roman" w:hAnsi="Times New Roman" w:cs="Times New Roman"/>
          <w:noProof/>
          <w:szCs w:val="24"/>
        </w:rPr>
        <w:t>[12]</w:t>
      </w:r>
      <w:r w:rsidRPr="00022EF4">
        <w:rPr>
          <w:rFonts w:ascii="Times New Roman" w:hAnsi="Times New Roman" w:cs="Times New Roman"/>
          <w:noProof/>
          <w:szCs w:val="24"/>
        </w:rPr>
        <w:tab/>
        <w:t>W. O. Zamriati, “</w:t>
      </w:r>
      <w:r w:rsidR="00315F07" w:rsidRPr="00022EF4">
        <w:rPr>
          <w:rFonts w:ascii="Times New Roman" w:hAnsi="Times New Roman" w:cs="Times New Roman"/>
          <w:noProof/>
          <w:szCs w:val="24"/>
        </w:rPr>
        <w:t>Faktor-Faktor Yang Berhubungan Dengan Kecemasan Ibu Hamil Menjelang Persalinan Di Poli Kia Pkm Tuminting</w:t>
      </w:r>
      <w:r w:rsidRPr="00022EF4">
        <w:rPr>
          <w:rFonts w:ascii="Times New Roman" w:hAnsi="Times New Roman" w:cs="Times New Roman"/>
          <w:noProof/>
          <w:szCs w:val="24"/>
        </w:rPr>
        <w:t>,” 2013.</w:t>
      </w:r>
    </w:p>
    <w:p w:rsidR="00022EF4" w:rsidRPr="00022EF4" w:rsidRDefault="00022EF4" w:rsidP="00022EF4">
      <w:pPr>
        <w:widowControl w:val="0"/>
        <w:autoSpaceDE w:val="0"/>
        <w:autoSpaceDN w:val="0"/>
        <w:adjustRightInd w:val="0"/>
        <w:spacing w:after="0" w:line="240" w:lineRule="auto"/>
        <w:ind w:left="640" w:hanging="640"/>
        <w:rPr>
          <w:rFonts w:ascii="Times New Roman" w:hAnsi="Times New Roman" w:cs="Times New Roman"/>
          <w:noProof/>
          <w:szCs w:val="24"/>
        </w:rPr>
      </w:pPr>
      <w:r w:rsidRPr="00022EF4">
        <w:rPr>
          <w:rFonts w:ascii="Times New Roman" w:hAnsi="Times New Roman" w:cs="Times New Roman"/>
          <w:noProof/>
          <w:szCs w:val="24"/>
        </w:rPr>
        <w:t>[13]</w:t>
      </w:r>
      <w:r w:rsidRPr="00022EF4">
        <w:rPr>
          <w:rFonts w:ascii="Times New Roman" w:hAnsi="Times New Roman" w:cs="Times New Roman"/>
          <w:noProof/>
          <w:szCs w:val="24"/>
        </w:rPr>
        <w:tab/>
        <w:t>E. Kanine and H. Bidjuni, “Hubungan faktor sosial ekonomi dengan kecemasan ibu primigravida di puskesmastuminting,” vol. 3, 2015.</w:t>
      </w:r>
    </w:p>
    <w:p w:rsidR="00022EF4" w:rsidRPr="00022EF4" w:rsidRDefault="00022EF4" w:rsidP="00022EF4">
      <w:pPr>
        <w:widowControl w:val="0"/>
        <w:autoSpaceDE w:val="0"/>
        <w:autoSpaceDN w:val="0"/>
        <w:adjustRightInd w:val="0"/>
        <w:spacing w:after="0" w:line="240" w:lineRule="auto"/>
        <w:ind w:left="640" w:hanging="640"/>
        <w:rPr>
          <w:rFonts w:ascii="Times New Roman" w:hAnsi="Times New Roman" w:cs="Times New Roman"/>
          <w:noProof/>
          <w:szCs w:val="24"/>
        </w:rPr>
      </w:pPr>
      <w:r w:rsidRPr="00022EF4">
        <w:rPr>
          <w:rFonts w:ascii="Times New Roman" w:hAnsi="Times New Roman" w:cs="Times New Roman"/>
          <w:noProof/>
          <w:szCs w:val="24"/>
        </w:rPr>
        <w:t>[14]</w:t>
      </w:r>
      <w:r w:rsidRPr="00022EF4">
        <w:rPr>
          <w:rFonts w:ascii="Times New Roman" w:hAnsi="Times New Roman" w:cs="Times New Roman"/>
          <w:noProof/>
          <w:szCs w:val="24"/>
        </w:rPr>
        <w:tab/>
        <w:t xml:space="preserve">C. B. Kingston D, Heaman M, Fell D, Dzakpasu S, “Factorsassociated with perceived stress and stressful life events in pregnantwomen:findings from the Canadian maternity experiences survey,” </w:t>
      </w:r>
      <w:r w:rsidRPr="00022EF4">
        <w:rPr>
          <w:rFonts w:ascii="Times New Roman" w:hAnsi="Times New Roman" w:cs="Times New Roman"/>
          <w:i/>
          <w:iCs/>
          <w:noProof/>
          <w:szCs w:val="24"/>
        </w:rPr>
        <w:t>Matern Child Heal. J</w:t>
      </w:r>
      <w:r w:rsidRPr="00022EF4">
        <w:rPr>
          <w:rFonts w:ascii="Times New Roman" w:hAnsi="Times New Roman" w:cs="Times New Roman"/>
          <w:noProof/>
          <w:szCs w:val="24"/>
        </w:rPr>
        <w:t>, vol. 16(1), p. 158–168., 2012.</w:t>
      </w:r>
    </w:p>
    <w:p w:rsidR="00022EF4" w:rsidRPr="00022EF4" w:rsidRDefault="00022EF4" w:rsidP="00022EF4">
      <w:pPr>
        <w:widowControl w:val="0"/>
        <w:autoSpaceDE w:val="0"/>
        <w:autoSpaceDN w:val="0"/>
        <w:adjustRightInd w:val="0"/>
        <w:spacing w:after="0" w:line="240" w:lineRule="auto"/>
        <w:ind w:left="640" w:hanging="640"/>
        <w:rPr>
          <w:rFonts w:ascii="Times New Roman" w:hAnsi="Times New Roman" w:cs="Times New Roman"/>
          <w:noProof/>
          <w:szCs w:val="24"/>
        </w:rPr>
      </w:pPr>
      <w:r w:rsidRPr="00022EF4">
        <w:rPr>
          <w:rFonts w:ascii="Times New Roman" w:hAnsi="Times New Roman" w:cs="Times New Roman"/>
          <w:noProof/>
          <w:szCs w:val="24"/>
        </w:rPr>
        <w:t>[15]</w:t>
      </w:r>
      <w:r w:rsidRPr="00022EF4">
        <w:rPr>
          <w:rFonts w:ascii="Times New Roman" w:hAnsi="Times New Roman" w:cs="Times New Roman"/>
          <w:noProof/>
          <w:szCs w:val="24"/>
        </w:rPr>
        <w:tab/>
        <w:t>S. Venkatesh and M. Krishna, “The prevalence and determinants of pregnancy-related anxiety amongst pregnant women at less than 24 weeks of pregnancy in Bangalore, Southern India,” pp. 241–248, 2019.</w:t>
      </w:r>
    </w:p>
    <w:p w:rsidR="00022EF4" w:rsidRPr="00022EF4" w:rsidRDefault="00022EF4" w:rsidP="00022EF4">
      <w:pPr>
        <w:widowControl w:val="0"/>
        <w:autoSpaceDE w:val="0"/>
        <w:autoSpaceDN w:val="0"/>
        <w:adjustRightInd w:val="0"/>
        <w:spacing w:after="0" w:line="240" w:lineRule="auto"/>
        <w:ind w:left="640" w:hanging="640"/>
        <w:rPr>
          <w:rFonts w:ascii="Times New Roman" w:hAnsi="Times New Roman" w:cs="Times New Roman"/>
          <w:noProof/>
          <w:szCs w:val="24"/>
        </w:rPr>
      </w:pPr>
      <w:r w:rsidRPr="00022EF4">
        <w:rPr>
          <w:rFonts w:ascii="Times New Roman" w:hAnsi="Times New Roman" w:cs="Times New Roman"/>
          <w:noProof/>
          <w:szCs w:val="24"/>
        </w:rPr>
        <w:t>[16]</w:t>
      </w:r>
      <w:r w:rsidRPr="00022EF4">
        <w:rPr>
          <w:rFonts w:ascii="Times New Roman" w:hAnsi="Times New Roman" w:cs="Times New Roman"/>
          <w:noProof/>
          <w:szCs w:val="24"/>
        </w:rPr>
        <w:tab/>
        <w:t xml:space="preserve">M. A. Laily Himawati, Amelia Nur Hidayanti, “Hubungan antara Karakteristik Responden dengan Tingkat Kecemasan Ibu dalam Menghadapi Persalinan,” </w:t>
      </w:r>
      <w:r w:rsidRPr="00022EF4">
        <w:rPr>
          <w:rFonts w:ascii="Times New Roman" w:hAnsi="Times New Roman" w:cs="Times New Roman"/>
          <w:i/>
          <w:iCs/>
          <w:noProof/>
          <w:szCs w:val="24"/>
        </w:rPr>
        <w:t>Pros. HEFA (Health Events All)</w:t>
      </w:r>
      <w:r w:rsidRPr="00022EF4">
        <w:rPr>
          <w:rFonts w:ascii="Times New Roman" w:hAnsi="Times New Roman" w:cs="Times New Roman"/>
          <w:noProof/>
          <w:szCs w:val="24"/>
        </w:rPr>
        <w:t>, 2018.</w:t>
      </w:r>
    </w:p>
    <w:p w:rsidR="00022EF4" w:rsidRPr="00022EF4" w:rsidRDefault="00022EF4" w:rsidP="00022EF4">
      <w:pPr>
        <w:widowControl w:val="0"/>
        <w:autoSpaceDE w:val="0"/>
        <w:autoSpaceDN w:val="0"/>
        <w:adjustRightInd w:val="0"/>
        <w:spacing w:after="0" w:line="240" w:lineRule="auto"/>
        <w:ind w:left="640" w:hanging="640"/>
        <w:rPr>
          <w:rFonts w:ascii="Times New Roman" w:hAnsi="Times New Roman" w:cs="Times New Roman"/>
          <w:noProof/>
          <w:szCs w:val="24"/>
        </w:rPr>
      </w:pPr>
      <w:r>
        <w:rPr>
          <w:rFonts w:ascii="Times New Roman" w:hAnsi="Times New Roman" w:cs="Times New Roman"/>
          <w:noProof/>
          <w:szCs w:val="24"/>
        </w:rPr>
        <w:t>[17</w:t>
      </w:r>
      <w:r w:rsidRPr="00022EF4">
        <w:rPr>
          <w:rFonts w:ascii="Times New Roman" w:hAnsi="Times New Roman" w:cs="Times New Roman"/>
          <w:noProof/>
          <w:szCs w:val="24"/>
        </w:rPr>
        <w:t>]</w:t>
      </w:r>
      <w:r w:rsidRPr="00022EF4">
        <w:rPr>
          <w:rFonts w:ascii="Times New Roman" w:hAnsi="Times New Roman" w:cs="Times New Roman"/>
          <w:noProof/>
          <w:szCs w:val="24"/>
        </w:rPr>
        <w:tab/>
        <w:t xml:space="preserve">Y. Lau and L. Yin, “Maternal, obstetric variables, perceived stress andhealth-related quality of life among pregnant women in Macao,China,” </w:t>
      </w:r>
      <w:r w:rsidRPr="00022EF4">
        <w:rPr>
          <w:rFonts w:ascii="Times New Roman" w:hAnsi="Times New Roman" w:cs="Times New Roman"/>
          <w:i/>
          <w:iCs/>
          <w:noProof/>
          <w:szCs w:val="24"/>
        </w:rPr>
        <w:t>Midwifery</w:t>
      </w:r>
      <w:r w:rsidRPr="00022EF4">
        <w:rPr>
          <w:rFonts w:ascii="Times New Roman" w:hAnsi="Times New Roman" w:cs="Times New Roman"/>
          <w:noProof/>
          <w:szCs w:val="24"/>
        </w:rPr>
        <w:t>, vol. 27(5), pp. 668–673, 2011.</w:t>
      </w:r>
    </w:p>
    <w:p w:rsidR="00022EF4" w:rsidRPr="00022EF4" w:rsidRDefault="00022EF4" w:rsidP="00022EF4">
      <w:pPr>
        <w:widowControl w:val="0"/>
        <w:autoSpaceDE w:val="0"/>
        <w:autoSpaceDN w:val="0"/>
        <w:adjustRightInd w:val="0"/>
        <w:spacing w:after="0" w:line="240" w:lineRule="auto"/>
        <w:ind w:left="640" w:hanging="640"/>
        <w:rPr>
          <w:rFonts w:ascii="Times New Roman" w:hAnsi="Times New Roman" w:cs="Times New Roman"/>
          <w:noProof/>
          <w:szCs w:val="24"/>
        </w:rPr>
      </w:pPr>
      <w:r>
        <w:rPr>
          <w:rFonts w:ascii="Times New Roman" w:hAnsi="Times New Roman" w:cs="Times New Roman"/>
          <w:noProof/>
          <w:szCs w:val="24"/>
        </w:rPr>
        <w:t>[18</w:t>
      </w:r>
      <w:r w:rsidRPr="00022EF4">
        <w:rPr>
          <w:rFonts w:ascii="Times New Roman" w:hAnsi="Times New Roman" w:cs="Times New Roman"/>
          <w:noProof/>
          <w:szCs w:val="24"/>
        </w:rPr>
        <w:t>]</w:t>
      </w:r>
      <w:r w:rsidRPr="00022EF4">
        <w:rPr>
          <w:rFonts w:ascii="Times New Roman" w:hAnsi="Times New Roman" w:cs="Times New Roman"/>
          <w:noProof/>
          <w:szCs w:val="24"/>
        </w:rPr>
        <w:tab/>
        <w:t xml:space="preserve">R. Umami, “Peran Suami selama Proses Kehamilan sampai Nifas Istri,” </w:t>
      </w:r>
      <w:r w:rsidRPr="00022EF4">
        <w:rPr>
          <w:rFonts w:ascii="Times New Roman" w:hAnsi="Times New Roman" w:cs="Times New Roman"/>
          <w:i/>
          <w:iCs/>
          <w:noProof/>
          <w:szCs w:val="24"/>
        </w:rPr>
        <w:t>Indones. J. Public Heal.</w:t>
      </w:r>
      <w:r w:rsidRPr="00022EF4">
        <w:rPr>
          <w:rFonts w:ascii="Times New Roman" w:hAnsi="Times New Roman" w:cs="Times New Roman"/>
          <w:noProof/>
          <w:szCs w:val="24"/>
        </w:rPr>
        <w:t>, vol. 3, 2017.</w:t>
      </w:r>
    </w:p>
    <w:p w:rsidR="00022EF4" w:rsidRPr="00022EF4" w:rsidRDefault="00022EF4" w:rsidP="00022EF4">
      <w:pPr>
        <w:widowControl w:val="0"/>
        <w:autoSpaceDE w:val="0"/>
        <w:autoSpaceDN w:val="0"/>
        <w:adjustRightInd w:val="0"/>
        <w:spacing w:after="0" w:line="240" w:lineRule="auto"/>
        <w:ind w:left="640" w:hanging="640"/>
        <w:rPr>
          <w:rFonts w:ascii="Times New Roman" w:hAnsi="Times New Roman" w:cs="Times New Roman"/>
          <w:noProof/>
          <w:szCs w:val="24"/>
        </w:rPr>
      </w:pPr>
      <w:r>
        <w:rPr>
          <w:rFonts w:ascii="Times New Roman" w:hAnsi="Times New Roman" w:cs="Times New Roman"/>
          <w:noProof/>
          <w:szCs w:val="24"/>
        </w:rPr>
        <w:t>[19</w:t>
      </w:r>
      <w:r w:rsidRPr="00022EF4">
        <w:rPr>
          <w:rFonts w:ascii="Times New Roman" w:hAnsi="Times New Roman" w:cs="Times New Roman"/>
          <w:noProof/>
          <w:szCs w:val="24"/>
        </w:rPr>
        <w:t>]</w:t>
      </w:r>
      <w:r w:rsidRPr="00022EF4">
        <w:rPr>
          <w:rFonts w:ascii="Times New Roman" w:hAnsi="Times New Roman" w:cs="Times New Roman"/>
          <w:noProof/>
          <w:szCs w:val="24"/>
        </w:rPr>
        <w:tab/>
        <w:t xml:space="preserve">Z. X. Tang Xian, Lu Zhuo, Hu Dihui, “Influencing factors for prenatal Stress, anxiety and depression in early pregnancy among women in Chongqing, China,” </w:t>
      </w:r>
      <w:r w:rsidRPr="00022EF4">
        <w:rPr>
          <w:rFonts w:ascii="Times New Roman" w:hAnsi="Times New Roman" w:cs="Times New Roman"/>
          <w:i/>
          <w:iCs/>
          <w:noProof/>
          <w:szCs w:val="24"/>
        </w:rPr>
        <w:t>J. Affect. Disord.</w:t>
      </w:r>
      <w:r w:rsidRPr="00022EF4">
        <w:rPr>
          <w:rFonts w:ascii="Times New Roman" w:hAnsi="Times New Roman" w:cs="Times New Roman"/>
          <w:noProof/>
          <w:szCs w:val="24"/>
        </w:rPr>
        <w:t>, 2019.</w:t>
      </w:r>
    </w:p>
    <w:p w:rsidR="00022EF4" w:rsidRPr="00022EF4" w:rsidRDefault="00022EF4" w:rsidP="00022EF4">
      <w:pPr>
        <w:widowControl w:val="0"/>
        <w:autoSpaceDE w:val="0"/>
        <w:autoSpaceDN w:val="0"/>
        <w:adjustRightInd w:val="0"/>
        <w:spacing w:after="0" w:line="240" w:lineRule="auto"/>
        <w:ind w:left="640" w:hanging="640"/>
        <w:rPr>
          <w:rFonts w:ascii="Times New Roman" w:hAnsi="Times New Roman" w:cs="Times New Roman"/>
          <w:noProof/>
          <w:szCs w:val="24"/>
        </w:rPr>
      </w:pPr>
      <w:r>
        <w:rPr>
          <w:rFonts w:ascii="Times New Roman" w:hAnsi="Times New Roman" w:cs="Times New Roman"/>
          <w:noProof/>
          <w:szCs w:val="24"/>
        </w:rPr>
        <w:t>[20</w:t>
      </w:r>
      <w:r w:rsidRPr="00022EF4">
        <w:rPr>
          <w:rFonts w:ascii="Times New Roman" w:hAnsi="Times New Roman" w:cs="Times New Roman"/>
          <w:noProof/>
          <w:szCs w:val="24"/>
        </w:rPr>
        <w:t>]</w:t>
      </w:r>
      <w:r w:rsidRPr="00022EF4">
        <w:rPr>
          <w:rFonts w:ascii="Times New Roman" w:hAnsi="Times New Roman" w:cs="Times New Roman"/>
          <w:noProof/>
          <w:szCs w:val="24"/>
        </w:rPr>
        <w:tab/>
        <w:t>E. M. Hafidz, “Hubungan Peran Suami Dan Orangtua Dengan Perilaku Ibu Hamil Dalam Pelayanan Antenatal Dan Persalinan Di Wilayah Puskesmas Kecamatan Sedan Kabupaten Rembang,” vol. 2, no. 2, 2017.</w:t>
      </w:r>
    </w:p>
    <w:p w:rsidR="00022EF4" w:rsidRPr="00022EF4" w:rsidRDefault="00022EF4" w:rsidP="00022EF4">
      <w:pPr>
        <w:widowControl w:val="0"/>
        <w:autoSpaceDE w:val="0"/>
        <w:autoSpaceDN w:val="0"/>
        <w:adjustRightInd w:val="0"/>
        <w:spacing w:after="0" w:line="240" w:lineRule="auto"/>
        <w:ind w:left="640" w:hanging="640"/>
        <w:rPr>
          <w:rFonts w:ascii="Times New Roman" w:hAnsi="Times New Roman" w:cs="Times New Roman"/>
          <w:noProof/>
          <w:szCs w:val="24"/>
        </w:rPr>
      </w:pPr>
      <w:r w:rsidRPr="00022EF4">
        <w:rPr>
          <w:rFonts w:ascii="Times New Roman" w:hAnsi="Times New Roman" w:cs="Times New Roman"/>
          <w:noProof/>
          <w:szCs w:val="24"/>
        </w:rPr>
        <w:t>[2</w:t>
      </w:r>
      <w:r>
        <w:rPr>
          <w:rFonts w:ascii="Times New Roman" w:hAnsi="Times New Roman" w:cs="Times New Roman"/>
          <w:noProof/>
          <w:szCs w:val="24"/>
        </w:rPr>
        <w:t>1</w:t>
      </w:r>
      <w:r w:rsidRPr="00022EF4">
        <w:rPr>
          <w:rFonts w:ascii="Times New Roman" w:hAnsi="Times New Roman" w:cs="Times New Roman"/>
          <w:noProof/>
          <w:szCs w:val="24"/>
        </w:rPr>
        <w:t>]</w:t>
      </w:r>
      <w:r w:rsidRPr="00022EF4">
        <w:rPr>
          <w:rFonts w:ascii="Times New Roman" w:hAnsi="Times New Roman" w:cs="Times New Roman"/>
          <w:noProof/>
          <w:szCs w:val="24"/>
        </w:rPr>
        <w:tab/>
        <w:t>M. Kim and Y. Kim, “Experience of Relationship between Mother-in-law and Daughter-in-law among Korea Rural Married Immigrant Women : with a Focus on Daughter-in- laws from China , Vietnam and the Philippines Who Live with their Mother-in-laws in Korea,” vol. 8, no. January, pp. 307–314, 2015.</w:t>
      </w:r>
    </w:p>
    <w:p w:rsidR="00022EF4" w:rsidRPr="00022EF4" w:rsidRDefault="00022EF4" w:rsidP="00022EF4">
      <w:pPr>
        <w:widowControl w:val="0"/>
        <w:autoSpaceDE w:val="0"/>
        <w:autoSpaceDN w:val="0"/>
        <w:adjustRightInd w:val="0"/>
        <w:spacing w:after="0" w:line="240" w:lineRule="auto"/>
        <w:ind w:left="640" w:hanging="640"/>
        <w:rPr>
          <w:rFonts w:ascii="Times New Roman" w:hAnsi="Times New Roman" w:cs="Times New Roman"/>
          <w:noProof/>
          <w:szCs w:val="24"/>
        </w:rPr>
      </w:pPr>
      <w:r>
        <w:rPr>
          <w:rFonts w:ascii="Times New Roman" w:hAnsi="Times New Roman" w:cs="Times New Roman"/>
          <w:noProof/>
          <w:szCs w:val="24"/>
        </w:rPr>
        <w:t>[22</w:t>
      </w:r>
      <w:r w:rsidRPr="00022EF4">
        <w:rPr>
          <w:rFonts w:ascii="Times New Roman" w:hAnsi="Times New Roman" w:cs="Times New Roman"/>
          <w:noProof/>
          <w:szCs w:val="24"/>
        </w:rPr>
        <w:t>]</w:t>
      </w:r>
      <w:r w:rsidRPr="00022EF4">
        <w:rPr>
          <w:rFonts w:ascii="Times New Roman" w:hAnsi="Times New Roman" w:cs="Times New Roman"/>
          <w:noProof/>
          <w:szCs w:val="24"/>
        </w:rPr>
        <w:tab/>
        <w:t>S. F. Fitroh, “Sudut Pandang Hubungan antara Kematangan Emosi dan Hardiness dengan Penyesuaian Diri Menantu Perempuan yang Tinggal di Rumah Ibu Mertua,” vol. 8, no. 1, pp. 83–98, 2011.</w:t>
      </w:r>
    </w:p>
    <w:p w:rsidR="00022EF4" w:rsidRPr="00022EF4" w:rsidRDefault="00022EF4" w:rsidP="00022EF4">
      <w:pPr>
        <w:widowControl w:val="0"/>
        <w:autoSpaceDE w:val="0"/>
        <w:autoSpaceDN w:val="0"/>
        <w:adjustRightInd w:val="0"/>
        <w:spacing w:after="0" w:line="240" w:lineRule="auto"/>
        <w:ind w:left="640" w:hanging="640"/>
        <w:rPr>
          <w:rFonts w:ascii="Times New Roman" w:hAnsi="Times New Roman" w:cs="Times New Roman"/>
          <w:noProof/>
          <w:szCs w:val="24"/>
        </w:rPr>
      </w:pPr>
      <w:r>
        <w:rPr>
          <w:rFonts w:ascii="Times New Roman" w:hAnsi="Times New Roman" w:cs="Times New Roman"/>
          <w:noProof/>
          <w:szCs w:val="24"/>
        </w:rPr>
        <w:t>[23</w:t>
      </w:r>
      <w:r w:rsidRPr="00022EF4">
        <w:rPr>
          <w:rFonts w:ascii="Times New Roman" w:hAnsi="Times New Roman" w:cs="Times New Roman"/>
          <w:noProof/>
          <w:szCs w:val="24"/>
        </w:rPr>
        <w:t>]</w:t>
      </w:r>
      <w:r w:rsidRPr="00022EF4">
        <w:rPr>
          <w:rFonts w:ascii="Times New Roman" w:hAnsi="Times New Roman" w:cs="Times New Roman"/>
          <w:noProof/>
          <w:szCs w:val="24"/>
        </w:rPr>
        <w:tab/>
        <w:t xml:space="preserve">A. Biaggi, S. Conroy, S. Pawlby, and C. M. Pariante, “Identifying the women at risk of antenatal anxiety and depression : A systematic review,” </w:t>
      </w:r>
      <w:r w:rsidRPr="00022EF4">
        <w:rPr>
          <w:rFonts w:ascii="Times New Roman" w:hAnsi="Times New Roman" w:cs="Times New Roman"/>
          <w:i/>
          <w:iCs/>
          <w:noProof/>
          <w:szCs w:val="24"/>
        </w:rPr>
        <w:t>J. Affect. Disord.</w:t>
      </w:r>
      <w:r w:rsidRPr="00022EF4">
        <w:rPr>
          <w:rFonts w:ascii="Times New Roman" w:hAnsi="Times New Roman" w:cs="Times New Roman"/>
          <w:noProof/>
          <w:szCs w:val="24"/>
        </w:rPr>
        <w:t>, vol. 191, pp. 62–77, 2016.</w:t>
      </w:r>
    </w:p>
    <w:p w:rsidR="00022EF4" w:rsidRPr="00022EF4" w:rsidRDefault="00022EF4" w:rsidP="00022EF4">
      <w:pPr>
        <w:widowControl w:val="0"/>
        <w:autoSpaceDE w:val="0"/>
        <w:autoSpaceDN w:val="0"/>
        <w:adjustRightInd w:val="0"/>
        <w:spacing w:after="0" w:line="240" w:lineRule="auto"/>
        <w:ind w:left="640" w:hanging="640"/>
        <w:rPr>
          <w:rFonts w:ascii="Times New Roman" w:hAnsi="Times New Roman" w:cs="Times New Roman"/>
          <w:noProof/>
        </w:rPr>
      </w:pPr>
      <w:r>
        <w:rPr>
          <w:rFonts w:ascii="Times New Roman" w:hAnsi="Times New Roman" w:cs="Times New Roman"/>
          <w:noProof/>
          <w:szCs w:val="24"/>
        </w:rPr>
        <w:t>[24</w:t>
      </w:r>
      <w:r w:rsidRPr="00022EF4">
        <w:rPr>
          <w:rFonts w:ascii="Times New Roman" w:hAnsi="Times New Roman" w:cs="Times New Roman"/>
          <w:noProof/>
          <w:szCs w:val="24"/>
        </w:rPr>
        <w:t>]</w:t>
      </w:r>
      <w:r w:rsidRPr="00022EF4">
        <w:rPr>
          <w:rFonts w:ascii="Times New Roman" w:hAnsi="Times New Roman" w:cs="Times New Roman"/>
          <w:noProof/>
          <w:szCs w:val="24"/>
        </w:rPr>
        <w:tab/>
        <w:t xml:space="preserve">WHO, </w:t>
      </w:r>
      <w:r w:rsidRPr="00022EF4">
        <w:rPr>
          <w:rFonts w:ascii="Times New Roman" w:hAnsi="Times New Roman" w:cs="Times New Roman"/>
          <w:i/>
          <w:iCs/>
          <w:noProof/>
          <w:szCs w:val="24"/>
        </w:rPr>
        <w:t>Managing Complications in Pregnancy and Childbirth : A guide for midwives and doctors</w:t>
      </w:r>
      <w:r w:rsidRPr="00022EF4">
        <w:rPr>
          <w:rFonts w:ascii="Times New Roman" w:hAnsi="Times New Roman" w:cs="Times New Roman"/>
          <w:noProof/>
          <w:szCs w:val="24"/>
        </w:rPr>
        <w:t>. Geneva: World Health Organization, 2017.</w:t>
      </w:r>
    </w:p>
    <w:p w:rsidR="00213309" w:rsidRDefault="005C6059" w:rsidP="00022EF4">
      <w:pPr>
        <w:widowControl w:val="0"/>
        <w:autoSpaceDE w:val="0"/>
        <w:autoSpaceDN w:val="0"/>
        <w:adjustRightInd w:val="0"/>
        <w:spacing w:after="0" w:line="240" w:lineRule="auto"/>
        <w:ind w:left="640" w:hanging="640"/>
        <w:rPr>
          <w:rFonts w:ascii="Times New Roman" w:hAnsi="Times New Roman" w:cs="Times New Roman"/>
          <w:b/>
        </w:rPr>
      </w:pPr>
      <w:r>
        <w:rPr>
          <w:rFonts w:ascii="Times New Roman" w:hAnsi="Times New Roman" w:cs="Times New Roman"/>
          <w:b/>
        </w:rPr>
        <w:fldChar w:fldCharType="end"/>
      </w:r>
      <w:r w:rsidR="00213309">
        <w:rPr>
          <w:rFonts w:ascii="Times New Roman" w:hAnsi="Times New Roman" w:cs="Times New Roman"/>
          <w:b/>
        </w:rPr>
        <w:t xml:space="preserve"> </w:t>
      </w:r>
    </w:p>
    <w:sectPr w:rsidR="00213309" w:rsidSect="00A518E6">
      <w:type w:val="continuous"/>
      <w:pgSz w:w="11907" w:h="16839" w:code="9"/>
      <w:pgMar w:top="1701" w:right="1134" w:bottom="1134" w:left="141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C5D" w:rsidRDefault="00071C5D" w:rsidP="0020243B">
      <w:pPr>
        <w:spacing w:after="0" w:line="240" w:lineRule="auto"/>
      </w:pPr>
      <w:r>
        <w:separator/>
      </w:r>
    </w:p>
  </w:endnote>
  <w:endnote w:type="continuationSeparator" w:id="0">
    <w:p w:rsidR="00071C5D" w:rsidRDefault="00071C5D" w:rsidP="002024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ource Sans Pro">
    <w:altName w:val="Source Sans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D43" w:rsidRDefault="008D2D43" w:rsidP="006A6887">
    <w:pPr>
      <w:spacing w:after="0" w:line="240" w:lineRule="auto"/>
      <w:jc w:val="both"/>
      <w:rPr>
        <w:rFonts w:ascii="Times New Roman" w:hAnsi="Times New Roman" w:cs="Times New Roman"/>
        <w:sz w:val="18"/>
        <w:szCs w:val="18"/>
      </w:rPr>
    </w:pPr>
  </w:p>
  <w:p w:rsidR="008D2D43" w:rsidRDefault="008D2D43" w:rsidP="00517CD9">
    <w:pPr>
      <w:spacing w:after="0" w:line="240" w:lineRule="auto"/>
      <w:rPr>
        <w:rFonts w:ascii="Times New Roman" w:hAnsi="Times New Roman" w:cs="Times New Roman"/>
        <w:sz w:val="18"/>
        <w:szCs w:val="18"/>
      </w:rPr>
    </w:pPr>
  </w:p>
  <w:p w:rsidR="008D2D43" w:rsidRPr="00AE56D9" w:rsidRDefault="008D2D43" w:rsidP="003D5052">
    <w:pPr>
      <w:tabs>
        <w:tab w:val="left" w:pos="9355"/>
      </w:tabs>
      <w:spacing w:after="0" w:line="240" w:lineRule="auto"/>
      <w:rPr>
        <w:rFonts w:ascii="Times New Roman" w:hAnsi="Times New Roman" w:cs="Times New Roman"/>
        <w:sz w:val="18"/>
        <w:szCs w:val="18"/>
      </w:rPr>
    </w:pPr>
    <w:r>
      <w:rPr>
        <w:rFonts w:ascii="Times New Roman" w:hAnsi="Times New Roman" w:cs="Times New Roman"/>
        <w:sz w:val="18"/>
        <w:szCs w:val="18"/>
      </w:rPr>
      <w:t>Copyright @2019, JURNAL KEBIDANAN</w:t>
    </w:r>
    <w:proofErr w:type="gramStart"/>
    <w:r>
      <w:rPr>
        <w:rFonts w:ascii="Times New Roman" w:hAnsi="Times New Roman" w:cs="Times New Roman"/>
        <w:sz w:val="18"/>
        <w:szCs w:val="18"/>
      </w:rPr>
      <w:t xml:space="preserve">,  </w:t>
    </w:r>
    <w:proofErr w:type="gramEnd"/>
    <w:hyperlink r:id="rId1" w:history="1">
      <w:r w:rsidRPr="00EF7404">
        <w:rPr>
          <w:rStyle w:val="Hyperlink"/>
          <w:rFonts w:ascii="Times New Roman" w:hAnsi="Times New Roman" w:cs="Times New Roman"/>
          <w:sz w:val="20"/>
          <w:szCs w:val="20"/>
        </w:rPr>
        <w:t>http://ejournal.poltekkes-smg.ac.id/ojs/index.php/jurkeb/index</w:t>
      </w:r>
    </w:hyperlink>
  </w:p>
  <w:p w:rsidR="008D2D43" w:rsidRDefault="008D2D43">
    <w:pPr>
      <w:pStyle w:val="Footer"/>
    </w:pPr>
  </w:p>
  <w:p w:rsidR="008D2D43" w:rsidRDefault="008D2D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C5D" w:rsidRDefault="00071C5D" w:rsidP="0020243B">
      <w:pPr>
        <w:spacing w:after="0" w:line="240" w:lineRule="auto"/>
      </w:pPr>
      <w:r>
        <w:separator/>
      </w:r>
    </w:p>
  </w:footnote>
  <w:footnote w:type="continuationSeparator" w:id="0">
    <w:p w:rsidR="00071C5D" w:rsidRDefault="00071C5D" w:rsidP="002024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6E14"/>
    <w:multiLevelType w:val="hybridMultilevel"/>
    <w:tmpl w:val="D8FA81DA"/>
    <w:lvl w:ilvl="0" w:tplc="0E0C437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25AA2505"/>
    <w:multiLevelType w:val="hybridMultilevel"/>
    <w:tmpl w:val="FD0A2196"/>
    <w:lvl w:ilvl="0" w:tplc="D7D45D5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3AC2694E"/>
    <w:multiLevelType w:val="hybridMultilevel"/>
    <w:tmpl w:val="C63A3364"/>
    <w:lvl w:ilvl="0" w:tplc="4D8EC696">
      <w:start w:val="1"/>
      <w:numFmt w:val="lowerLetter"/>
      <w:lvlText w:val="%1)"/>
      <w:lvlJc w:val="left"/>
      <w:pPr>
        <w:ind w:left="3256" w:hanging="360"/>
      </w:pPr>
      <w:rPr>
        <w:rFonts w:hint="default"/>
      </w:rPr>
    </w:lvl>
    <w:lvl w:ilvl="1" w:tplc="04090019" w:tentative="1">
      <w:start w:val="1"/>
      <w:numFmt w:val="lowerLetter"/>
      <w:lvlText w:val="%2."/>
      <w:lvlJc w:val="left"/>
      <w:pPr>
        <w:ind w:left="3976" w:hanging="360"/>
      </w:pPr>
    </w:lvl>
    <w:lvl w:ilvl="2" w:tplc="0409001B" w:tentative="1">
      <w:start w:val="1"/>
      <w:numFmt w:val="lowerRoman"/>
      <w:lvlText w:val="%3."/>
      <w:lvlJc w:val="right"/>
      <w:pPr>
        <w:ind w:left="4696" w:hanging="180"/>
      </w:pPr>
    </w:lvl>
    <w:lvl w:ilvl="3" w:tplc="0409000F" w:tentative="1">
      <w:start w:val="1"/>
      <w:numFmt w:val="decimal"/>
      <w:lvlText w:val="%4."/>
      <w:lvlJc w:val="left"/>
      <w:pPr>
        <w:ind w:left="5416" w:hanging="360"/>
      </w:pPr>
    </w:lvl>
    <w:lvl w:ilvl="4" w:tplc="04090019" w:tentative="1">
      <w:start w:val="1"/>
      <w:numFmt w:val="lowerLetter"/>
      <w:lvlText w:val="%5."/>
      <w:lvlJc w:val="left"/>
      <w:pPr>
        <w:ind w:left="6136" w:hanging="360"/>
      </w:pPr>
    </w:lvl>
    <w:lvl w:ilvl="5" w:tplc="0409001B" w:tentative="1">
      <w:start w:val="1"/>
      <w:numFmt w:val="lowerRoman"/>
      <w:lvlText w:val="%6."/>
      <w:lvlJc w:val="right"/>
      <w:pPr>
        <w:ind w:left="6856" w:hanging="180"/>
      </w:pPr>
    </w:lvl>
    <w:lvl w:ilvl="6" w:tplc="0409000F" w:tentative="1">
      <w:start w:val="1"/>
      <w:numFmt w:val="decimal"/>
      <w:lvlText w:val="%7."/>
      <w:lvlJc w:val="left"/>
      <w:pPr>
        <w:ind w:left="7576" w:hanging="360"/>
      </w:pPr>
    </w:lvl>
    <w:lvl w:ilvl="7" w:tplc="04090019" w:tentative="1">
      <w:start w:val="1"/>
      <w:numFmt w:val="lowerLetter"/>
      <w:lvlText w:val="%8."/>
      <w:lvlJc w:val="left"/>
      <w:pPr>
        <w:ind w:left="8296" w:hanging="360"/>
      </w:pPr>
    </w:lvl>
    <w:lvl w:ilvl="8" w:tplc="0409001B" w:tentative="1">
      <w:start w:val="1"/>
      <w:numFmt w:val="lowerRoman"/>
      <w:lvlText w:val="%9."/>
      <w:lvlJc w:val="right"/>
      <w:pPr>
        <w:ind w:left="9016" w:hanging="180"/>
      </w:pPr>
    </w:lvl>
  </w:abstractNum>
  <w:abstractNum w:abstractNumId="3">
    <w:nsid w:val="4E86213E"/>
    <w:multiLevelType w:val="multilevel"/>
    <w:tmpl w:val="9334A510"/>
    <w:lvl w:ilvl="0">
      <w:start w:val="1"/>
      <w:numFmt w:val="decimal"/>
      <w:lvlText w:val="[%1]"/>
      <w:lvlJc w:val="left"/>
      <w:pPr>
        <w:tabs>
          <w:tab w:val="num" w:pos="432"/>
        </w:tabs>
        <w:ind w:left="432" w:hanging="432"/>
      </w:pPr>
      <w:rPr>
        <w:b w:val="0"/>
        <w:color w:val="auto"/>
      </w:rPr>
    </w:lvl>
    <w:lvl w:ilvl="1">
      <w:start w:val="1"/>
      <w:numFmt w:val="decimal"/>
      <w:lvlText w:val="%1.%2)"/>
      <w:lvlJc w:val="left"/>
      <w:pPr>
        <w:tabs>
          <w:tab w:val="num" w:pos="936"/>
        </w:tabs>
        <w:ind w:left="936" w:hanging="720"/>
      </w:pPr>
    </w:lvl>
    <w:lvl w:ilvl="2">
      <w:start w:val="1"/>
      <w:numFmt w:val="decimal"/>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4">
    <w:nsid w:val="62B87453"/>
    <w:multiLevelType w:val="hybridMultilevel"/>
    <w:tmpl w:val="181C4B6C"/>
    <w:lvl w:ilvl="0" w:tplc="8014105C">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savePreviewPicture/>
  <w:hdrShapeDefaults>
    <o:shapedefaults v:ext="edit" spidmax="5122"/>
  </w:hdrShapeDefaults>
  <w:footnotePr>
    <w:footnote w:id="-1"/>
    <w:footnote w:id="0"/>
  </w:footnotePr>
  <w:endnotePr>
    <w:endnote w:id="-1"/>
    <w:endnote w:id="0"/>
  </w:endnotePr>
  <w:compat/>
  <w:rsids>
    <w:rsidRoot w:val="00FB4A9C"/>
    <w:rsid w:val="00022EF4"/>
    <w:rsid w:val="0002325A"/>
    <w:rsid w:val="00042613"/>
    <w:rsid w:val="0007168E"/>
    <w:rsid w:val="00071C5D"/>
    <w:rsid w:val="000761CC"/>
    <w:rsid w:val="000A26DA"/>
    <w:rsid w:val="000A7ED5"/>
    <w:rsid w:val="000C27DA"/>
    <w:rsid w:val="000C5106"/>
    <w:rsid w:val="00131569"/>
    <w:rsid w:val="00181D52"/>
    <w:rsid w:val="00181F2D"/>
    <w:rsid w:val="001D6D6D"/>
    <w:rsid w:val="0020243B"/>
    <w:rsid w:val="00211F5D"/>
    <w:rsid w:val="00213309"/>
    <w:rsid w:val="00220412"/>
    <w:rsid w:val="0024324E"/>
    <w:rsid w:val="002466D4"/>
    <w:rsid w:val="002600F3"/>
    <w:rsid w:val="00261BDF"/>
    <w:rsid w:val="00295AF1"/>
    <w:rsid w:val="00297C51"/>
    <w:rsid w:val="00315F07"/>
    <w:rsid w:val="00332CB2"/>
    <w:rsid w:val="00375145"/>
    <w:rsid w:val="00396300"/>
    <w:rsid w:val="003973FD"/>
    <w:rsid w:val="003A2AB4"/>
    <w:rsid w:val="003B29CA"/>
    <w:rsid w:val="003D0D8E"/>
    <w:rsid w:val="003D5052"/>
    <w:rsid w:val="003F5FCD"/>
    <w:rsid w:val="003F6585"/>
    <w:rsid w:val="00404634"/>
    <w:rsid w:val="00412FF3"/>
    <w:rsid w:val="00435F63"/>
    <w:rsid w:val="0043710B"/>
    <w:rsid w:val="00437368"/>
    <w:rsid w:val="0045678C"/>
    <w:rsid w:val="004B19DC"/>
    <w:rsid w:val="004F0930"/>
    <w:rsid w:val="00517CD9"/>
    <w:rsid w:val="00533C07"/>
    <w:rsid w:val="005770A4"/>
    <w:rsid w:val="005A2733"/>
    <w:rsid w:val="005C6059"/>
    <w:rsid w:val="005C74FD"/>
    <w:rsid w:val="005D27A2"/>
    <w:rsid w:val="005E107E"/>
    <w:rsid w:val="005E64A3"/>
    <w:rsid w:val="005F5298"/>
    <w:rsid w:val="006236FF"/>
    <w:rsid w:val="006478BE"/>
    <w:rsid w:val="00652AC3"/>
    <w:rsid w:val="00656487"/>
    <w:rsid w:val="0068592D"/>
    <w:rsid w:val="006A6887"/>
    <w:rsid w:val="006B06FD"/>
    <w:rsid w:val="006E258A"/>
    <w:rsid w:val="00703731"/>
    <w:rsid w:val="00710B93"/>
    <w:rsid w:val="0072680C"/>
    <w:rsid w:val="00733145"/>
    <w:rsid w:val="00761F81"/>
    <w:rsid w:val="007731C6"/>
    <w:rsid w:val="00783D84"/>
    <w:rsid w:val="007A1004"/>
    <w:rsid w:val="007B0144"/>
    <w:rsid w:val="007B48A1"/>
    <w:rsid w:val="007D18F8"/>
    <w:rsid w:val="007E1162"/>
    <w:rsid w:val="00803EAF"/>
    <w:rsid w:val="00821CBD"/>
    <w:rsid w:val="00851751"/>
    <w:rsid w:val="00853B2C"/>
    <w:rsid w:val="00857C23"/>
    <w:rsid w:val="00860C2E"/>
    <w:rsid w:val="0086637F"/>
    <w:rsid w:val="008D2D43"/>
    <w:rsid w:val="009049CB"/>
    <w:rsid w:val="0094770F"/>
    <w:rsid w:val="00962D56"/>
    <w:rsid w:val="0098507E"/>
    <w:rsid w:val="009A2765"/>
    <w:rsid w:val="00A518E6"/>
    <w:rsid w:val="00A85350"/>
    <w:rsid w:val="00AA1E1A"/>
    <w:rsid w:val="00AB619F"/>
    <w:rsid w:val="00AC2703"/>
    <w:rsid w:val="00AF2CDE"/>
    <w:rsid w:val="00AF7B89"/>
    <w:rsid w:val="00B120FC"/>
    <w:rsid w:val="00B40814"/>
    <w:rsid w:val="00B94A46"/>
    <w:rsid w:val="00BC516C"/>
    <w:rsid w:val="00BD301B"/>
    <w:rsid w:val="00BD67DA"/>
    <w:rsid w:val="00BE2EAA"/>
    <w:rsid w:val="00C15ED9"/>
    <w:rsid w:val="00C208F2"/>
    <w:rsid w:val="00C502A1"/>
    <w:rsid w:val="00C6048F"/>
    <w:rsid w:val="00CA30B7"/>
    <w:rsid w:val="00CA725B"/>
    <w:rsid w:val="00D62E82"/>
    <w:rsid w:val="00D92BC7"/>
    <w:rsid w:val="00DD3C6C"/>
    <w:rsid w:val="00DD5D09"/>
    <w:rsid w:val="00DE4A01"/>
    <w:rsid w:val="00E42A2F"/>
    <w:rsid w:val="00E71DA2"/>
    <w:rsid w:val="00E739B8"/>
    <w:rsid w:val="00E90FF5"/>
    <w:rsid w:val="00E92112"/>
    <w:rsid w:val="00E93A95"/>
    <w:rsid w:val="00EB001A"/>
    <w:rsid w:val="00EE3C79"/>
    <w:rsid w:val="00EE627A"/>
    <w:rsid w:val="00EE7360"/>
    <w:rsid w:val="00F62356"/>
    <w:rsid w:val="00F637F7"/>
    <w:rsid w:val="00F6725A"/>
    <w:rsid w:val="00F748A1"/>
    <w:rsid w:val="00F859CB"/>
    <w:rsid w:val="00FB11EC"/>
    <w:rsid w:val="00FB3EF7"/>
    <w:rsid w:val="00FB4A9C"/>
    <w:rsid w:val="00FE2D60"/>
    <w:rsid w:val="00FE67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8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 Char1,PARAGRAPH,List Paragraph1"/>
    <w:basedOn w:val="Normal"/>
    <w:link w:val="ListParagraphChar"/>
    <w:uiPriority w:val="34"/>
    <w:qFormat/>
    <w:rsid w:val="005C74FD"/>
    <w:pPr>
      <w:ind w:left="720"/>
      <w:contextualSpacing/>
    </w:pPr>
  </w:style>
  <w:style w:type="character" w:customStyle="1" w:styleId="apple-converted-space">
    <w:name w:val="apple-converted-space"/>
    <w:basedOn w:val="DefaultParagraphFont"/>
    <w:rsid w:val="0068592D"/>
  </w:style>
  <w:style w:type="paragraph" w:customStyle="1" w:styleId="Default">
    <w:name w:val="Default"/>
    <w:rsid w:val="00FE67AB"/>
    <w:pPr>
      <w:autoSpaceDE w:val="0"/>
      <w:autoSpaceDN w:val="0"/>
      <w:adjustRightInd w:val="0"/>
      <w:spacing w:after="0" w:line="240" w:lineRule="auto"/>
    </w:pPr>
    <w:rPr>
      <w:rFonts w:ascii="Source Sans Pro" w:hAnsi="Source Sans Pro" w:cs="Source Sans Pro"/>
      <w:color w:val="000000"/>
      <w:sz w:val="24"/>
      <w:szCs w:val="24"/>
    </w:rPr>
  </w:style>
  <w:style w:type="character" w:styleId="Hyperlink">
    <w:name w:val="Hyperlink"/>
    <w:basedOn w:val="DefaultParagraphFont"/>
    <w:uiPriority w:val="99"/>
    <w:unhideWhenUsed/>
    <w:qFormat/>
    <w:rsid w:val="00FE67AB"/>
    <w:rPr>
      <w:color w:val="0000FF" w:themeColor="hyperlink"/>
      <w:u w:val="single"/>
    </w:rPr>
  </w:style>
  <w:style w:type="paragraph" w:styleId="BalloonText">
    <w:name w:val="Balloon Text"/>
    <w:basedOn w:val="Normal"/>
    <w:link w:val="BalloonTextChar"/>
    <w:uiPriority w:val="99"/>
    <w:semiHidden/>
    <w:unhideWhenUsed/>
    <w:rsid w:val="00703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31"/>
    <w:rPr>
      <w:rFonts w:ascii="Tahoma" w:hAnsi="Tahoma" w:cs="Tahoma"/>
      <w:sz w:val="16"/>
      <w:szCs w:val="16"/>
    </w:rPr>
  </w:style>
  <w:style w:type="paragraph" w:styleId="HTMLPreformatted">
    <w:name w:val="HTML Preformatted"/>
    <w:basedOn w:val="Normal"/>
    <w:link w:val="HTMLPreformattedChar"/>
    <w:uiPriority w:val="99"/>
    <w:semiHidden/>
    <w:unhideWhenUsed/>
    <w:rsid w:val="00EE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E3C79"/>
    <w:rPr>
      <w:rFonts w:ascii="Courier New" w:eastAsia="Times New Roman" w:hAnsi="Courier New" w:cs="Courier New"/>
      <w:sz w:val="20"/>
      <w:szCs w:val="20"/>
    </w:rPr>
  </w:style>
  <w:style w:type="paragraph" w:customStyle="1" w:styleId="TableParagraph">
    <w:name w:val="Table Paragraph"/>
    <w:basedOn w:val="Normal"/>
    <w:uiPriority w:val="1"/>
    <w:qFormat/>
    <w:rsid w:val="00AB619F"/>
    <w:pPr>
      <w:widowControl w:val="0"/>
      <w:autoSpaceDE w:val="0"/>
      <w:autoSpaceDN w:val="0"/>
      <w:spacing w:after="0" w:line="240" w:lineRule="auto"/>
    </w:pPr>
    <w:rPr>
      <w:rFonts w:ascii="Times New Roman" w:eastAsia="Times New Roman" w:hAnsi="Times New Roman" w:cs="Times New Roman"/>
      <w:u w:val="single" w:color="000000"/>
      <w:lang w:bidi="en-US"/>
    </w:rPr>
  </w:style>
  <w:style w:type="table" w:styleId="TableGrid">
    <w:name w:val="Table Grid"/>
    <w:basedOn w:val="TableNormal"/>
    <w:uiPriority w:val="59"/>
    <w:qFormat/>
    <w:rsid w:val="00710B93"/>
    <w:pPr>
      <w:spacing w:after="0" w:line="240" w:lineRule="auto"/>
    </w:pPr>
    <w:rPr>
      <w:sz w:val="20"/>
      <w:szCs w:val="20"/>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024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243B"/>
  </w:style>
  <w:style w:type="paragraph" w:styleId="Footer">
    <w:name w:val="footer"/>
    <w:basedOn w:val="Normal"/>
    <w:link w:val="FooterChar"/>
    <w:uiPriority w:val="99"/>
    <w:unhideWhenUsed/>
    <w:rsid w:val="00202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43B"/>
  </w:style>
  <w:style w:type="character" w:styleId="Strong">
    <w:name w:val="Strong"/>
    <w:basedOn w:val="DefaultParagraphFont"/>
    <w:uiPriority w:val="22"/>
    <w:qFormat/>
    <w:rsid w:val="00AA1E1A"/>
    <w:rPr>
      <w:b/>
      <w:bCs/>
    </w:rPr>
  </w:style>
  <w:style w:type="character" w:customStyle="1" w:styleId="ListParagraphChar">
    <w:name w:val="List Paragraph Char"/>
    <w:aliases w:val="Heading 1 Char1 Char,PARAGRAPH Char,List Paragraph1 Char"/>
    <w:link w:val="ListParagraph"/>
    <w:uiPriority w:val="34"/>
    <w:qFormat/>
    <w:locked/>
    <w:rsid w:val="00332CB2"/>
  </w:style>
  <w:style w:type="character" w:customStyle="1" w:styleId="tlid-translation">
    <w:name w:val="tlid-translation"/>
    <w:basedOn w:val="DefaultParagraphFont"/>
    <w:rsid w:val="00332CB2"/>
  </w:style>
  <w:style w:type="character" w:customStyle="1" w:styleId="LATARBELAKANGChar">
    <w:name w:val="LATAR BELAKANG Char"/>
    <w:link w:val="LATARBELAKANG"/>
    <w:rsid w:val="00332CB2"/>
    <w:rPr>
      <w:rFonts w:ascii="Times New Roman" w:eastAsia="Calibri" w:hAnsi="Times New Roman" w:cs="Times New Roman"/>
      <w:sz w:val="24"/>
      <w:lang w:bidi="en-US"/>
    </w:rPr>
  </w:style>
  <w:style w:type="paragraph" w:customStyle="1" w:styleId="LATARBELAKANG">
    <w:name w:val="LATAR BELAKANG"/>
    <w:basedOn w:val="Normal"/>
    <w:link w:val="LATARBELAKANGChar"/>
    <w:rsid w:val="00332CB2"/>
    <w:pPr>
      <w:jc w:val="both"/>
    </w:pPr>
    <w:rPr>
      <w:rFonts w:ascii="Times New Roman" w:eastAsia="Calibri" w:hAnsi="Times New Roman" w:cs="Times New Roman"/>
      <w:sz w:val="24"/>
      <w:lang w:bidi="en-US"/>
    </w:rPr>
  </w:style>
  <w:style w:type="paragraph" w:styleId="NoSpacing">
    <w:name w:val="No Spacing"/>
    <w:qFormat/>
    <w:rsid w:val="00F748A1"/>
    <w:pPr>
      <w:spacing w:after="0" w:line="240" w:lineRule="auto"/>
    </w:pPr>
    <w:rPr>
      <w:rFonts w:ascii="Calibri" w:eastAsia="Calibri" w:hAnsi="Calibri" w:cs="Times New Roman"/>
      <w:lang w:val="id-ID"/>
    </w:rPr>
  </w:style>
  <w:style w:type="paragraph" w:styleId="Caption">
    <w:name w:val="caption"/>
    <w:basedOn w:val="Normal"/>
    <w:next w:val="Normal"/>
    <w:uiPriority w:val="35"/>
    <w:unhideWhenUsed/>
    <w:qFormat/>
    <w:rsid w:val="008D2D43"/>
    <w:pPr>
      <w:spacing w:line="240" w:lineRule="auto"/>
    </w:pPr>
    <w:rPr>
      <w:rFonts w:ascii="Calibri" w:eastAsia="Calibri" w:hAnsi="Calibri" w:cs="Times New Roman"/>
      <w:b/>
      <w:bCs/>
      <w:color w:val="4F81BD"/>
      <w:sz w:val="18"/>
      <w:szCs w:val="18"/>
    </w:rPr>
  </w:style>
  <w:style w:type="character" w:styleId="CommentReference">
    <w:name w:val="annotation reference"/>
    <w:basedOn w:val="DefaultParagraphFont"/>
    <w:uiPriority w:val="99"/>
    <w:semiHidden/>
    <w:unhideWhenUsed/>
    <w:rsid w:val="004F0930"/>
    <w:rPr>
      <w:sz w:val="16"/>
      <w:szCs w:val="16"/>
    </w:rPr>
  </w:style>
  <w:style w:type="paragraph" w:styleId="CommentText">
    <w:name w:val="annotation text"/>
    <w:basedOn w:val="Normal"/>
    <w:link w:val="CommentTextChar"/>
    <w:uiPriority w:val="99"/>
    <w:semiHidden/>
    <w:unhideWhenUsed/>
    <w:rsid w:val="004F0930"/>
    <w:pPr>
      <w:spacing w:line="240" w:lineRule="auto"/>
    </w:pPr>
    <w:rPr>
      <w:sz w:val="20"/>
      <w:szCs w:val="20"/>
    </w:rPr>
  </w:style>
  <w:style w:type="character" w:customStyle="1" w:styleId="CommentTextChar">
    <w:name w:val="Comment Text Char"/>
    <w:basedOn w:val="DefaultParagraphFont"/>
    <w:link w:val="CommentText"/>
    <w:uiPriority w:val="99"/>
    <w:semiHidden/>
    <w:rsid w:val="004F0930"/>
    <w:rPr>
      <w:sz w:val="20"/>
      <w:szCs w:val="20"/>
    </w:rPr>
  </w:style>
  <w:style w:type="paragraph" w:styleId="CommentSubject">
    <w:name w:val="annotation subject"/>
    <w:basedOn w:val="CommentText"/>
    <w:next w:val="CommentText"/>
    <w:link w:val="CommentSubjectChar"/>
    <w:uiPriority w:val="99"/>
    <w:semiHidden/>
    <w:unhideWhenUsed/>
    <w:rsid w:val="004F0930"/>
    <w:rPr>
      <w:b/>
      <w:bCs/>
    </w:rPr>
  </w:style>
  <w:style w:type="character" w:customStyle="1" w:styleId="CommentSubjectChar">
    <w:name w:val="Comment Subject Char"/>
    <w:basedOn w:val="CommentTextChar"/>
    <w:link w:val="CommentSubject"/>
    <w:uiPriority w:val="99"/>
    <w:semiHidden/>
    <w:rsid w:val="004F0930"/>
    <w:rPr>
      <w:b/>
      <w:bCs/>
      <w:sz w:val="20"/>
      <w:szCs w:val="20"/>
    </w:rPr>
  </w:style>
  <w:style w:type="character" w:customStyle="1" w:styleId="hgkelc">
    <w:name w:val="hgkelc"/>
    <w:basedOn w:val="DefaultParagraphFont"/>
    <w:rsid w:val="00803EAF"/>
  </w:style>
  <w:style w:type="character" w:customStyle="1" w:styleId="authors-list-item">
    <w:name w:val="authors-list-item"/>
    <w:basedOn w:val="DefaultParagraphFont"/>
    <w:rsid w:val="005D27A2"/>
  </w:style>
  <w:style w:type="character" w:customStyle="1" w:styleId="author-sup-separator">
    <w:name w:val="author-sup-separator"/>
    <w:basedOn w:val="DefaultParagraphFont"/>
    <w:rsid w:val="005D27A2"/>
  </w:style>
  <w:style w:type="character" w:customStyle="1" w:styleId="comma">
    <w:name w:val="comma"/>
    <w:basedOn w:val="DefaultParagraphFont"/>
    <w:rsid w:val="005D27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3486659">
      <w:bodyDiv w:val="1"/>
      <w:marLeft w:val="0"/>
      <w:marRight w:val="0"/>
      <w:marTop w:val="0"/>
      <w:marBottom w:val="0"/>
      <w:divBdr>
        <w:top w:val="none" w:sz="0" w:space="0" w:color="auto"/>
        <w:left w:val="none" w:sz="0" w:space="0" w:color="auto"/>
        <w:bottom w:val="none" w:sz="0" w:space="0" w:color="auto"/>
        <w:right w:val="none" w:sz="0" w:space="0" w:color="auto"/>
      </w:divBdr>
    </w:div>
    <w:div w:id="474613849">
      <w:bodyDiv w:val="1"/>
      <w:marLeft w:val="0"/>
      <w:marRight w:val="0"/>
      <w:marTop w:val="0"/>
      <w:marBottom w:val="0"/>
      <w:divBdr>
        <w:top w:val="none" w:sz="0" w:space="0" w:color="auto"/>
        <w:left w:val="none" w:sz="0" w:space="0" w:color="auto"/>
        <w:bottom w:val="none" w:sz="0" w:space="0" w:color="auto"/>
        <w:right w:val="none" w:sz="0" w:space="0" w:color="auto"/>
      </w:divBdr>
    </w:div>
    <w:div w:id="565532982">
      <w:bodyDiv w:val="1"/>
      <w:marLeft w:val="0"/>
      <w:marRight w:val="0"/>
      <w:marTop w:val="0"/>
      <w:marBottom w:val="0"/>
      <w:divBdr>
        <w:top w:val="none" w:sz="0" w:space="0" w:color="auto"/>
        <w:left w:val="none" w:sz="0" w:space="0" w:color="auto"/>
        <w:bottom w:val="none" w:sz="0" w:space="0" w:color="auto"/>
        <w:right w:val="none" w:sz="0" w:space="0" w:color="auto"/>
      </w:divBdr>
    </w:div>
    <w:div w:id="598483939">
      <w:bodyDiv w:val="1"/>
      <w:marLeft w:val="0"/>
      <w:marRight w:val="0"/>
      <w:marTop w:val="0"/>
      <w:marBottom w:val="0"/>
      <w:divBdr>
        <w:top w:val="none" w:sz="0" w:space="0" w:color="auto"/>
        <w:left w:val="none" w:sz="0" w:space="0" w:color="auto"/>
        <w:bottom w:val="none" w:sz="0" w:space="0" w:color="auto"/>
        <w:right w:val="none" w:sz="0" w:space="0" w:color="auto"/>
      </w:divBdr>
    </w:div>
    <w:div w:id="909654995">
      <w:bodyDiv w:val="1"/>
      <w:marLeft w:val="0"/>
      <w:marRight w:val="0"/>
      <w:marTop w:val="0"/>
      <w:marBottom w:val="0"/>
      <w:divBdr>
        <w:top w:val="none" w:sz="0" w:space="0" w:color="auto"/>
        <w:left w:val="none" w:sz="0" w:space="0" w:color="auto"/>
        <w:bottom w:val="none" w:sz="0" w:space="0" w:color="auto"/>
        <w:right w:val="none" w:sz="0" w:space="0" w:color="auto"/>
      </w:divBdr>
      <w:divsChild>
        <w:div w:id="904266310">
          <w:marLeft w:val="0"/>
          <w:marRight w:val="0"/>
          <w:marTop w:val="0"/>
          <w:marBottom w:val="0"/>
          <w:divBdr>
            <w:top w:val="none" w:sz="0" w:space="0" w:color="auto"/>
            <w:left w:val="none" w:sz="0" w:space="0" w:color="auto"/>
            <w:bottom w:val="none" w:sz="0" w:space="0" w:color="auto"/>
            <w:right w:val="none" w:sz="0" w:space="0" w:color="auto"/>
          </w:divBdr>
          <w:divsChild>
            <w:div w:id="1972442975">
              <w:marLeft w:val="0"/>
              <w:marRight w:val="0"/>
              <w:marTop w:val="0"/>
              <w:marBottom w:val="0"/>
              <w:divBdr>
                <w:top w:val="none" w:sz="0" w:space="0" w:color="auto"/>
                <w:left w:val="none" w:sz="0" w:space="0" w:color="auto"/>
                <w:bottom w:val="none" w:sz="0" w:space="0" w:color="auto"/>
                <w:right w:val="none" w:sz="0" w:space="0" w:color="auto"/>
              </w:divBdr>
              <w:divsChild>
                <w:div w:id="8704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572591">
      <w:bodyDiv w:val="1"/>
      <w:marLeft w:val="0"/>
      <w:marRight w:val="0"/>
      <w:marTop w:val="0"/>
      <w:marBottom w:val="0"/>
      <w:divBdr>
        <w:top w:val="none" w:sz="0" w:space="0" w:color="auto"/>
        <w:left w:val="none" w:sz="0" w:space="0" w:color="auto"/>
        <w:bottom w:val="none" w:sz="0" w:space="0" w:color="auto"/>
        <w:right w:val="none" w:sz="0" w:space="0" w:color="auto"/>
      </w:divBdr>
    </w:div>
    <w:div w:id="1487891581">
      <w:bodyDiv w:val="1"/>
      <w:marLeft w:val="0"/>
      <w:marRight w:val="0"/>
      <w:marTop w:val="0"/>
      <w:marBottom w:val="0"/>
      <w:divBdr>
        <w:top w:val="none" w:sz="0" w:space="0" w:color="auto"/>
        <w:left w:val="none" w:sz="0" w:space="0" w:color="auto"/>
        <w:bottom w:val="none" w:sz="0" w:space="0" w:color="auto"/>
        <w:right w:val="none" w:sz="0" w:space="0" w:color="auto"/>
      </w:divBdr>
    </w:div>
    <w:div w:id="172117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journal.poltekkes-smg.ac.id/ojs/index.php/jurkeb/issue/view/165"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pubmed.ncbi.nlm.nih.gov/?term=Yin+L&amp;cauthor_id=20466467" TargetMode="External"/><Relationship Id="rId10" Type="http://schemas.openxmlformats.org/officeDocument/2006/relationships/hyperlink" Target="http://issn.pdii.lipi.go.id/issn.cgi?daftar&amp;1525849217&amp;1&amp;&amp;" TargetMode="External"/><Relationship Id="rId4" Type="http://schemas.openxmlformats.org/officeDocument/2006/relationships/settings" Target="settings.xml"/><Relationship Id="rId9" Type="http://schemas.openxmlformats.org/officeDocument/2006/relationships/hyperlink" Target="http://issn.pdii.lipi.go.id/issn.cgi?daftar&amp;1315545036&amp;1&amp;&amp;" TargetMode="External"/><Relationship Id="rId14" Type="http://schemas.openxmlformats.org/officeDocument/2006/relationships/hyperlink" Target="https://pubmed.ncbi.nlm.nih.gov/?term=Lau+Y&amp;cauthor_id=2046646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journal.poltekkes-smg.ac.id/ojs/index.php/jurkeb/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Che13</b:Tag>
    <b:SourceType>JournalArticle</b:SourceType>
    <b:Guid>{E2518A14-64FD-4A5D-AABE-4F5C8A638404}</b:Guid>
    <b:Author>
      <b:Author>
        <b:NameList>
          <b:Person>
            <b:Last>Chen Qiulan</b:Last>
            <b:First>Zhu</b:First>
            <b:Middle>Shening, She Baozuan, Wang Junling, Cao Jian, Qin Xiaoling</b:Middle>
          </b:Person>
        </b:NameList>
      </b:Author>
    </b:Author>
    <b:Year>2013</b:Year>
    <b:JournalName>Clinical Study on Massage Combined with Bloodletting Cupping to Promote Postpartum Brest Milk-secretion</b:JournalName>
    <b:RefOrder>2</b:RefOrder>
  </b:Source>
  <b:Source>
    <b:Tag>Abd11</b:Tag>
    <b:SourceType>JournalArticle</b:SourceType>
    <b:Guid>{22BFB640-0AD5-4A0E-A5D3-E9D5DC0BCDD5}</b:Guid>
    <b:Author>
      <b:Author>
        <b:NameList>
          <b:Person>
            <b:Last>Abdullah</b:Last>
            <b:First>A,</b:First>
            <b:Middle>Mohamed K, Ahmed E</b:Middle>
          </b:Person>
        </b:NameList>
      </b:Author>
    </b:Author>
    <b:JournalName>Hijamma (cupping): a review of the evidence, FACT 16(1): 12-16.</b:JournalName>
    <b:Year>2011</b:Year>
    <b:RefOrder>1</b:RefOrder>
  </b:Source>
</b:Sources>
</file>

<file path=customXml/itemProps1.xml><?xml version="1.0" encoding="utf-8"?>
<ds:datastoreItem xmlns:ds="http://schemas.openxmlformats.org/officeDocument/2006/customXml" ds:itemID="{BF357896-75CC-478C-9925-C45D6BB92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TotalTime>
  <Pages>7</Pages>
  <Words>7170</Words>
  <Characters>40873</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Samsung</cp:lastModifiedBy>
  <cp:revision>41</cp:revision>
  <cp:lastPrinted>2020-01-12T07:36:00Z</cp:lastPrinted>
  <dcterms:created xsi:type="dcterms:W3CDTF">2019-12-14T07:00:00Z</dcterms:created>
  <dcterms:modified xsi:type="dcterms:W3CDTF">2020-07-30T16:39:00Z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4565947d-764f-35e9-8a23-dcbd77964c5a</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