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DDF" w:rsidRPr="003717DF" w:rsidRDefault="00B014E1" w:rsidP="000B72E9">
      <w:pPr>
        <w:pStyle w:val="StyleTitle"/>
        <w:rPr>
          <w:rFonts w:ascii="Book Antiqua" w:hAnsi="Book Antiqua" w:cs="Cooper Black"/>
          <w:b w:val="0"/>
          <w:bCs w:val="0"/>
          <w:szCs w:val="24"/>
          <w:lang w:val="id-ID" w:eastAsia="id-ID"/>
        </w:rPr>
      </w:pPr>
      <w:bookmarkStart w:id="0" w:name="_GoBack"/>
      <w:bookmarkEnd w:id="0"/>
      <w:r w:rsidRPr="003717DF">
        <w:rPr>
          <w:rFonts w:ascii="Book Antiqua" w:hAnsi="Book Antiqua" w:cs="Book Antiqua"/>
          <w:b w:val="0"/>
          <w:bCs w:val="0"/>
          <w:noProof/>
          <w:szCs w:val="24"/>
          <w:lang w:val="id-ID" w:eastAsia="id-ID"/>
        </w:rPr>
        <w:drawing>
          <wp:anchor distT="0" distB="0" distL="114300" distR="114300" simplePos="0" relativeHeight="251659264" behindDoc="1" locked="0" layoutInCell="1" allowOverlap="1" wp14:anchorId="0C75220C" wp14:editId="04A7F111">
            <wp:simplePos x="0" y="0"/>
            <wp:positionH relativeFrom="column">
              <wp:posOffset>2209800</wp:posOffset>
            </wp:positionH>
            <wp:positionV relativeFrom="paragraph">
              <wp:posOffset>-18415</wp:posOffset>
            </wp:positionV>
            <wp:extent cx="656590" cy="177800"/>
            <wp:effectExtent l="0" t="0" r="10160" b="12700"/>
            <wp:wrapNone/>
            <wp:docPr id="2" name="Picture 5" descr="tex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ext link"/>
                    <pic:cNvPicPr>
                      <a:picLocks noChangeAspect="1"/>
                    </pic:cNvPicPr>
                  </pic:nvPicPr>
                  <pic:blipFill>
                    <a:blip r:embed="rId10"/>
                    <a:stretch>
                      <a:fillRect/>
                    </a:stretch>
                  </pic:blipFill>
                  <pic:spPr>
                    <a:xfrm>
                      <a:off x="0" y="0"/>
                      <a:ext cx="656590" cy="177800"/>
                    </a:xfrm>
                    <a:prstGeom prst="rect">
                      <a:avLst/>
                    </a:prstGeom>
                    <a:noFill/>
                    <a:ln>
                      <a:noFill/>
                    </a:ln>
                  </pic:spPr>
                </pic:pic>
              </a:graphicData>
            </a:graphic>
          </wp:anchor>
        </w:drawing>
      </w:r>
      <w:r w:rsidRPr="003717DF">
        <w:rPr>
          <w:rFonts w:ascii="Book Antiqua" w:hAnsi="Book Antiqua" w:cs="Book Antiqua"/>
          <w:noProof/>
          <w:szCs w:val="24"/>
          <w:lang w:val="id-ID" w:eastAsia="id-ID"/>
        </w:rPr>
        <w:drawing>
          <wp:anchor distT="0" distB="0" distL="114300" distR="114300" simplePos="0" relativeHeight="251658240" behindDoc="1" locked="0" layoutInCell="1" allowOverlap="1" wp14:anchorId="39D7D053" wp14:editId="275FCE01">
            <wp:simplePos x="0" y="0"/>
            <wp:positionH relativeFrom="column">
              <wp:posOffset>6350</wp:posOffset>
            </wp:positionH>
            <wp:positionV relativeFrom="paragraph">
              <wp:posOffset>-419100</wp:posOffset>
            </wp:positionV>
            <wp:extent cx="720725" cy="1007110"/>
            <wp:effectExtent l="0" t="0" r="3175" b="2540"/>
            <wp:wrapNone/>
            <wp:docPr id="1" name="Picture 8" descr="LINK ME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INK MEI 2013"/>
                    <pic:cNvPicPr>
                      <a:picLocks noChangeAspect="1"/>
                    </pic:cNvPicPr>
                  </pic:nvPicPr>
                  <pic:blipFill>
                    <a:blip r:embed="rId11"/>
                    <a:srcRect l="4144" r="2702"/>
                    <a:stretch>
                      <a:fillRect/>
                    </a:stretch>
                  </pic:blipFill>
                  <pic:spPr>
                    <a:xfrm>
                      <a:off x="0" y="0"/>
                      <a:ext cx="720725" cy="1007110"/>
                    </a:xfrm>
                    <a:prstGeom prst="rect">
                      <a:avLst/>
                    </a:prstGeom>
                    <a:noFill/>
                    <a:ln>
                      <a:noFill/>
                    </a:ln>
                  </pic:spPr>
                </pic:pic>
              </a:graphicData>
            </a:graphic>
          </wp:anchor>
        </w:drawing>
      </w:r>
    </w:p>
    <w:p w:rsidR="00B00C80" w:rsidRDefault="00B00C80">
      <w:pPr>
        <w:pStyle w:val="StyleTitle"/>
        <w:rPr>
          <w:rFonts w:ascii="Book Antiqua" w:hAnsi="Book Antiqua" w:cs="Book Antiqua"/>
          <w:b w:val="0"/>
          <w:bCs w:val="0"/>
          <w:i/>
          <w:iCs/>
          <w:sz w:val="16"/>
          <w:szCs w:val="16"/>
          <w:lang w:val="id-ID" w:eastAsia="id-ID"/>
        </w:rPr>
      </w:pPr>
    </w:p>
    <w:p w:rsidR="00AD4DDF" w:rsidRPr="003717DF" w:rsidRDefault="00B014E1">
      <w:pPr>
        <w:pStyle w:val="StyleTitle"/>
        <w:rPr>
          <w:rFonts w:ascii="Book Antiqua" w:hAnsi="Book Antiqua" w:cs="Book Antiqua"/>
          <w:b w:val="0"/>
          <w:bCs w:val="0"/>
          <w:sz w:val="16"/>
          <w:szCs w:val="16"/>
          <w:lang w:eastAsia="id-ID"/>
        </w:rPr>
      </w:pPr>
      <w:r w:rsidRPr="003717DF">
        <w:rPr>
          <w:rFonts w:ascii="Book Antiqua" w:hAnsi="Book Antiqua" w:cs="Book Antiqua"/>
          <w:b w:val="0"/>
          <w:bCs w:val="0"/>
          <w:i/>
          <w:iCs/>
          <w:sz w:val="16"/>
          <w:szCs w:val="16"/>
          <w:lang w:eastAsia="id-ID"/>
        </w:rPr>
        <w:t>http://ejournal.poltekkes-smg.ac.id/ojs/index.php/link</w:t>
      </w:r>
    </w:p>
    <w:p w:rsidR="00AD4DDF" w:rsidRPr="003717DF" w:rsidRDefault="00B014E1" w:rsidP="000B72E9">
      <w:pPr>
        <w:pStyle w:val="StyleTitle"/>
        <w:jc w:val="left"/>
        <w:rPr>
          <w:rFonts w:ascii="Book Antiqua" w:hAnsi="Book Antiqua" w:cs="Book Antiqua"/>
          <w:szCs w:val="24"/>
          <w:u w:val="double"/>
          <w:lang w:eastAsia="id-ID"/>
        </w:rPr>
      </w:pPr>
      <w:r w:rsidRPr="003717DF">
        <w:rPr>
          <w:rFonts w:ascii="Book Antiqua" w:hAnsi="Book Antiqua" w:cs="Book Antiqua"/>
          <w:szCs w:val="24"/>
          <w:u w:val="double"/>
          <w:lang w:eastAsia="id-ID"/>
        </w:rPr>
        <w:t>_________________________________________________________________</w:t>
      </w:r>
    </w:p>
    <w:p w:rsidR="00AD4DDF" w:rsidRPr="003717DF" w:rsidRDefault="00B014E1">
      <w:pPr>
        <w:pStyle w:val="StyleTitle"/>
        <w:rPr>
          <w:rFonts w:ascii="Book Antiqua" w:hAnsi="Book Antiqua" w:cs="Book Antiqua"/>
          <w:szCs w:val="24"/>
          <w:lang w:eastAsia="id-ID"/>
        </w:rPr>
      </w:pPr>
      <w:r w:rsidRPr="003717DF">
        <w:rPr>
          <w:rFonts w:ascii="Book Antiqua" w:hAnsi="Book Antiqua" w:cs="Book Antiqua"/>
          <w:szCs w:val="24"/>
          <w:lang w:eastAsia="id-ID"/>
        </w:rPr>
        <w:t>PE</w:t>
      </w:r>
      <w:r w:rsidR="00507F4C" w:rsidRPr="003717DF">
        <w:rPr>
          <w:rFonts w:ascii="Book Antiqua" w:hAnsi="Book Antiqua" w:cs="Book Antiqua"/>
          <w:szCs w:val="24"/>
          <w:lang w:val="id-ID" w:eastAsia="id-ID"/>
        </w:rPr>
        <w:t>MBERIAN STIMULASI APE BALOK TERHADAP PERKEMBANGAN ANAK</w:t>
      </w:r>
    </w:p>
    <w:p w:rsidR="00507F4C" w:rsidRPr="003717DF" w:rsidRDefault="00507F4C" w:rsidP="00507F4C">
      <w:pPr>
        <w:spacing w:after="0" w:line="240" w:lineRule="auto"/>
        <w:jc w:val="center"/>
        <w:outlineLvl w:val="2"/>
        <w:rPr>
          <w:rFonts w:ascii="Book Antiqua" w:eastAsia="Times New Roman" w:hAnsi="Book Antiqua" w:cs="Book Antiqua"/>
          <w:b/>
          <w:bCs/>
          <w:sz w:val="20"/>
          <w:lang w:val="id-ID" w:eastAsia="id-ID"/>
        </w:rPr>
      </w:pPr>
      <w:r w:rsidRPr="003717DF">
        <w:rPr>
          <w:rFonts w:ascii="Book Antiqua" w:eastAsia="Times New Roman" w:hAnsi="Book Antiqua" w:cs="Book Antiqua"/>
          <w:b/>
          <w:bCs/>
          <w:sz w:val="20"/>
          <w:lang w:val="id-ID" w:eastAsia="id-ID"/>
        </w:rPr>
        <w:t>Zakiah Ratno Bestary</w:t>
      </w:r>
      <w:r w:rsidR="00B014E1" w:rsidRPr="003717DF">
        <w:rPr>
          <w:rFonts w:ascii="Book Antiqua" w:eastAsia="Times New Roman" w:hAnsi="Book Antiqua" w:cs="Book Antiqua"/>
          <w:b/>
          <w:bCs/>
          <w:sz w:val="20"/>
          <w:vertAlign w:val="superscript"/>
          <w:lang w:eastAsia="id-ID"/>
        </w:rPr>
        <w:t>*)1)</w:t>
      </w:r>
      <w:r w:rsidRPr="003717DF">
        <w:rPr>
          <w:rFonts w:ascii="Book Antiqua" w:eastAsia="Times New Roman" w:hAnsi="Book Antiqua" w:cs="Book Antiqua"/>
          <w:b/>
          <w:bCs/>
          <w:sz w:val="20"/>
          <w:lang w:eastAsia="id-ID"/>
        </w:rPr>
        <w:t xml:space="preserve"> ; </w:t>
      </w:r>
      <w:r w:rsidR="00B014E1" w:rsidRPr="003717DF">
        <w:rPr>
          <w:rFonts w:ascii="Book Antiqua" w:eastAsia="Times New Roman" w:hAnsi="Book Antiqua" w:cs="Book Antiqua"/>
          <w:b/>
          <w:bCs/>
          <w:sz w:val="20"/>
          <w:lang w:eastAsia="id-ID"/>
        </w:rPr>
        <w:t>a</w:t>
      </w:r>
      <w:r w:rsidRPr="003717DF">
        <w:rPr>
          <w:rFonts w:ascii="Book Antiqua" w:eastAsia="Times New Roman" w:hAnsi="Book Antiqua" w:cs="Book Antiqua"/>
          <w:b/>
          <w:bCs/>
          <w:sz w:val="20"/>
          <w:lang w:val="id-ID" w:eastAsia="id-ID"/>
        </w:rPr>
        <w:t>rum Meiranny</w:t>
      </w:r>
      <w:r w:rsidRPr="003717DF">
        <w:rPr>
          <w:rFonts w:ascii="Book Antiqua" w:eastAsia="Times New Roman" w:hAnsi="Book Antiqua" w:cs="Book Antiqua"/>
          <w:b/>
          <w:bCs/>
          <w:sz w:val="20"/>
          <w:lang w:eastAsia="id-ID"/>
        </w:rPr>
        <w:t xml:space="preserve">; </w:t>
      </w:r>
      <w:r w:rsidRPr="003717DF">
        <w:rPr>
          <w:rFonts w:ascii="Book Antiqua" w:eastAsia="Times New Roman" w:hAnsi="Book Antiqua" w:cs="Book Antiqua"/>
          <w:b/>
          <w:bCs/>
          <w:sz w:val="20"/>
          <w:lang w:val="id-ID" w:eastAsia="id-ID"/>
        </w:rPr>
        <w:t>Endang Susilowati</w:t>
      </w:r>
    </w:p>
    <w:p w:rsidR="00570C22" w:rsidRPr="003717DF" w:rsidRDefault="00570C22" w:rsidP="00507F4C">
      <w:pPr>
        <w:spacing w:after="0" w:line="240" w:lineRule="auto"/>
        <w:jc w:val="center"/>
        <w:outlineLvl w:val="2"/>
        <w:rPr>
          <w:rFonts w:ascii="Book Antiqua" w:eastAsia="Times New Roman" w:hAnsi="Book Antiqua"/>
          <w:b/>
          <w:bCs/>
          <w:szCs w:val="24"/>
          <w:lang w:val="id-ID" w:eastAsia="id-ID"/>
        </w:rPr>
      </w:pPr>
    </w:p>
    <w:p w:rsidR="00AD4DDF" w:rsidRPr="003717DF" w:rsidRDefault="00B014E1">
      <w:pPr>
        <w:spacing w:after="0" w:line="240" w:lineRule="auto"/>
        <w:jc w:val="center"/>
        <w:rPr>
          <w:rFonts w:ascii="Book Antiqua" w:eastAsia="Times New Roman" w:hAnsi="Book Antiqua" w:cs="Book Antiqua"/>
          <w:i/>
          <w:iCs/>
          <w:sz w:val="20"/>
          <w:lang w:eastAsia="id-ID"/>
        </w:rPr>
      </w:pPr>
      <w:proofErr w:type="gramStart"/>
      <w:r w:rsidRPr="003717DF">
        <w:rPr>
          <w:rFonts w:ascii="Book Antiqua" w:eastAsia="Times New Roman" w:hAnsi="Book Antiqua" w:cs="Book Antiqua"/>
          <w:i/>
          <w:iCs/>
          <w:sz w:val="20"/>
          <w:vertAlign w:val="superscript"/>
          <w:lang w:eastAsia="id-ID"/>
        </w:rPr>
        <w:t>1)</w:t>
      </w:r>
      <w:r w:rsidRPr="003717DF">
        <w:rPr>
          <w:rFonts w:ascii="Book Antiqua" w:eastAsia="Times New Roman" w:hAnsi="Book Antiqua" w:cs="Book Antiqua"/>
          <w:i/>
          <w:iCs/>
          <w:sz w:val="20"/>
          <w:lang w:eastAsia="id-ID"/>
        </w:rPr>
        <w:t>Jurusan</w:t>
      </w:r>
      <w:proofErr w:type="gramEnd"/>
      <w:r w:rsidR="00507F4C" w:rsidRPr="003717DF">
        <w:rPr>
          <w:rFonts w:ascii="Book Antiqua" w:eastAsia="Times New Roman" w:hAnsi="Book Antiqua" w:cs="Book Antiqua"/>
          <w:i/>
          <w:iCs/>
          <w:sz w:val="20"/>
          <w:lang w:val="id-ID" w:eastAsia="id-ID"/>
        </w:rPr>
        <w:t xml:space="preserve"> S1</w:t>
      </w:r>
      <w:r w:rsidRPr="003717DF">
        <w:rPr>
          <w:rFonts w:ascii="Book Antiqua" w:eastAsia="Times New Roman" w:hAnsi="Book Antiqua" w:cs="Book Antiqua"/>
          <w:i/>
          <w:iCs/>
          <w:sz w:val="20"/>
          <w:lang w:eastAsia="id-ID"/>
        </w:rPr>
        <w:t xml:space="preserve"> K</w:t>
      </w:r>
      <w:r w:rsidR="00507F4C" w:rsidRPr="003717DF">
        <w:rPr>
          <w:rFonts w:ascii="Book Antiqua" w:eastAsia="Times New Roman" w:hAnsi="Book Antiqua" w:cs="Book Antiqua"/>
          <w:i/>
          <w:iCs/>
          <w:sz w:val="20"/>
          <w:lang w:val="id-ID" w:eastAsia="id-ID"/>
        </w:rPr>
        <w:t>ebidanan</w:t>
      </w:r>
      <w:r w:rsidRPr="003717DF">
        <w:rPr>
          <w:rFonts w:ascii="Book Antiqua" w:eastAsia="Times New Roman" w:hAnsi="Book Antiqua" w:cs="Book Antiqua"/>
          <w:i/>
          <w:iCs/>
          <w:sz w:val="20"/>
          <w:lang w:eastAsia="id-ID"/>
        </w:rPr>
        <w:t xml:space="preserve"> ; </w:t>
      </w:r>
      <w:r w:rsidR="00507F4C" w:rsidRPr="003717DF">
        <w:rPr>
          <w:rFonts w:ascii="Book Antiqua" w:eastAsia="Times New Roman" w:hAnsi="Book Antiqua" w:cs="Book Antiqua"/>
          <w:i/>
          <w:iCs/>
          <w:sz w:val="20"/>
          <w:lang w:val="id-ID" w:eastAsia="id-ID"/>
        </w:rPr>
        <w:t>Universitas Islam Sultan Agung</w:t>
      </w:r>
      <w:r w:rsidRPr="003717DF">
        <w:rPr>
          <w:rFonts w:ascii="Book Antiqua" w:eastAsia="Times New Roman" w:hAnsi="Book Antiqua" w:cs="Book Antiqua"/>
          <w:i/>
          <w:iCs/>
          <w:sz w:val="20"/>
          <w:lang w:eastAsia="id-ID"/>
        </w:rPr>
        <w:t xml:space="preserve"> Semarang</w:t>
      </w:r>
    </w:p>
    <w:p w:rsidR="00507F4C" w:rsidRPr="003717DF" w:rsidRDefault="00507F4C" w:rsidP="00507F4C">
      <w:pPr>
        <w:spacing w:after="0" w:line="240" w:lineRule="auto"/>
        <w:jc w:val="center"/>
        <w:rPr>
          <w:rFonts w:ascii="Book Antiqua" w:eastAsia="Times New Roman" w:hAnsi="Book Antiqua"/>
          <w:i/>
          <w:iCs/>
          <w:szCs w:val="24"/>
          <w:lang w:val="id-ID" w:eastAsia="id-ID"/>
        </w:rPr>
      </w:pPr>
      <w:r w:rsidRPr="003717DF">
        <w:rPr>
          <w:rFonts w:ascii="Book Antiqua" w:eastAsia="Times New Roman" w:hAnsi="Book Antiqua" w:cs="Book Antiqua"/>
          <w:i/>
          <w:iCs/>
          <w:sz w:val="20"/>
          <w:lang w:eastAsia="id-ID"/>
        </w:rPr>
        <w:t xml:space="preserve">Jl. </w:t>
      </w:r>
      <w:r w:rsidRPr="003717DF">
        <w:rPr>
          <w:rFonts w:ascii="Book Antiqua" w:eastAsia="Times New Roman" w:hAnsi="Book Antiqua" w:cs="Book Antiqua"/>
          <w:i/>
          <w:iCs/>
          <w:sz w:val="20"/>
          <w:lang w:val="id-ID" w:eastAsia="id-ID"/>
        </w:rPr>
        <w:t>Raya Kaligawe Km.4 Semarang, Indonesia; telpon</w:t>
      </w:r>
      <w:proofErr w:type="gramStart"/>
      <w:r w:rsidRPr="003717DF">
        <w:rPr>
          <w:rFonts w:ascii="Book Antiqua" w:eastAsia="Times New Roman" w:hAnsi="Book Antiqua" w:cs="Book Antiqua"/>
          <w:i/>
          <w:iCs/>
          <w:sz w:val="20"/>
          <w:lang w:val="id-ID" w:eastAsia="id-ID"/>
        </w:rPr>
        <w:t>.(</w:t>
      </w:r>
      <w:proofErr w:type="gramEnd"/>
      <w:r w:rsidRPr="003717DF">
        <w:rPr>
          <w:rFonts w:ascii="Book Antiqua" w:eastAsia="Times New Roman" w:hAnsi="Book Antiqua" w:cs="Book Antiqua"/>
          <w:i/>
          <w:iCs/>
          <w:sz w:val="20"/>
          <w:lang w:val="id-ID" w:eastAsia="id-ID"/>
        </w:rPr>
        <w:t>024)6583584</w:t>
      </w:r>
    </w:p>
    <w:p w:rsidR="00AD4DDF" w:rsidRPr="003717DF" w:rsidRDefault="00AD4DDF">
      <w:pPr>
        <w:pStyle w:val="NormalParagraphStyle"/>
        <w:jc w:val="center"/>
        <w:rPr>
          <w:rFonts w:ascii="Book Antiqua" w:eastAsia="Book Antiqua" w:hAnsi="Book Antiqua" w:cs="Book Antiqua"/>
          <w:b/>
          <w:sz w:val="20"/>
        </w:rPr>
      </w:pPr>
    </w:p>
    <w:p w:rsidR="00AD4DDF" w:rsidRPr="003717DF" w:rsidRDefault="00B014E1">
      <w:pPr>
        <w:pStyle w:val="NormalWeb"/>
        <w:widowControl/>
        <w:spacing w:before="0" w:beforeAutospacing="0" w:after="0" w:afterAutospacing="0"/>
        <w:rPr>
          <w:rFonts w:ascii="Book Antiqua" w:eastAsia="Book Antiqua" w:hAnsi="Book Antiqua" w:cs="Book Antiqua"/>
          <w:b/>
          <w:kern w:val="0"/>
          <w:sz w:val="18"/>
          <w:szCs w:val="18"/>
        </w:rPr>
      </w:pPr>
      <w:r w:rsidRPr="003717DF">
        <w:rPr>
          <w:rFonts w:ascii="Book Antiqua" w:eastAsia="Book Antiqua" w:hAnsi="Book Antiqua" w:cs="Book Antiqua"/>
          <w:b/>
          <w:kern w:val="0"/>
          <w:sz w:val="18"/>
          <w:szCs w:val="18"/>
        </w:rPr>
        <w:t>Abstract</w:t>
      </w:r>
    </w:p>
    <w:p w:rsidR="00AD4DDF" w:rsidRPr="003717DF" w:rsidRDefault="00AD4DDF">
      <w:pPr>
        <w:pStyle w:val="NormalWeb"/>
        <w:widowControl/>
        <w:spacing w:before="0" w:beforeAutospacing="0" w:after="0" w:afterAutospacing="0"/>
        <w:jc w:val="center"/>
        <w:rPr>
          <w:rFonts w:ascii="Book Antiqua" w:eastAsia="Book Antiqua" w:hAnsi="Book Antiqua" w:cs="Book Antiqua"/>
          <w:b/>
          <w:kern w:val="0"/>
          <w:sz w:val="18"/>
          <w:szCs w:val="18"/>
        </w:rPr>
      </w:pPr>
    </w:p>
    <w:p w:rsidR="00507F4C" w:rsidRPr="003717DF" w:rsidRDefault="00507F4C" w:rsidP="00507F4C">
      <w:pPr>
        <w:spacing w:after="0" w:line="240" w:lineRule="auto"/>
        <w:jc w:val="both"/>
        <w:rPr>
          <w:rFonts w:ascii="Book Antiqua" w:hAnsi="Book Antiqua"/>
          <w:sz w:val="18"/>
          <w:szCs w:val="18"/>
        </w:rPr>
      </w:pPr>
      <w:r w:rsidRPr="003717DF">
        <w:rPr>
          <w:rFonts w:ascii="Book Antiqua" w:hAnsi="Book Antiqua"/>
          <w:b/>
          <w:sz w:val="18"/>
          <w:szCs w:val="18"/>
        </w:rPr>
        <w:t>Latar belakang:</w:t>
      </w:r>
      <w:r w:rsidRPr="003717DF">
        <w:rPr>
          <w:rFonts w:ascii="Book Antiqua" w:hAnsi="Book Antiqua"/>
          <w:sz w:val="18"/>
          <w:szCs w:val="18"/>
        </w:rPr>
        <w:t xml:space="preserve"> Perkembangan anak sangatlah penting bagi masa depan anak maupun masa depan bangsa dalam menciptakan generasi bangsa yang berkualitas dan dalam meningkatkan perkembangan anak perlu diberikan stimulasi salah satunya menggunakan APE Balok dan skrining perkembangan anak tiap 6 bulan sekali.  </w:t>
      </w:r>
    </w:p>
    <w:p w:rsidR="00507F4C" w:rsidRPr="003717DF" w:rsidRDefault="00507F4C" w:rsidP="00507F4C">
      <w:pPr>
        <w:spacing w:after="0" w:line="240" w:lineRule="auto"/>
        <w:jc w:val="both"/>
        <w:rPr>
          <w:rFonts w:ascii="Book Antiqua" w:hAnsi="Book Antiqua"/>
          <w:sz w:val="18"/>
          <w:szCs w:val="18"/>
        </w:rPr>
      </w:pPr>
      <w:r w:rsidRPr="003717DF">
        <w:rPr>
          <w:rFonts w:ascii="Book Antiqua" w:hAnsi="Book Antiqua"/>
          <w:b/>
          <w:sz w:val="18"/>
          <w:szCs w:val="18"/>
        </w:rPr>
        <w:t>Tujuan:</w:t>
      </w:r>
      <w:r w:rsidRPr="003717DF">
        <w:rPr>
          <w:rFonts w:ascii="Book Antiqua" w:hAnsi="Book Antiqua"/>
          <w:sz w:val="18"/>
          <w:szCs w:val="18"/>
        </w:rPr>
        <w:t xml:space="preserve"> Mengetahui pengaruh pemberian stimulasi APE balok dalam meningkatkan perkembangan anak Prasekolah di RA Almaunah.</w:t>
      </w:r>
    </w:p>
    <w:p w:rsidR="00507F4C" w:rsidRPr="003717DF" w:rsidRDefault="00507F4C" w:rsidP="00507F4C">
      <w:pPr>
        <w:spacing w:after="0" w:line="240" w:lineRule="auto"/>
        <w:jc w:val="both"/>
        <w:rPr>
          <w:rFonts w:ascii="Book Antiqua" w:eastAsia="Times New Roman" w:hAnsi="Book Antiqua"/>
          <w:sz w:val="18"/>
          <w:szCs w:val="18"/>
          <w:lang w:eastAsia="id-ID"/>
        </w:rPr>
      </w:pPr>
      <w:r w:rsidRPr="003717DF">
        <w:rPr>
          <w:rFonts w:ascii="Book Antiqua" w:hAnsi="Book Antiqua"/>
          <w:b/>
          <w:sz w:val="18"/>
          <w:szCs w:val="18"/>
        </w:rPr>
        <w:t xml:space="preserve">Metode penelitian: </w:t>
      </w:r>
      <w:r w:rsidRPr="003717DF">
        <w:rPr>
          <w:rFonts w:ascii="Book Antiqua" w:hAnsi="Book Antiqua"/>
          <w:sz w:val="18"/>
          <w:szCs w:val="18"/>
        </w:rPr>
        <w:t xml:space="preserve">Penelitian ini merupakan penelitian preeksperimental </w:t>
      </w:r>
      <w:proofErr w:type="gramStart"/>
      <w:r w:rsidRPr="003717DF">
        <w:rPr>
          <w:rFonts w:ascii="Book Antiqua" w:hAnsi="Book Antiqua"/>
          <w:sz w:val="18"/>
          <w:szCs w:val="18"/>
        </w:rPr>
        <w:t>design  dengan</w:t>
      </w:r>
      <w:proofErr w:type="gramEnd"/>
      <w:r w:rsidRPr="003717DF">
        <w:rPr>
          <w:rFonts w:ascii="Book Antiqua" w:hAnsi="Book Antiqua"/>
          <w:sz w:val="18"/>
          <w:szCs w:val="18"/>
        </w:rPr>
        <w:t xml:space="preserve"> jenis penelitian pre-posttest design. </w:t>
      </w:r>
      <w:proofErr w:type="gramStart"/>
      <w:r w:rsidRPr="003717DF">
        <w:rPr>
          <w:rFonts w:ascii="Book Antiqua" w:hAnsi="Book Antiqua"/>
          <w:sz w:val="18"/>
          <w:szCs w:val="18"/>
        </w:rPr>
        <w:t>P</w:t>
      </w:r>
      <w:r w:rsidRPr="003717DF">
        <w:rPr>
          <w:rFonts w:ascii="Book Antiqua" w:eastAsia="Times New Roman" w:hAnsi="Book Antiqua"/>
          <w:sz w:val="18"/>
          <w:szCs w:val="18"/>
          <w:lang w:eastAsia="id-ID"/>
        </w:rPr>
        <w:t>opulasi dalam penelitian ini sebanyak 30 anak di RA Almaunah Kecamatan Genuksari Kota Semarang.</w:t>
      </w:r>
      <w:proofErr w:type="gramEnd"/>
      <w:r w:rsidRPr="003717DF">
        <w:rPr>
          <w:rFonts w:ascii="Book Antiqua" w:eastAsia="Times New Roman" w:hAnsi="Book Antiqua"/>
          <w:sz w:val="18"/>
          <w:szCs w:val="18"/>
          <w:lang w:eastAsia="id-ID"/>
        </w:rPr>
        <w:t xml:space="preserve"> Teknik sampling dengan menggunakan total sampling, sampel pada penelitian ini sebanyak 30 anak. </w:t>
      </w:r>
      <w:proofErr w:type="gramStart"/>
      <w:r w:rsidRPr="003717DF">
        <w:rPr>
          <w:rFonts w:ascii="Book Antiqua" w:eastAsia="Times New Roman" w:hAnsi="Book Antiqua"/>
          <w:sz w:val="18"/>
          <w:szCs w:val="18"/>
          <w:lang w:eastAsia="id-ID"/>
        </w:rPr>
        <w:t>Pengumpulan data perkembangan anak dilakukan dengan skrining KPSP dan wawancara menggunakan lembar kuesioner.</w:t>
      </w:r>
      <w:proofErr w:type="gramEnd"/>
      <w:r w:rsidRPr="003717DF">
        <w:rPr>
          <w:rFonts w:ascii="Book Antiqua" w:eastAsia="Times New Roman" w:hAnsi="Book Antiqua"/>
          <w:sz w:val="18"/>
          <w:szCs w:val="18"/>
          <w:lang w:eastAsia="id-ID"/>
        </w:rPr>
        <w:t xml:space="preserve"> </w:t>
      </w:r>
      <w:proofErr w:type="gramStart"/>
      <w:r w:rsidRPr="003717DF">
        <w:rPr>
          <w:rFonts w:ascii="Book Antiqua" w:eastAsia="Times New Roman" w:hAnsi="Book Antiqua"/>
          <w:sz w:val="18"/>
          <w:szCs w:val="18"/>
          <w:lang w:eastAsia="id-ID"/>
        </w:rPr>
        <w:t>Uji analisis menggunakan SPSS dengan uji Friedman.</w:t>
      </w:r>
      <w:proofErr w:type="gramEnd"/>
    </w:p>
    <w:p w:rsidR="00507F4C" w:rsidRPr="003717DF" w:rsidRDefault="00507F4C" w:rsidP="00507F4C">
      <w:pPr>
        <w:spacing w:after="0" w:line="240" w:lineRule="auto"/>
        <w:jc w:val="both"/>
        <w:rPr>
          <w:rFonts w:ascii="Book Antiqua" w:hAnsi="Book Antiqua"/>
          <w:sz w:val="18"/>
          <w:szCs w:val="18"/>
        </w:rPr>
      </w:pPr>
      <w:r w:rsidRPr="003717DF">
        <w:rPr>
          <w:rFonts w:ascii="Book Antiqua" w:hAnsi="Book Antiqua"/>
          <w:b/>
          <w:sz w:val="18"/>
          <w:szCs w:val="18"/>
        </w:rPr>
        <w:t>Hasil:</w:t>
      </w:r>
      <w:r w:rsidRPr="003717DF">
        <w:rPr>
          <w:rFonts w:ascii="Book Antiqua" w:hAnsi="Book Antiqua"/>
          <w:sz w:val="18"/>
          <w:szCs w:val="18"/>
        </w:rPr>
        <w:t xml:space="preserve"> Penelitian ini menunjukkan bahwa terdapat pengaruh antara pemberian stimulasi APE balok terhadap perkembangan anak praskolah (p=0</w:t>
      </w:r>
      <w:proofErr w:type="gramStart"/>
      <w:r w:rsidRPr="003717DF">
        <w:rPr>
          <w:rFonts w:ascii="Book Antiqua" w:hAnsi="Book Antiqua"/>
          <w:sz w:val="18"/>
          <w:szCs w:val="18"/>
        </w:rPr>
        <w:t>,01</w:t>
      </w:r>
      <w:proofErr w:type="gramEnd"/>
      <w:r w:rsidRPr="003717DF">
        <w:rPr>
          <w:rFonts w:ascii="Book Antiqua" w:hAnsi="Book Antiqua"/>
          <w:sz w:val="18"/>
          <w:szCs w:val="18"/>
        </w:rPr>
        <w:t>), dan perkembangan anak tidak dipengaruhi oleh faktor pengganggu (pola asuh, pendidikan orang tua, pendapatan orang tua dan pengasuh).</w:t>
      </w:r>
    </w:p>
    <w:p w:rsidR="00507F4C" w:rsidRPr="003717DF" w:rsidRDefault="00507F4C" w:rsidP="00507F4C">
      <w:pPr>
        <w:pStyle w:val="ListParagraph"/>
        <w:widowControl/>
        <w:spacing w:line="240" w:lineRule="auto"/>
        <w:ind w:left="0"/>
        <w:jc w:val="both"/>
        <w:rPr>
          <w:rFonts w:ascii="Book Antiqua" w:hAnsi="Book Antiqua"/>
          <w:sz w:val="18"/>
          <w:szCs w:val="18"/>
          <w:lang w:val="id-ID"/>
        </w:rPr>
      </w:pPr>
      <w:r w:rsidRPr="003717DF">
        <w:rPr>
          <w:rFonts w:ascii="Book Antiqua" w:hAnsi="Book Antiqua"/>
          <w:b/>
          <w:sz w:val="18"/>
          <w:szCs w:val="18"/>
        </w:rPr>
        <w:t>Kesimpulan:</w:t>
      </w:r>
      <w:r w:rsidRPr="003717DF">
        <w:rPr>
          <w:rFonts w:ascii="Book Antiqua" w:hAnsi="Book Antiqua"/>
          <w:sz w:val="18"/>
          <w:szCs w:val="18"/>
        </w:rPr>
        <w:t xml:space="preserve"> Pada penelitian ini ada pengaruh pemberian stimulasi APE balok terhadap perkembangan anak</w:t>
      </w:r>
      <w:r w:rsidRPr="003717DF">
        <w:rPr>
          <w:rFonts w:ascii="Book Antiqua" w:hAnsi="Book Antiqua"/>
          <w:sz w:val="18"/>
          <w:szCs w:val="18"/>
          <w:lang w:val="id-ID"/>
        </w:rPr>
        <w:t xml:space="preserve"> prasekolah dan tidak dipengaruhi oleh faktor pengganggu.</w:t>
      </w:r>
    </w:p>
    <w:p w:rsidR="00507F4C" w:rsidRPr="003717DF" w:rsidRDefault="00507F4C" w:rsidP="00507F4C">
      <w:pPr>
        <w:spacing w:after="0" w:line="240" w:lineRule="auto"/>
        <w:rPr>
          <w:rFonts w:ascii="Book Antiqua" w:eastAsia="Times New Roman" w:hAnsi="Book Antiqua" w:cs="Book Antiqua"/>
          <w:i/>
          <w:sz w:val="18"/>
          <w:szCs w:val="18"/>
          <w:lang w:val="id-ID" w:eastAsia="id-ID"/>
        </w:rPr>
      </w:pPr>
      <w:r w:rsidRPr="003717DF">
        <w:rPr>
          <w:rFonts w:ascii="Book Antiqua" w:eastAsia="Times New Roman" w:hAnsi="Book Antiqua" w:cs="Book Antiqua"/>
          <w:b/>
          <w:bCs/>
          <w:iCs/>
          <w:sz w:val="18"/>
          <w:szCs w:val="18"/>
          <w:lang w:eastAsia="id-ID"/>
        </w:rPr>
        <w:t>Kata kunci:</w:t>
      </w:r>
      <w:r w:rsidRPr="003717DF">
        <w:rPr>
          <w:rFonts w:ascii="Book Antiqua" w:eastAsia="Times New Roman" w:hAnsi="Book Antiqua" w:cs="Book Antiqua"/>
          <w:sz w:val="18"/>
          <w:szCs w:val="18"/>
          <w:lang w:eastAsia="id-ID"/>
        </w:rPr>
        <w:t xml:space="preserve"> </w:t>
      </w:r>
      <w:r w:rsidRPr="003717DF">
        <w:rPr>
          <w:rFonts w:ascii="Book Antiqua" w:eastAsia="Times New Roman" w:hAnsi="Book Antiqua" w:cs="Book Antiqua"/>
          <w:i/>
          <w:sz w:val="18"/>
          <w:szCs w:val="18"/>
          <w:lang w:val="id-ID" w:eastAsia="id-ID"/>
        </w:rPr>
        <w:t>APE, APE balok, Perkembangan Anak, Stimulasi.</w:t>
      </w:r>
    </w:p>
    <w:p w:rsidR="00AD4DDF" w:rsidRPr="003717DF" w:rsidRDefault="00AD4DDF">
      <w:pPr>
        <w:spacing w:after="0" w:line="240" w:lineRule="auto"/>
        <w:rPr>
          <w:rFonts w:ascii="Book Antiqua" w:eastAsia="Times New Roman" w:hAnsi="Book Antiqua" w:cs="Book Antiqua"/>
          <w:i/>
          <w:sz w:val="18"/>
          <w:szCs w:val="18"/>
          <w:lang w:val="id-ID" w:eastAsia="id-ID"/>
        </w:rPr>
      </w:pPr>
    </w:p>
    <w:p w:rsidR="00AD4DDF" w:rsidRPr="003717DF" w:rsidRDefault="00B014E1">
      <w:pPr>
        <w:pStyle w:val="NormalWeb"/>
        <w:widowControl/>
        <w:spacing w:before="0" w:beforeAutospacing="0" w:after="0" w:afterAutospacing="0"/>
        <w:rPr>
          <w:rFonts w:ascii="Book Antiqua" w:eastAsia="Book Antiqua" w:hAnsi="Book Antiqua" w:cs="Book Antiqua"/>
          <w:b/>
          <w:kern w:val="0"/>
          <w:sz w:val="18"/>
          <w:szCs w:val="18"/>
          <w:lang w:val="id-ID"/>
        </w:rPr>
      </w:pPr>
      <w:r w:rsidRPr="003717DF">
        <w:rPr>
          <w:rFonts w:ascii="Book Antiqua" w:eastAsia="Book Antiqua" w:hAnsi="Book Antiqua" w:cs="Book Antiqua"/>
          <w:b/>
          <w:kern w:val="0"/>
          <w:sz w:val="18"/>
          <w:szCs w:val="18"/>
        </w:rPr>
        <w:t>Abstra</w:t>
      </w:r>
      <w:r w:rsidRPr="003717DF">
        <w:rPr>
          <w:rFonts w:ascii="Book Antiqua" w:eastAsia="Book Antiqua" w:hAnsi="Book Antiqua" w:cs="Book Antiqua"/>
          <w:b/>
          <w:kern w:val="0"/>
          <w:sz w:val="18"/>
          <w:szCs w:val="18"/>
          <w:lang w:val="id-ID"/>
        </w:rPr>
        <w:t>k</w:t>
      </w:r>
    </w:p>
    <w:p w:rsidR="00AD4DDF" w:rsidRPr="003717DF" w:rsidRDefault="00AD4DDF">
      <w:pPr>
        <w:pStyle w:val="NormalWeb"/>
        <w:widowControl/>
        <w:spacing w:before="0" w:beforeAutospacing="0" w:after="0" w:afterAutospacing="0"/>
        <w:jc w:val="center"/>
        <w:rPr>
          <w:rFonts w:ascii="Book Antiqua" w:eastAsia="Book Antiqua" w:hAnsi="Book Antiqua" w:cs="Book Antiqua"/>
          <w:b/>
          <w:kern w:val="0"/>
          <w:sz w:val="18"/>
          <w:szCs w:val="18"/>
          <w:lang w:val="id-ID"/>
        </w:rPr>
      </w:pPr>
    </w:p>
    <w:p w:rsidR="00570C22" w:rsidRPr="003717DF" w:rsidRDefault="00570C22" w:rsidP="0057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sz w:val="18"/>
          <w:szCs w:val="18"/>
          <w:lang w:val="en" w:eastAsia="id-ID"/>
        </w:rPr>
      </w:pPr>
      <w:r w:rsidRPr="003717DF">
        <w:rPr>
          <w:rFonts w:ascii="Book Antiqua" w:eastAsia="Times New Roman" w:hAnsi="Book Antiqua"/>
          <w:b/>
          <w:sz w:val="18"/>
          <w:szCs w:val="18"/>
          <w:lang w:val="en" w:eastAsia="id-ID"/>
        </w:rPr>
        <w:t>Background:</w:t>
      </w:r>
      <w:r w:rsidRPr="003717DF">
        <w:rPr>
          <w:rFonts w:ascii="Book Antiqua" w:eastAsia="Times New Roman" w:hAnsi="Book Antiqua"/>
          <w:sz w:val="18"/>
          <w:szCs w:val="18"/>
          <w:lang w:val="en" w:eastAsia="id-ID"/>
        </w:rPr>
        <w:t xml:space="preserve"> Child development is very important for the future of the child and the future of the nation in creating a quality generation of the nation and in stimulating the development of children needs to be stimulated, one of them is using APE Beams and screening for child development every 6 months.</w:t>
      </w:r>
    </w:p>
    <w:p w:rsidR="00570C22" w:rsidRPr="003717DF" w:rsidRDefault="00570C22" w:rsidP="0057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sz w:val="18"/>
          <w:szCs w:val="18"/>
          <w:lang w:val="en" w:eastAsia="id-ID"/>
        </w:rPr>
      </w:pPr>
      <w:r w:rsidRPr="003717DF">
        <w:rPr>
          <w:rFonts w:ascii="Book Antiqua" w:eastAsia="Times New Roman" w:hAnsi="Book Antiqua"/>
          <w:b/>
          <w:sz w:val="18"/>
          <w:szCs w:val="18"/>
          <w:lang w:val="en" w:eastAsia="id-ID"/>
        </w:rPr>
        <w:t>Objective:</w:t>
      </w:r>
      <w:r w:rsidRPr="003717DF">
        <w:rPr>
          <w:rFonts w:ascii="Book Antiqua" w:eastAsia="Times New Roman" w:hAnsi="Book Antiqua"/>
          <w:sz w:val="18"/>
          <w:szCs w:val="18"/>
          <w:lang w:val="en" w:eastAsia="id-ID"/>
        </w:rPr>
        <w:t xml:space="preserve"> To determine the effect of providing APE beam stimulation in improving the development of Preschool children in RA Almaunah.</w:t>
      </w:r>
    </w:p>
    <w:p w:rsidR="00570C22" w:rsidRPr="003717DF" w:rsidRDefault="00570C22" w:rsidP="0057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sz w:val="18"/>
          <w:szCs w:val="18"/>
          <w:lang w:val="en" w:eastAsia="id-ID"/>
        </w:rPr>
      </w:pPr>
      <w:r w:rsidRPr="003717DF">
        <w:rPr>
          <w:rFonts w:ascii="Book Antiqua" w:eastAsia="Times New Roman" w:hAnsi="Book Antiqua"/>
          <w:b/>
          <w:sz w:val="18"/>
          <w:szCs w:val="18"/>
          <w:lang w:val="en" w:eastAsia="id-ID"/>
        </w:rPr>
        <w:t>Method:</w:t>
      </w:r>
      <w:r w:rsidRPr="003717DF">
        <w:rPr>
          <w:rFonts w:ascii="Book Antiqua" w:eastAsia="Times New Roman" w:hAnsi="Book Antiqua"/>
          <w:sz w:val="18"/>
          <w:szCs w:val="18"/>
          <w:lang w:val="en" w:eastAsia="id-ID"/>
        </w:rPr>
        <w:t xml:space="preserve"> This research is a pre-experimental research design with a pre-posttest </w:t>
      </w:r>
      <w:proofErr w:type="gramStart"/>
      <w:r w:rsidRPr="003717DF">
        <w:rPr>
          <w:rFonts w:ascii="Book Antiqua" w:eastAsia="Times New Roman" w:hAnsi="Book Antiqua"/>
          <w:sz w:val="18"/>
          <w:szCs w:val="18"/>
          <w:lang w:val="en" w:eastAsia="id-ID"/>
        </w:rPr>
        <w:t>design,</w:t>
      </w:r>
      <w:proofErr w:type="gramEnd"/>
      <w:r w:rsidRPr="003717DF">
        <w:rPr>
          <w:rFonts w:ascii="Book Antiqua" w:eastAsia="Times New Roman" w:hAnsi="Book Antiqua"/>
          <w:sz w:val="18"/>
          <w:szCs w:val="18"/>
          <w:lang w:val="en" w:eastAsia="id-ID"/>
        </w:rPr>
        <w:t xml:space="preserve"> the population in this study were 30 children in RA Almaunah, District of Genuksari, Semarang City. Sampling technique using total sampling, the </w:t>
      </w:r>
      <w:proofErr w:type="gramStart"/>
      <w:r w:rsidRPr="003717DF">
        <w:rPr>
          <w:rFonts w:ascii="Book Antiqua" w:eastAsia="Times New Roman" w:hAnsi="Book Antiqua"/>
          <w:sz w:val="18"/>
          <w:szCs w:val="18"/>
          <w:lang w:val="en" w:eastAsia="id-ID"/>
        </w:rPr>
        <w:t xml:space="preserve">sample </w:t>
      </w:r>
      <w:r w:rsidRPr="003717DF">
        <w:rPr>
          <w:rFonts w:ascii="Book Antiqua" w:eastAsia="Times New Roman" w:hAnsi="Book Antiqua"/>
          <w:sz w:val="18"/>
          <w:szCs w:val="18"/>
          <w:lang w:eastAsia="id-ID"/>
        </w:rPr>
        <w:t>are</w:t>
      </w:r>
      <w:proofErr w:type="gramEnd"/>
      <w:r w:rsidRPr="003717DF">
        <w:rPr>
          <w:rFonts w:ascii="Book Antiqua" w:eastAsia="Times New Roman" w:hAnsi="Book Antiqua"/>
          <w:sz w:val="18"/>
          <w:szCs w:val="18"/>
          <w:lang w:eastAsia="id-ID"/>
        </w:rPr>
        <w:t xml:space="preserve"> </w:t>
      </w:r>
      <w:r w:rsidRPr="003717DF">
        <w:rPr>
          <w:rFonts w:ascii="Book Antiqua" w:eastAsia="Times New Roman" w:hAnsi="Book Antiqua"/>
          <w:sz w:val="18"/>
          <w:szCs w:val="18"/>
          <w:lang w:val="en" w:eastAsia="id-ID"/>
        </w:rPr>
        <w:t>30 children. Data collection on child development is done by KPSP screening and interviews using questionnaire sheets. Test analysis using SPSS with the Friedman test.</w:t>
      </w:r>
    </w:p>
    <w:p w:rsidR="00570C22" w:rsidRPr="003717DF" w:rsidRDefault="00570C22" w:rsidP="00570C22">
      <w:pPr>
        <w:pStyle w:val="HTMLPreformatted"/>
        <w:rPr>
          <w:rFonts w:ascii="Book Antiqua" w:hAnsi="Book Antiqua" w:cstheme="majorBidi"/>
          <w:sz w:val="18"/>
          <w:szCs w:val="18"/>
        </w:rPr>
      </w:pPr>
      <w:r w:rsidRPr="003717DF">
        <w:rPr>
          <w:rFonts w:ascii="Book Antiqua" w:hAnsi="Book Antiqua" w:cs="Times New Roman"/>
          <w:b/>
          <w:sz w:val="18"/>
          <w:szCs w:val="18"/>
          <w:lang w:val="en"/>
        </w:rPr>
        <w:t>Results:</w:t>
      </w:r>
      <w:r w:rsidRPr="003717DF">
        <w:rPr>
          <w:rFonts w:ascii="Book Antiqua" w:hAnsi="Book Antiqua" w:cs="Times New Roman"/>
          <w:sz w:val="18"/>
          <w:szCs w:val="18"/>
          <w:lang w:val="en"/>
        </w:rPr>
        <w:t xml:space="preserve"> This study showed that there was an influence between the administration of APE beam </w:t>
      </w:r>
      <w:r w:rsidRPr="003717DF">
        <w:rPr>
          <w:rFonts w:ascii="Book Antiqua" w:hAnsi="Book Antiqua" w:cstheme="majorBidi"/>
          <w:sz w:val="18"/>
          <w:szCs w:val="18"/>
          <w:lang w:val="en"/>
        </w:rPr>
        <w:t>stimulation on the development of preschool children (p = 0.01)</w:t>
      </w:r>
      <w:r w:rsidRPr="003717DF">
        <w:rPr>
          <w:rFonts w:ascii="Book Antiqua" w:hAnsi="Book Antiqua" w:cstheme="majorBidi"/>
          <w:sz w:val="18"/>
          <w:szCs w:val="18"/>
        </w:rPr>
        <w:t xml:space="preserve">, </w:t>
      </w:r>
      <w:r w:rsidRPr="003717DF">
        <w:rPr>
          <w:rFonts w:ascii="Book Antiqua" w:hAnsi="Book Antiqua" w:cstheme="majorBidi"/>
          <w:sz w:val="18"/>
          <w:szCs w:val="18"/>
          <w:lang w:val="en"/>
        </w:rPr>
        <w:t>and child development is not developed by confounding factor</w:t>
      </w:r>
      <w:r w:rsidRPr="003717DF">
        <w:rPr>
          <w:rFonts w:ascii="Book Antiqua" w:hAnsi="Book Antiqua" w:cstheme="majorBidi"/>
          <w:sz w:val="18"/>
          <w:szCs w:val="18"/>
        </w:rPr>
        <w:t xml:space="preserve"> </w:t>
      </w:r>
      <w:r w:rsidRPr="003717DF">
        <w:rPr>
          <w:rFonts w:ascii="Book Antiqua" w:hAnsi="Book Antiqua" w:cstheme="majorBidi"/>
          <w:sz w:val="18"/>
          <w:szCs w:val="18"/>
          <w:lang w:val="en"/>
        </w:rPr>
        <w:t>(parenting, parental education, parental income and caregivers).</w:t>
      </w:r>
    </w:p>
    <w:p w:rsidR="00AD4DDF" w:rsidRPr="003717DF" w:rsidRDefault="00570C22" w:rsidP="00B00C80">
      <w:pPr>
        <w:pStyle w:val="HTMLPreformatted"/>
        <w:rPr>
          <w:rFonts w:ascii="Book Antiqua" w:eastAsia="Book Antiqua" w:hAnsi="Book Antiqua" w:cs="Book Antiqua"/>
          <w:b/>
          <w:color w:val="000000"/>
          <w:sz w:val="22"/>
          <w:szCs w:val="22"/>
        </w:rPr>
      </w:pPr>
      <w:r w:rsidRPr="003717DF">
        <w:rPr>
          <w:rFonts w:ascii="Book Antiqua" w:hAnsi="Book Antiqua" w:cstheme="majorBidi"/>
          <w:b/>
          <w:sz w:val="18"/>
          <w:szCs w:val="18"/>
          <w:lang w:val="en"/>
        </w:rPr>
        <w:t>Conclusion</w:t>
      </w:r>
      <w:r w:rsidRPr="003717DF">
        <w:rPr>
          <w:rFonts w:ascii="Book Antiqua" w:hAnsi="Book Antiqua" w:cstheme="majorBidi"/>
          <w:sz w:val="18"/>
          <w:szCs w:val="18"/>
          <w:lang w:val="en"/>
        </w:rPr>
        <w:t>: In this study there is an effect of providing APE beam stimulation on the development of preschool children</w:t>
      </w:r>
      <w:r w:rsidRPr="003717DF">
        <w:rPr>
          <w:rFonts w:ascii="Book Antiqua" w:hAnsi="Book Antiqua" w:cstheme="majorBidi"/>
          <w:sz w:val="18"/>
          <w:szCs w:val="18"/>
        </w:rPr>
        <w:t xml:space="preserve"> </w:t>
      </w:r>
      <w:r w:rsidRPr="003717DF">
        <w:rPr>
          <w:rFonts w:ascii="Book Antiqua" w:hAnsi="Book Antiqua" w:cstheme="majorBidi"/>
          <w:sz w:val="18"/>
          <w:szCs w:val="18"/>
          <w:lang w:val="en"/>
        </w:rPr>
        <w:t>and not influenced by confounding factors.</w:t>
      </w:r>
    </w:p>
    <w:p w:rsidR="00AD4DDF" w:rsidRPr="003717DF" w:rsidRDefault="00AD4DDF">
      <w:pPr>
        <w:spacing w:after="0" w:line="240" w:lineRule="auto"/>
        <w:rPr>
          <w:rFonts w:ascii="Book Antiqua" w:eastAsia="Book Antiqua" w:hAnsi="Book Antiqua" w:cs="Book Antiqua"/>
          <w:b/>
          <w:color w:val="000000"/>
          <w:sz w:val="22"/>
          <w:szCs w:val="22"/>
        </w:rPr>
        <w:sectPr w:rsidR="00AD4DDF" w:rsidRPr="003717DF">
          <w:headerReference w:type="default" r:id="rId12"/>
          <w:footerReference w:type="default" r:id="rId13"/>
          <w:type w:val="continuous"/>
          <w:pgSz w:w="11850" w:h="16783"/>
          <w:pgMar w:top="1701" w:right="1984" w:bottom="1134" w:left="1984" w:header="708" w:footer="709" w:gutter="0"/>
          <w:pgNumType w:start="1"/>
          <w:cols w:space="720"/>
          <w:docGrid w:linePitch="287"/>
        </w:sectPr>
      </w:pPr>
    </w:p>
    <w:p w:rsidR="00AD4DDF" w:rsidRPr="00B00C80" w:rsidRDefault="00B014E1" w:rsidP="00975AF3">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lastRenderedPageBreak/>
        <w:t>Pendahuluan (Book Antiqua 10pt Bold)</w:t>
      </w:r>
    </w:p>
    <w:p w:rsidR="00570C22" w:rsidRPr="00B00C80" w:rsidRDefault="00570C22" w:rsidP="00570C22">
      <w:pPr>
        <w:pStyle w:val="ListParagraph"/>
        <w:spacing w:before="240" w:line="240" w:lineRule="auto"/>
        <w:ind w:left="0"/>
        <w:jc w:val="both"/>
        <w:rPr>
          <w:rFonts w:ascii="Book Antiqua" w:hAnsi="Book Antiqua"/>
          <w:sz w:val="20"/>
          <w:lang w:val="id-ID"/>
        </w:rPr>
      </w:pPr>
      <w:r w:rsidRPr="00B00C80">
        <w:rPr>
          <w:rFonts w:ascii="Book Antiqua" w:hAnsi="Book Antiqua"/>
          <w:sz w:val="20"/>
        </w:rPr>
        <w:t xml:space="preserve">Berdasarkan data </w:t>
      </w:r>
      <w:r w:rsidRPr="00B00C80">
        <w:rPr>
          <w:rFonts w:ascii="Book Antiqua" w:hAnsi="Book Antiqua"/>
          <w:i/>
          <w:sz w:val="20"/>
        </w:rPr>
        <w:t>United Nations Emergency Children’s fund</w:t>
      </w:r>
      <w:r w:rsidRPr="00B00C80">
        <w:rPr>
          <w:rFonts w:ascii="Book Antiqua" w:hAnsi="Book Antiqua"/>
          <w:sz w:val="20"/>
        </w:rPr>
        <w:t xml:space="preserve"> (UNICEF) laporan tahunan 2014 tumbuh kembang anak di Indonesia sebanyak 1 dari 3 anak balita terhambat pertumbuhan dan perkembangan</w:t>
      </w:r>
      <w:r w:rsidRPr="00B00C80">
        <w:rPr>
          <w:rFonts w:ascii="Book Antiqua" w:hAnsi="Book Antiqua"/>
          <w:sz w:val="20"/>
          <w:lang w:val="id-ID"/>
        </w:rPr>
        <w:t>.</w:t>
      </w:r>
      <w:r w:rsidRPr="00B00C80">
        <w:rPr>
          <w:rFonts w:ascii="Book Antiqua" w:hAnsi="Book Antiqua"/>
          <w:sz w:val="20"/>
        </w:rPr>
        <w:t xml:space="preserve"> Di Jawa Tengah anak dengan gangguan perkembangan yang mengalami gangguan motorik halus 57% dan </w:t>
      </w:r>
      <w:r w:rsidRPr="00B00C80">
        <w:rPr>
          <w:rFonts w:ascii="Book Antiqua" w:hAnsi="Book Antiqua"/>
          <w:sz w:val="20"/>
          <w:lang w:val="id-ID"/>
        </w:rPr>
        <w:t xml:space="preserve">gangguan emosional </w:t>
      </w:r>
      <w:proofErr w:type="gramStart"/>
      <w:r w:rsidRPr="00B00C80">
        <w:rPr>
          <w:rFonts w:ascii="Book Antiqua" w:hAnsi="Book Antiqua"/>
          <w:sz w:val="20"/>
          <w:lang w:val="id-ID"/>
        </w:rPr>
        <w:t xml:space="preserve">anak </w:t>
      </w:r>
      <w:r w:rsidRPr="00B00C80">
        <w:rPr>
          <w:rFonts w:ascii="Book Antiqua" w:hAnsi="Book Antiqua"/>
          <w:sz w:val="20"/>
        </w:rPr>
        <w:t xml:space="preserve"> 62</w:t>
      </w:r>
      <w:proofErr w:type="gramEnd"/>
      <w:r w:rsidRPr="00B00C80">
        <w:rPr>
          <w:rFonts w:ascii="Book Antiqua" w:hAnsi="Book Antiqua"/>
          <w:sz w:val="20"/>
        </w:rPr>
        <w:t xml:space="preserve">% (Bidang PKK Dinas Kesehatan Provinsi Jawa Tengah, 2018). Berdasarkan data dari Profil Kesehatan Kota Semarang </w:t>
      </w:r>
      <w:r w:rsidRPr="00B00C80">
        <w:rPr>
          <w:rFonts w:ascii="Book Antiqua" w:hAnsi="Book Antiqua"/>
          <w:sz w:val="20"/>
          <w:lang w:val="id-ID"/>
        </w:rPr>
        <w:t xml:space="preserve">tahun 2018 dari </w:t>
      </w:r>
      <w:r w:rsidRPr="00B00C80">
        <w:rPr>
          <w:rFonts w:ascii="Book Antiqua" w:hAnsi="Book Antiqua"/>
          <w:sz w:val="20"/>
        </w:rPr>
        <w:t xml:space="preserve">96.303 </w:t>
      </w:r>
      <w:r w:rsidRPr="00B00C80">
        <w:rPr>
          <w:rFonts w:ascii="Book Antiqua" w:hAnsi="Book Antiqua"/>
          <w:sz w:val="20"/>
          <w:lang w:val="id-ID"/>
        </w:rPr>
        <w:t>anak</w:t>
      </w:r>
      <w:r w:rsidRPr="00B00C80">
        <w:rPr>
          <w:rFonts w:ascii="Book Antiqua" w:hAnsi="Book Antiqua"/>
          <w:sz w:val="20"/>
        </w:rPr>
        <w:t xml:space="preserve"> </w:t>
      </w:r>
      <w:r w:rsidRPr="00B00C80">
        <w:rPr>
          <w:rFonts w:ascii="Book Antiqua" w:hAnsi="Book Antiqua"/>
          <w:sz w:val="20"/>
          <w:lang w:val="id-ID"/>
        </w:rPr>
        <w:t xml:space="preserve">yang di skrining </w:t>
      </w:r>
      <w:r w:rsidRPr="00B00C80">
        <w:rPr>
          <w:rFonts w:ascii="Book Antiqua" w:hAnsi="Book Antiqua"/>
          <w:sz w:val="20"/>
        </w:rPr>
        <w:t>terdapat 22.149 anak mengalami gangguan pertumbuhan dan perkembangan</w:t>
      </w:r>
      <w:r w:rsidRPr="00B00C80">
        <w:rPr>
          <w:rFonts w:ascii="Book Antiqua" w:hAnsi="Book Antiqua"/>
          <w:sz w:val="20"/>
          <w:lang w:val="id-ID"/>
        </w:rPr>
        <w:t xml:space="preserve"> </w:t>
      </w:r>
      <w:r w:rsidR="000B72E9" w:rsidRPr="00B00C80">
        <w:rPr>
          <w:rFonts w:ascii="Book Antiqua" w:hAnsi="Book Antiqua"/>
          <w:sz w:val="20"/>
        </w:rPr>
        <w:fldChar w:fldCharType="begin" w:fldLock="1"/>
      </w:r>
      <w:r w:rsidR="003717DF" w:rsidRPr="00B00C80">
        <w:rPr>
          <w:rFonts w:ascii="Book Antiqua" w:hAnsi="Book Antiqua"/>
          <w:sz w:val="20"/>
        </w:rPr>
        <w:instrText xml:space="preserve">ADDIN CSL_CITATION {"citationItems":[{"id":"ITEM-1","itemData":{"abstract":"• </w:instrText>
      </w:r>
      <w:r w:rsidR="003717DF" w:rsidRPr="00B00C80">
        <w:rPr>
          <w:sz w:val="20"/>
        </w:rPr>
        <w:instrText>גרינבלט</w:instrText>
      </w:r>
      <w:r w:rsidR="003717DF" w:rsidRPr="00B00C80">
        <w:rPr>
          <w:rFonts w:ascii="Book Antiqua" w:hAnsi="Book Antiqua"/>
          <w:sz w:val="20"/>
        </w:rPr>
        <w:instrText xml:space="preserve">, </w:instrText>
      </w:r>
      <w:r w:rsidR="003717DF" w:rsidRPr="00B00C80">
        <w:rPr>
          <w:sz w:val="20"/>
        </w:rPr>
        <w:instrText>י</w:instrText>
      </w:r>
      <w:r w:rsidR="003717DF" w:rsidRPr="00B00C80">
        <w:rPr>
          <w:rFonts w:ascii="Book Antiqua" w:hAnsi="Book Antiqua"/>
          <w:sz w:val="20"/>
        </w:rPr>
        <w:instrText xml:space="preserve">. (2012). </w:instrText>
      </w:r>
      <w:r w:rsidR="003717DF" w:rsidRPr="00B00C80">
        <w:rPr>
          <w:sz w:val="20"/>
        </w:rPr>
        <w:instrText>ענף</w:instrText>
      </w:r>
      <w:r w:rsidR="003717DF" w:rsidRPr="00B00C80">
        <w:rPr>
          <w:rFonts w:ascii="Book Antiqua" w:hAnsi="Book Antiqua"/>
          <w:sz w:val="20"/>
        </w:rPr>
        <w:instrText xml:space="preserve"> </w:instrText>
      </w:r>
      <w:r w:rsidR="003717DF" w:rsidRPr="00B00C80">
        <w:rPr>
          <w:sz w:val="20"/>
        </w:rPr>
        <w:instrText>הקיווי</w:instrText>
      </w:r>
      <w:r w:rsidR="003717DF" w:rsidRPr="00B00C80">
        <w:rPr>
          <w:rFonts w:ascii="Book Antiqua" w:hAnsi="Book Antiqua"/>
          <w:sz w:val="20"/>
        </w:rPr>
        <w:instrText xml:space="preserve">: </w:instrText>
      </w:r>
      <w:r w:rsidR="003717DF" w:rsidRPr="00B00C80">
        <w:rPr>
          <w:sz w:val="20"/>
        </w:rPr>
        <w:instrText>תמונת</w:instrText>
      </w:r>
      <w:r w:rsidR="003717DF" w:rsidRPr="00B00C80">
        <w:rPr>
          <w:rFonts w:ascii="Book Antiqua" w:hAnsi="Book Antiqua"/>
          <w:sz w:val="20"/>
        </w:rPr>
        <w:instrText xml:space="preserve"> </w:instrText>
      </w:r>
      <w:r w:rsidR="003717DF" w:rsidRPr="00B00C80">
        <w:rPr>
          <w:sz w:val="20"/>
        </w:rPr>
        <w:instrText>מצב</w:instrText>
      </w:r>
      <w:r w:rsidR="003717DF" w:rsidRPr="00B00C80">
        <w:rPr>
          <w:rFonts w:ascii="Book Antiqua" w:hAnsi="Book Antiqua"/>
          <w:sz w:val="20"/>
        </w:rPr>
        <w:instrText xml:space="preserve"> 2012, </w:instrText>
      </w:r>
      <w:r w:rsidR="003717DF" w:rsidRPr="00B00C80">
        <w:rPr>
          <w:sz w:val="20"/>
        </w:rPr>
        <w:instrText>עלון</w:instrText>
      </w:r>
      <w:r w:rsidR="003717DF" w:rsidRPr="00B00C80">
        <w:rPr>
          <w:rFonts w:ascii="Book Antiqua" w:hAnsi="Book Antiqua"/>
          <w:sz w:val="20"/>
        </w:rPr>
        <w:instrText xml:space="preserve"> </w:instrText>
      </w:r>
      <w:r w:rsidR="003717DF" w:rsidRPr="00B00C80">
        <w:rPr>
          <w:sz w:val="20"/>
        </w:rPr>
        <w:instrText>הנוטע</w:instrText>
      </w:r>
      <w:r w:rsidR="003717DF" w:rsidRPr="00B00C80">
        <w:rPr>
          <w:rFonts w:ascii="Book Antiqua" w:hAnsi="Book Antiqua"/>
          <w:sz w:val="20"/>
        </w:rPr>
        <w:instrText xml:space="preserve"> </w:instrText>
      </w:r>
      <w:r w:rsidR="003717DF" w:rsidRPr="00B00C80">
        <w:rPr>
          <w:sz w:val="20"/>
        </w:rPr>
        <w:instrText>שה</w:instrText>
      </w:r>
      <w:r w:rsidR="003717DF" w:rsidRPr="00B00C80">
        <w:rPr>
          <w:rFonts w:ascii="Book Antiqua" w:hAnsi="Book Antiqua"/>
          <w:sz w:val="20"/>
        </w:rPr>
        <w:instrText>“</w:instrText>
      </w:r>
      <w:r w:rsidR="003717DF" w:rsidRPr="00B00C80">
        <w:rPr>
          <w:sz w:val="20"/>
        </w:rPr>
        <w:instrText>מ</w:instrText>
      </w:r>
      <w:r w:rsidR="003717DF" w:rsidRPr="00B00C80">
        <w:rPr>
          <w:rFonts w:ascii="Book Antiqua" w:hAnsi="Book Antiqua"/>
          <w:sz w:val="20"/>
        </w:rPr>
        <w:instrText xml:space="preserve">, </w:instrText>
      </w:r>
      <w:r w:rsidR="003717DF" w:rsidRPr="00B00C80">
        <w:rPr>
          <w:sz w:val="20"/>
        </w:rPr>
        <w:instrText>מחוז</w:instrText>
      </w:r>
      <w:r w:rsidR="003717DF" w:rsidRPr="00B00C80">
        <w:rPr>
          <w:rFonts w:ascii="Book Antiqua" w:hAnsi="Book Antiqua"/>
          <w:sz w:val="20"/>
        </w:rPr>
        <w:instrText xml:space="preserve"> </w:instrText>
      </w:r>
      <w:r w:rsidR="003717DF" w:rsidRPr="00B00C80">
        <w:rPr>
          <w:sz w:val="20"/>
        </w:rPr>
        <w:instrText>צפון</w:instrText>
      </w:r>
      <w:r w:rsidR="003717DF" w:rsidRPr="00B00C80">
        <w:rPr>
          <w:rFonts w:ascii="Book Antiqua" w:hAnsi="Book Antiqua"/>
          <w:sz w:val="20"/>
        </w:rPr>
        <w:instrText xml:space="preserve">, </w:instrText>
      </w:r>
      <w:r w:rsidR="003717DF" w:rsidRPr="00B00C80">
        <w:rPr>
          <w:sz w:val="20"/>
        </w:rPr>
        <w:instrText>משרד</w:instrText>
      </w:r>
      <w:r w:rsidR="003717DF" w:rsidRPr="00B00C80">
        <w:rPr>
          <w:rFonts w:ascii="Book Antiqua" w:hAnsi="Book Antiqua"/>
          <w:sz w:val="20"/>
        </w:rPr>
        <w:instrText xml:space="preserve"> </w:instrText>
      </w:r>
      <w:r w:rsidR="003717DF" w:rsidRPr="00B00C80">
        <w:rPr>
          <w:sz w:val="20"/>
        </w:rPr>
        <w:instrText>החקלאות</w:instrText>
      </w:r>
      <w:r w:rsidR="003717DF" w:rsidRPr="00B00C80">
        <w:rPr>
          <w:rFonts w:ascii="Book Antiqua" w:hAnsi="Book Antiqua"/>
          <w:sz w:val="20"/>
        </w:rPr>
        <w:instrText>.","author":[{"dropping-particle":"","family":"Dinas Kesehatan Jawa Tengah","given":"","non-dropping-particle":"","parse-names":false,"suffix":""}],"container-title":"Profil Kesehatan Jawa Tengah 2018","id":"ITEM-1","issued":{"date-parts":[["2018"]]},"title":"Profil Kesehatan Jawa Tengah 2018","type":"book"},"uris":["http://www.mendeley.com/documents/?uuid=661cb864-f505-49c7-97db-3d2050fc2c01"]}],"mendeley":{"formattedCitation":"(Dinas Kesehatan Jawa Tengah, 2018)","plainTextFormattedCitation":"(Dinas Kesehatan Jawa Tengah, 2018)","previouslyFormattedCitation":"(Dinas Kesehatan Jawa Tengah, 2018)"},"properties":{"noteIndex":0},"schema":"https://github.com/citation-style-language/schema/raw/master/csl-citation.json"}</w:instrText>
      </w:r>
      <w:r w:rsidR="000B72E9" w:rsidRPr="00B00C80">
        <w:rPr>
          <w:rFonts w:ascii="Book Antiqua" w:hAnsi="Book Antiqua"/>
          <w:sz w:val="20"/>
        </w:rPr>
        <w:fldChar w:fldCharType="separate"/>
      </w:r>
      <w:r w:rsidR="000B72E9" w:rsidRPr="00B00C80">
        <w:rPr>
          <w:rFonts w:ascii="Book Antiqua" w:hAnsi="Book Antiqua"/>
          <w:noProof/>
          <w:sz w:val="20"/>
        </w:rPr>
        <w:t>(Dinas Kesehatan Jawa Tengah, 2018)</w:t>
      </w:r>
      <w:r w:rsidR="000B72E9" w:rsidRPr="00B00C80">
        <w:rPr>
          <w:rFonts w:ascii="Book Antiqua" w:hAnsi="Book Antiqua"/>
          <w:sz w:val="20"/>
        </w:rPr>
        <w:fldChar w:fldCharType="end"/>
      </w:r>
      <w:r w:rsidR="000B72E9" w:rsidRPr="00B00C80">
        <w:rPr>
          <w:rFonts w:ascii="Book Antiqua" w:hAnsi="Book Antiqua"/>
          <w:sz w:val="20"/>
          <w:lang w:val="id-ID"/>
        </w:rPr>
        <w:t>.</w:t>
      </w:r>
    </w:p>
    <w:p w:rsidR="00570C22" w:rsidRPr="00B00C80" w:rsidRDefault="00570C22" w:rsidP="00570C22">
      <w:pPr>
        <w:pStyle w:val="ListParagraph"/>
        <w:spacing w:before="240" w:line="240" w:lineRule="auto"/>
        <w:ind w:left="0"/>
        <w:jc w:val="both"/>
        <w:rPr>
          <w:rFonts w:ascii="Book Antiqua" w:hAnsi="Book Antiqua"/>
          <w:sz w:val="20"/>
          <w:lang w:val="id-ID"/>
        </w:rPr>
      </w:pPr>
    </w:p>
    <w:p w:rsidR="00570C22" w:rsidRPr="00B00C80" w:rsidRDefault="00570C22" w:rsidP="00570C22">
      <w:pPr>
        <w:pStyle w:val="ListParagraph"/>
        <w:spacing w:before="240" w:line="240" w:lineRule="auto"/>
        <w:ind w:left="0"/>
        <w:jc w:val="both"/>
        <w:rPr>
          <w:rFonts w:ascii="Book Antiqua" w:hAnsi="Book Antiqua"/>
          <w:sz w:val="20"/>
          <w:lang w:val="id-ID"/>
        </w:rPr>
      </w:pPr>
      <w:r w:rsidRPr="00B00C80">
        <w:rPr>
          <w:rFonts w:ascii="Book Antiqua" w:hAnsi="Book Antiqua"/>
          <w:sz w:val="20"/>
        </w:rPr>
        <w:t xml:space="preserve">Dalam </w:t>
      </w:r>
      <w:r w:rsidRPr="00B00C80">
        <w:rPr>
          <w:rFonts w:ascii="Book Antiqua" w:hAnsi="Book Antiqua"/>
          <w:sz w:val="20"/>
          <w:lang w:val="id-ID"/>
        </w:rPr>
        <w:t xml:space="preserve">meningkatkan perkembangan anak perlu </w:t>
      </w:r>
      <w:r w:rsidRPr="00B00C80">
        <w:rPr>
          <w:rFonts w:ascii="Book Antiqua" w:hAnsi="Book Antiqua"/>
          <w:sz w:val="20"/>
        </w:rPr>
        <w:t>dilakukan stimulasi</w:t>
      </w:r>
      <w:r w:rsidRPr="00B00C80">
        <w:rPr>
          <w:rFonts w:ascii="Book Antiqua" w:hAnsi="Book Antiqua"/>
          <w:sz w:val="20"/>
          <w:lang w:val="id-ID"/>
        </w:rPr>
        <w:t>, di</w:t>
      </w:r>
      <w:r w:rsidRPr="00B00C80">
        <w:rPr>
          <w:rFonts w:ascii="Book Antiqua" w:hAnsi="Book Antiqua"/>
          <w:sz w:val="20"/>
        </w:rPr>
        <w:t xml:space="preserve">deteksi dan intervensi dini tumbuh kembang anak setiap 6 bulan pada anak </w:t>
      </w:r>
      <w:proofErr w:type="gramStart"/>
      <w:r w:rsidRPr="00B00C80">
        <w:rPr>
          <w:rFonts w:ascii="Book Antiqua" w:hAnsi="Book Antiqua"/>
          <w:sz w:val="20"/>
        </w:rPr>
        <w:t>usia</w:t>
      </w:r>
      <w:proofErr w:type="gramEnd"/>
      <w:r w:rsidRPr="00B00C80">
        <w:rPr>
          <w:rFonts w:ascii="Book Antiqua" w:hAnsi="Book Antiqua"/>
          <w:sz w:val="20"/>
        </w:rPr>
        <w:t xml:space="preserve"> 12</w:t>
      </w:r>
      <w:r w:rsidRPr="00B00C80">
        <w:rPr>
          <w:rFonts w:ascii="Book Antiqua" w:hAnsi="Book Antiqua"/>
          <w:sz w:val="20"/>
          <w:lang w:val="id-ID"/>
        </w:rPr>
        <w:t>-</w:t>
      </w:r>
      <w:r w:rsidRPr="00B00C80">
        <w:rPr>
          <w:rFonts w:ascii="Book Antiqua" w:hAnsi="Book Antiqua"/>
          <w:sz w:val="20"/>
        </w:rPr>
        <w:t xml:space="preserve">72 bulan. </w:t>
      </w:r>
      <w:proofErr w:type="gramStart"/>
      <w:r w:rsidRPr="00B00C80">
        <w:rPr>
          <w:rFonts w:ascii="Book Antiqua" w:hAnsi="Book Antiqua"/>
          <w:sz w:val="20"/>
        </w:rPr>
        <w:t>Dalam melakukan stimulasi tersebut dapat menggunakan</w:t>
      </w:r>
      <w:r w:rsidRPr="00B00C80">
        <w:rPr>
          <w:rFonts w:ascii="Book Antiqua" w:hAnsi="Book Antiqua"/>
          <w:sz w:val="20"/>
          <w:lang w:val="id-ID"/>
        </w:rPr>
        <w:t xml:space="preserve"> </w:t>
      </w:r>
      <w:r w:rsidRPr="00B00C80">
        <w:rPr>
          <w:rFonts w:ascii="Book Antiqua" w:hAnsi="Book Antiqua"/>
          <w:sz w:val="20"/>
        </w:rPr>
        <w:t>APE</w:t>
      </w:r>
      <w:r w:rsidRPr="00B00C80">
        <w:rPr>
          <w:rFonts w:ascii="Book Antiqua" w:hAnsi="Book Antiqua"/>
          <w:sz w:val="20"/>
          <w:lang w:val="id-ID"/>
        </w:rPr>
        <w:t xml:space="preserve"> salah satunya APE balok</w:t>
      </w:r>
      <w:r w:rsidRPr="00B00C80">
        <w:rPr>
          <w:rFonts w:ascii="Book Antiqua" w:hAnsi="Book Antiqua"/>
          <w:sz w:val="20"/>
        </w:rPr>
        <w:t xml:space="preserve"> (PMK RI No. 25 tahun 2014).</w:t>
      </w:r>
      <w:proofErr w:type="gramEnd"/>
      <w:r w:rsidRPr="00B00C80">
        <w:rPr>
          <w:rFonts w:ascii="Book Antiqua" w:hAnsi="Book Antiqua"/>
          <w:sz w:val="20"/>
          <w:lang w:val="id-ID"/>
        </w:rPr>
        <w:t xml:space="preserve"> B</w:t>
      </w:r>
      <w:r w:rsidRPr="00B00C80">
        <w:rPr>
          <w:rFonts w:ascii="Book Antiqua" w:hAnsi="Book Antiqua"/>
          <w:sz w:val="20"/>
        </w:rPr>
        <w:t xml:space="preserve">alok </w:t>
      </w:r>
      <w:r w:rsidRPr="00B00C80">
        <w:rPr>
          <w:rFonts w:ascii="Book Antiqua" w:hAnsi="Book Antiqua"/>
          <w:sz w:val="20"/>
          <w:lang w:val="id-ID"/>
        </w:rPr>
        <w:t xml:space="preserve">adalah </w:t>
      </w:r>
      <w:r w:rsidRPr="00B00C80">
        <w:rPr>
          <w:rFonts w:ascii="Book Antiqua" w:hAnsi="Book Antiqua"/>
          <w:sz w:val="20"/>
        </w:rPr>
        <w:t xml:space="preserve">salah satu </w:t>
      </w:r>
      <w:r w:rsidRPr="00B00C80">
        <w:rPr>
          <w:rFonts w:ascii="Book Antiqua" w:hAnsi="Book Antiqua"/>
          <w:sz w:val="20"/>
          <w:lang w:val="id-ID"/>
        </w:rPr>
        <w:t>APE</w:t>
      </w:r>
      <w:r w:rsidRPr="00B00C80">
        <w:rPr>
          <w:rFonts w:ascii="Book Antiqua" w:hAnsi="Book Antiqua"/>
          <w:sz w:val="20"/>
        </w:rPr>
        <w:t xml:space="preserve"> yang dapat merangsang perkembangan anak. </w:t>
      </w:r>
      <w:proofErr w:type="gramStart"/>
      <w:r w:rsidRPr="00B00C80">
        <w:rPr>
          <w:rFonts w:ascii="Book Antiqua" w:hAnsi="Book Antiqua"/>
          <w:sz w:val="20"/>
        </w:rPr>
        <w:t xml:space="preserve">Manfaat APE balok yaitu </w:t>
      </w:r>
      <w:r w:rsidRPr="00B00C80">
        <w:rPr>
          <w:rFonts w:ascii="Book Antiqua" w:hAnsi="Book Antiqua"/>
          <w:sz w:val="20"/>
          <w:lang w:val="id-ID"/>
        </w:rPr>
        <w:t xml:space="preserve">meningkatkan motorik halus, bahasa dan peerkembangan kognitif </w:t>
      </w:r>
      <w:r w:rsidRPr="00B00C80">
        <w:rPr>
          <w:rFonts w:ascii="Book Antiqua" w:hAnsi="Book Antiqua"/>
          <w:sz w:val="20"/>
        </w:rPr>
        <w:t>(Barbara, 2009; h. 108).</w:t>
      </w:r>
      <w:proofErr w:type="gramEnd"/>
    </w:p>
    <w:p w:rsidR="00570C22" w:rsidRPr="00B00C80" w:rsidRDefault="00570C22" w:rsidP="00570C22">
      <w:pPr>
        <w:pStyle w:val="ListParagraph"/>
        <w:spacing w:before="240" w:line="240" w:lineRule="auto"/>
        <w:ind w:left="0"/>
        <w:jc w:val="both"/>
        <w:rPr>
          <w:rFonts w:ascii="Book Antiqua" w:hAnsi="Book Antiqua"/>
          <w:sz w:val="20"/>
          <w:lang w:val="id-ID"/>
        </w:rPr>
      </w:pPr>
    </w:p>
    <w:p w:rsidR="00570C22" w:rsidRPr="00B00C80" w:rsidRDefault="00570C22" w:rsidP="00570C22">
      <w:pPr>
        <w:pStyle w:val="ListParagraph"/>
        <w:spacing w:before="240" w:line="240" w:lineRule="auto"/>
        <w:ind w:left="0"/>
        <w:jc w:val="both"/>
        <w:rPr>
          <w:rFonts w:ascii="Book Antiqua" w:hAnsi="Book Antiqua"/>
          <w:sz w:val="20"/>
          <w:lang w:val="id-ID"/>
        </w:rPr>
      </w:pPr>
      <w:proofErr w:type="gramStart"/>
      <w:r w:rsidRPr="00B00C80">
        <w:rPr>
          <w:rFonts w:ascii="Book Antiqua" w:hAnsi="Book Antiqua"/>
          <w:sz w:val="20"/>
        </w:rPr>
        <w:t>RA Almaunah bertempat di Gebang Anom Genuk Sari Kecamatan Genuk Kota Semarang.</w:t>
      </w:r>
      <w:proofErr w:type="gramEnd"/>
      <w:r w:rsidRPr="00B00C80">
        <w:rPr>
          <w:rFonts w:ascii="Book Antiqua" w:hAnsi="Book Antiqua"/>
          <w:sz w:val="20"/>
        </w:rPr>
        <w:t xml:space="preserve"> Data perkembangan anak </w:t>
      </w:r>
      <w:r w:rsidRPr="00B00C80">
        <w:rPr>
          <w:rFonts w:ascii="Book Antiqua" w:hAnsi="Book Antiqua"/>
          <w:sz w:val="20"/>
          <w:lang w:val="id-ID"/>
        </w:rPr>
        <w:t xml:space="preserve">terdapat </w:t>
      </w:r>
      <w:r w:rsidRPr="00B00C80">
        <w:rPr>
          <w:rFonts w:ascii="Book Antiqua" w:hAnsi="Book Antiqua"/>
          <w:sz w:val="20"/>
        </w:rPr>
        <w:t xml:space="preserve">10 anak </w:t>
      </w:r>
      <w:r w:rsidRPr="00B00C80">
        <w:rPr>
          <w:rFonts w:ascii="Book Antiqua" w:hAnsi="Book Antiqua"/>
          <w:sz w:val="20"/>
          <w:lang w:val="id-ID"/>
        </w:rPr>
        <w:t>(</w:t>
      </w:r>
      <w:r w:rsidRPr="00B00C80">
        <w:rPr>
          <w:rFonts w:ascii="Book Antiqua" w:hAnsi="Book Antiqua"/>
          <w:sz w:val="20"/>
        </w:rPr>
        <w:t>33</w:t>
      </w:r>
      <w:proofErr w:type="gramStart"/>
      <w:r w:rsidRPr="00B00C80">
        <w:rPr>
          <w:rFonts w:ascii="Book Antiqua" w:hAnsi="Book Antiqua"/>
          <w:sz w:val="20"/>
        </w:rPr>
        <w:t>,3</w:t>
      </w:r>
      <w:proofErr w:type="gramEnd"/>
      <w:r w:rsidRPr="00B00C80">
        <w:rPr>
          <w:rFonts w:ascii="Book Antiqua" w:hAnsi="Book Antiqua"/>
          <w:sz w:val="20"/>
        </w:rPr>
        <w:t>%</w:t>
      </w:r>
      <w:r w:rsidRPr="00B00C80">
        <w:rPr>
          <w:rFonts w:ascii="Book Antiqua" w:hAnsi="Book Antiqua"/>
          <w:sz w:val="20"/>
          <w:lang w:val="id-ID"/>
        </w:rPr>
        <w:t>)</w:t>
      </w:r>
      <w:r w:rsidRPr="00B00C80">
        <w:rPr>
          <w:rFonts w:ascii="Book Antiqua" w:hAnsi="Book Antiqua"/>
          <w:sz w:val="20"/>
        </w:rPr>
        <w:t xml:space="preserve"> dengan hasil KPSP meragukan, selain itu anak-anak yang bersekolah di RA Almaunah tidak pernah dilakukan skrining perkembangan anak. </w:t>
      </w:r>
      <w:proofErr w:type="gramStart"/>
      <w:r w:rsidRPr="00B00C80">
        <w:rPr>
          <w:rFonts w:ascii="Book Antiqua" w:hAnsi="Book Antiqua"/>
          <w:sz w:val="20"/>
        </w:rPr>
        <w:t>APE yang terdapat masih sedikit, hanya terdapat puzzle dan poster-poster bergambar.</w:t>
      </w:r>
      <w:proofErr w:type="gramEnd"/>
      <w:r w:rsidRPr="00B00C80">
        <w:rPr>
          <w:rFonts w:ascii="Book Antiqua" w:hAnsi="Book Antiqua"/>
          <w:sz w:val="20"/>
        </w:rPr>
        <w:t xml:space="preserve"> Dari jumlah siswa di RA Almaunah masih terdapat 33</w:t>
      </w:r>
      <w:proofErr w:type="gramStart"/>
      <w:r w:rsidRPr="00B00C80">
        <w:rPr>
          <w:rFonts w:ascii="Book Antiqua" w:hAnsi="Book Antiqua"/>
          <w:sz w:val="20"/>
        </w:rPr>
        <w:t>,3</w:t>
      </w:r>
      <w:proofErr w:type="gramEnd"/>
      <w:r w:rsidRPr="00B00C80">
        <w:rPr>
          <w:rFonts w:ascii="Book Antiqua" w:hAnsi="Book Antiqua"/>
          <w:sz w:val="20"/>
        </w:rPr>
        <w:t>% siswa yang  membutuhkan stimulasi untuk meningkatkan perkembangan anak.</w:t>
      </w:r>
    </w:p>
    <w:p w:rsidR="00570C22" w:rsidRPr="00B00C80" w:rsidRDefault="00570C22" w:rsidP="00570C22">
      <w:pPr>
        <w:pStyle w:val="HTMLPreformatted"/>
        <w:spacing w:before="240"/>
        <w:jc w:val="both"/>
        <w:rPr>
          <w:rFonts w:ascii="Book Antiqua" w:hAnsi="Book Antiqua" w:cs="Times New Roman"/>
        </w:rPr>
      </w:pPr>
      <w:r w:rsidRPr="00B00C80">
        <w:rPr>
          <w:rFonts w:ascii="Book Antiqua" w:hAnsi="Book Antiqua" w:cs="Times New Roman"/>
        </w:rPr>
        <w:t xml:space="preserve">Tujuan pada penelitian ini adalah untuk mengetahui perkembangan anak prasekolah di RA Almaunah sebelum dan sesudah diberikan stimulasi APE balok, untuk mengetahui </w:t>
      </w:r>
      <w:r w:rsidRPr="00B00C80">
        <w:rPr>
          <w:rFonts w:ascii="Book Antiqua" w:hAnsi="Book Antiqua" w:cs="Times New Roman"/>
        </w:rPr>
        <w:lastRenderedPageBreak/>
        <w:t>faktor-faktor yang mempengaruhi perkembangan anak, dan mengetahui pengaruh pemberian stimulasi APE balok terhadap perkembangan anak di RA Almaunah.</w:t>
      </w:r>
    </w:p>
    <w:p w:rsidR="00570C22" w:rsidRPr="00B00C80" w:rsidRDefault="00570C22" w:rsidP="00570C22">
      <w:pPr>
        <w:pStyle w:val="HTMLPreformatted"/>
        <w:spacing w:before="240"/>
        <w:jc w:val="both"/>
        <w:rPr>
          <w:rFonts w:ascii="Book Antiqua" w:hAnsi="Book Antiqua"/>
        </w:rPr>
      </w:pPr>
      <w:r w:rsidRPr="00B00C80">
        <w:rPr>
          <w:rFonts w:ascii="Book Antiqua" w:hAnsi="Book Antiqua" w:cs="Times New Roman"/>
        </w:rPr>
        <w:t>Perkembangan men</w:t>
      </w:r>
      <w:r w:rsidR="000B72E9" w:rsidRPr="00B00C80">
        <w:rPr>
          <w:rFonts w:ascii="Book Antiqua" w:hAnsi="Book Antiqua" w:cs="Times New Roman"/>
        </w:rPr>
        <w:t xml:space="preserve">urut Permenkes RI (2014; h. 4) </w:t>
      </w:r>
      <w:r w:rsidRPr="00B00C80">
        <w:rPr>
          <w:rFonts w:ascii="Book Antiqua" w:hAnsi="Book Antiqua" w:cs="Times New Roman"/>
        </w:rPr>
        <w:t>adalah bertambahnya struktur dan fungsi tubuh yang lebih kompleks dalam kemampuan gerak kasar, gerak halus, bicara dan bahasa ser</w:t>
      </w:r>
      <w:r w:rsidR="000B72E9" w:rsidRPr="00B00C80">
        <w:rPr>
          <w:rFonts w:ascii="Book Antiqua" w:hAnsi="Book Antiqua" w:cs="Times New Roman"/>
        </w:rPr>
        <w:t>ta sosialisasi dan kemandirian</w:t>
      </w:r>
    </w:p>
    <w:p w:rsidR="00570C22" w:rsidRPr="00B00C80" w:rsidRDefault="00570C22" w:rsidP="00570C22">
      <w:pPr>
        <w:pStyle w:val="ListParagraph"/>
        <w:spacing w:before="240" w:line="240" w:lineRule="auto"/>
        <w:ind w:left="0"/>
        <w:jc w:val="both"/>
        <w:rPr>
          <w:rFonts w:ascii="Book Antiqua" w:hAnsi="Book Antiqua"/>
          <w:sz w:val="20"/>
          <w:lang w:val="id-ID"/>
        </w:rPr>
      </w:pPr>
      <w:r w:rsidRPr="00B00C80">
        <w:rPr>
          <w:rFonts w:ascii="Book Antiqua" w:hAnsi="Book Antiqua"/>
          <w:sz w:val="20"/>
          <w:lang w:val="id-ID"/>
        </w:rPr>
        <w:t xml:space="preserve">Macam-macam perkembangan anak prasekolah antara lain : motorik Kasar (berjalan, berlari, naik atau turun tangga, dll), motorik Halus (mengancingkan baju, menulis), perkembangan  Kognitif (mengenal nama, barang, tempat), perkembangan bahasa (menyebutkan kata-kata) (Elang. </w:t>
      </w:r>
      <w:proofErr w:type="gramStart"/>
      <w:r w:rsidRPr="00B00C80">
        <w:rPr>
          <w:rFonts w:ascii="Book Antiqua" w:hAnsi="Book Antiqua"/>
          <w:sz w:val="20"/>
        </w:rPr>
        <w:t>Et al</w:t>
      </w:r>
      <w:r w:rsidRPr="00B00C80">
        <w:rPr>
          <w:rFonts w:ascii="Book Antiqua" w:hAnsi="Book Antiqua"/>
          <w:sz w:val="20"/>
          <w:lang w:val="id-ID"/>
        </w:rPr>
        <w:t>;</w:t>
      </w:r>
      <w:r w:rsidRPr="00B00C80">
        <w:rPr>
          <w:rFonts w:ascii="Book Antiqua" w:hAnsi="Book Antiqua"/>
          <w:sz w:val="20"/>
        </w:rPr>
        <w:t xml:space="preserve"> 2014; h. 168)</w:t>
      </w:r>
      <w:bookmarkStart w:id="1" w:name="_Toc27551531"/>
      <w:r w:rsidRPr="00B00C80">
        <w:rPr>
          <w:rFonts w:ascii="Book Antiqua" w:hAnsi="Book Antiqua"/>
          <w:sz w:val="20"/>
          <w:lang w:val="id-ID"/>
        </w:rPr>
        <w:t>.</w:t>
      </w:r>
      <w:proofErr w:type="gramEnd"/>
    </w:p>
    <w:p w:rsidR="00570C22" w:rsidRPr="00B00C80" w:rsidRDefault="00570C22" w:rsidP="00570C22">
      <w:pPr>
        <w:pStyle w:val="ListParagraph"/>
        <w:spacing w:before="240" w:line="240" w:lineRule="auto"/>
        <w:ind w:left="0" w:firstLine="851"/>
        <w:jc w:val="both"/>
        <w:rPr>
          <w:rFonts w:ascii="Book Antiqua" w:hAnsi="Book Antiqua"/>
          <w:sz w:val="20"/>
          <w:lang w:val="id-ID"/>
        </w:rPr>
      </w:pPr>
    </w:p>
    <w:p w:rsidR="00570C22" w:rsidRPr="00B00C80" w:rsidRDefault="00570C22" w:rsidP="00570C22">
      <w:pPr>
        <w:pStyle w:val="ListParagraph"/>
        <w:spacing w:before="240" w:line="240" w:lineRule="auto"/>
        <w:ind w:left="0"/>
        <w:jc w:val="both"/>
        <w:rPr>
          <w:rFonts w:ascii="Book Antiqua" w:hAnsi="Book Antiqua"/>
          <w:sz w:val="20"/>
        </w:rPr>
      </w:pPr>
      <w:r w:rsidRPr="00B00C80">
        <w:rPr>
          <w:rFonts w:ascii="Book Antiqua" w:hAnsi="Book Antiqua"/>
          <w:sz w:val="20"/>
        </w:rPr>
        <w:t xml:space="preserve">Faktor-faktor yang </w:t>
      </w:r>
      <w:r w:rsidRPr="00B00C80">
        <w:rPr>
          <w:rFonts w:ascii="Book Antiqua" w:hAnsi="Book Antiqua"/>
          <w:sz w:val="20"/>
          <w:lang w:val="id-ID"/>
        </w:rPr>
        <w:t>m</w:t>
      </w:r>
      <w:r w:rsidRPr="00B00C80">
        <w:rPr>
          <w:rFonts w:ascii="Book Antiqua" w:hAnsi="Book Antiqua"/>
          <w:sz w:val="20"/>
        </w:rPr>
        <w:t>empengaruhi Perkembangan Anak</w:t>
      </w:r>
      <w:bookmarkEnd w:id="1"/>
      <w:r w:rsidRPr="00B00C80">
        <w:rPr>
          <w:rFonts w:ascii="Book Antiqua" w:hAnsi="Book Antiqua"/>
          <w:sz w:val="20"/>
          <w:lang w:val="id-ID"/>
        </w:rPr>
        <w:t xml:space="preserve"> (</w:t>
      </w:r>
      <w:r w:rsidRPr="00B00C80">
        <w:rPr>
          <w:rFonts w:ascii="Book Antiqua" w:hAnsi="Book Antiqua"/>
          <w:sz w:val="20"/>
        </w:rPr>
        <w:t>Hurlock (1990)</w:t>
      </w:r>
      <w:r w:rsidRPr="00B00C80">
        <w:rPr>
          <w:rFonts w:ascii="Book Antiqua" w:hAnsi="Book Antiqua"/>
          <w:sz w:val="20"/>
          <w:lang w:val="id-ID"/>
        </w:rPr>
        <w:t xml:space="preserve"> antara lain:</w:t>
      </w:r>
    </w:p>
    <w:p w:rsidR="00570C22" w:rsidRPr="00B00C80" w:rsidRDefault="00570C22" w:rsidP="00570C22">
      <w:pPr>
        <w:pStyle w:val="ListParagraph"/>
        <w:widowControl/>
        <w:numPr>
          <w:ilvl w:val="0"/>
          <w:numId w:val="3"/>
        </w:numPr>
        <w:spacing w:before="240" w:line="240" w:lineRule="auto"/>
        <w:ind w:left="284" w:hanging="284"/>
        <w:jc w:val="both"/>
        <w:rPr>
          <w:rFonts w:ascii="Book Antiqua" w:hAnsi="Book Antiqua"/>
          <w:sz w:val="20"/>
        </w:rPr>
      </w:pPr>
      <w:r w:rsidRPr="00B00C80">
        <w:rPr>
          <w:rFonts w:ascii="Book Antiqua" w:hAnsi="Book Antiqua"/>
          <w:sz w:val="20"/>
        </w:rPr>
        <w:t xml:space="preserve">Pola asuh otoriter adalah orang tua yang mendidik anak dengan memperlihatkan ciri-ciri sebagai berikut: orang tua menerapkan peraturan yang ketat, tidak adanya kesempatan untuk mengemukakan pendapat, anak harus mematuhi segala peraturan yang dibuat oleh orang tua, berorientasi pada hukuman (fisik maupun verbal), dan orang tua jarang memberikan hadiah ataupun pujian. </w:t>
      </w:r>
    </w:p>
    <w:p w:rsidR="00570C22" w:rsidRPr="00B00C80" w:rsidRDefault="00570C22" w:rsidP="00570C22">
      <w:pPr>
        <w:pStyle w:val="ListParagraph"/>
        <w:widowControl/>
        <w:numPr>
          <w:ilvl w:val="0"/>
          <w:numId w:val="3"/>
        </w:numPr>
        <w:spacing w:before="240" w:line="240" w:lineRule="auto"/>
        <w:ind w:left="284" w:hanging="284"/>
        <w:jc w:val="both"/>
        <w:rPr>
          <w:rFonts w:ascii="Book Antiqua" w:hAnsi="Book Antiqua"/>
          <w:sz w:val="20"/>
        </w:rPr>
      </w:pPr>
      <w:r w:rsidRPr="00B00C80">
        <w:rPr>
          <w:rFonts w:ascii="Book Antiqua" w:hAnsi="Book Antiqua"/>
          <w:sz w:val="20"/>
        </w:rPr>
        <w:t>Pola asuh permissif memperlihatkan ciri-ciri sebagai berikut: orang tua cenderung memberikan kebebasan penuh pada anak tanpa ada batasan dan aturan dari orang tua, tidak adanya hadiah ataupun pujian meski anak berperilaku sosial baik, tidak adanya hukuman meski anak melanggar peraturan.</w:t>
      </w:r>
    </w:p>
    <w:p w:rsidR="00570C22" w:rsidRPr="00B00C80" w:rsidRDefault="00570C22" w:rsidP="00570C22">
      <w:pPr>
        <w:pStyle w:val="ListParagraph"/>
        <w:widowControl/>
        <w:numPr>
          <w:ilvl w:val="0"/>
          <w:numId w:val="3"/>
        </w:numPr>
        <w:spacing w:before="240" w:line="240" w:lineRule="auto"/>
        <w:ind w:left="284" w:hanging="284"/>
        <w:jc w:val="both"/>
        <w:rPr>
          <w:rFonts w:ascii="Book Antiqua" w:hAnsi="Book Antiqua"/>
          <w:sz w:val="20"/>
        </w:rPr>
        <w:sectPr w:rsidR="00570C22" w:rsidRPr="00B00C80" w:rsidSect="00BB0FDB">
          <w:type w:val="continuous"/>
          <w:pgSz w:w="11907" w:h="16840" w:code="9"/>
          <w:pgMar w:top="1701" w:right="1134" w:bottom="1134" w:left="1701" w:header="709" w:footer="709" w:gutter="0"/>
          <w:pgNumType w:start="1"/>
          <w:cols w:num="2" w:space="567"/>
          <w:docGrid w:linePitch="287"/>
        </w:sectPr>
      </w:pPr>
      <w:r w:rsidRPr="00B00C80">
        <w:rPr>
          <w:rFonts w:ascii="Book Antiqua" w:hAnsi="Book Antiqua"/>
          <w:sz w:val="20"/>
        </w:rPr>
        <w:t xml:space="preserve">Pola asuh demokratis dianggap sebagai pola asuh yang paling baik daripada permissif dan otoriter. Hal ini dapat terlihat dari adanya bentuk karakter anak yang baik dengan ciri-ciri adanya kesempatan anak untuk berpendapat mengapa ia melanggar peraturan </w:t>
      </w:r>
    </w:p>
    <w:p w:rsidR="00570C22" w:rsidRPr="00B00C80" w:rsidRDefault="00570C22" w:rsidP="00570C22">
      <w:pPr>
        <w:pStyle w:val="ListParagraph"/>
        <w:widowControl/>
        <w:numPr>
          <w:ilvl w:val="0"/>
          <w:numId w:val="3"/>
        </w:numPr>
        <w:spacing w:before="240" w:line="240" w:lineRule="auto"/>
        <w:ind w:left="284" w:hanging="284"/>
        <w:jc w:val="both"/>
        <w:rPr>
          <w:rFonts w:ascii="Book Antiqua" w:hAnsi="Book Antiqua"/>
          <w:sz w:val="20"/>
        </w:rPr>
        <w:sectPr w:rsidR="00570C22" w:rsidRPr="00B00C80" w:rsidSect="00BB0FDB">
          <w:type w:val="continuous"/>
          <w:pgSz w:w="11907" w:h="16840" w:code="9"/>
          <w:pgMar w:top="1701" w:right="1134" w:bottom="1134" w:left="1701" w:header="709" w:footer="709" w:gutter="0"/>
          <w:pgNumType w:start="1"/>
          <w:cols w:num="2" w:space="567"/>
          <w:docGrid w:linePitch="287"/>
        </w:sectPr>
      </w:pPr>
    </w:p>
    <w:p w:rsidR="00570C22" w:rsidRPr="00B00C80" w:rsidRDefault="00570C22" w:rsidP="00570C22">
      <w:pPr>
        <w:pStyle w:val="ListParagraph"/>
        <w:widowControl/>
        <w:numPr>
          <w:ilvl w:val="0"/>
          <w:numId w:val="3"/>
        </w:numPr>
        <w:spacing w:before="240" w:line="240" w:lineRule="auto"/>
        <w:ind w:left="284" w:hanging="284"/>
        <w:jc w:val="both"/>
        <w:rPr>
          <w:rFonts w:ascii="Book Antiqua" w:hAnsi="Book Antiqua"/>
          <w:sz w:val="20"/>
        </w:rPr>
      </w:pPr>
      <w:proofErr w:type="gramStart"/>
      <w:r w:rsidRPr="00B00C80">
        <w:rPr>
          <w:rFonts w:ascii="Book Antiqua" w:hAnsi="Book Antiqua"/>
          <w:sz w:val="20"/>
        </w:rPr>
        <w:lastRenderedPageBreak/>
        <w:t>sebelum</w:t>
      </w:r>
      <w:proofErr w:type="gramEnd"/>
      <w:r w:rsidRPr="00B00C80">
        <w:rPr>
          <w:rFonts w:ascii="Book Antiqua" w:hAnsi="Book Antiqua"/>
          <w:sz w:val="20"/>
        </w:rPr>
        <w:t xml:space="preserve"> hukuman dijatuhkan, hukuman diberikan kepada perilaku salah, dan memberi pujian ataupun hadiah kepada perilaku yang benar.</w:t>
      </w:r>
    </w:p>
    <w:p w:rsidR="00570C22" w:rsidRPr="00B00C80" w:rsidRDefault="00570C22" w:rsidP="00570C22">
      <w:pPr>
        <w:pStyle w:val="ListParagraph"/>
        <w:widowControl/>
        <w:spacing w:before="240" w:line="240" w:lineRule="auto"/>
        <w:ind w:left="284"/>
        <w:jc w:val="both"/>
        <w:rPr>
          <w:rFonts w:ascii="Book Antiqua" w:hAnsi="Book Antiqua"/>
          <w:sz w:val="20"/>
        </w:rPr>
      </w:pPr>
    </w:p>
    <w:p w:rsidR="00570C22" w:rsidRPr="00B00C80" w:rsidRDefault="00570C22" w:rsidP="00570C22">
      <w:pPr>
        <w:pStyle w:val="ListParagraph"/>
        <w:widowControl/>
        <w:spacing w:before="240" w:line="240" w:lineRule="auto"/>
        <w:ind w:left="0"/>
        <w:jc w:val="both"/>
        <w:rPr>
          <w:rFonts w:ascii="Book Antiqua" w:hAnsi="Book Antiqua"/>
          <w:sz w:val="20"/>
        </w:rPr>
      </w:pPr>
      <w:r w:rsidRPr="00B00C80">
        <w:rPr>
          <w:rFonts w:ascii="Book Antiqua" w:hAnsi="Book Antiqua"/>
          <w:sz w:val="20"/>
        </w:rPr>
        <w:t xml:space="preserve">APE balok adalah Alat Permainan Edukatif berbentuk potongan-potongan kayu yang polos </w:t>
      </w:r>
      <w:r w:rsidRPr="00B00C80">
        <w:rPr>
          <w:rFonts w:ascii="Book Antiqua" w:hAnsi="Book Antiqua"/>
          <w:sz w:val="20"/>
        </w:rPr>
        <w:lastRenderedPageBreak/>
        <w:t xml:space="preserve">ataupun yang dicat, </w:t>
      </w:r>
      <w:proofErr w:type="gramStart"/>
      <w:r w:rsidRPr="00B00C80">
        <w:rPr>
          <w:rFonts w:ascii="Book Antiqua" w:hAnsi="Book Antiqua"/>
          <w:sz w:val="20"/>
        </w:rPr>
        <w:t>sama</w:t>
      </w:r>
      <w:proofErr w:type="gramEnd"/>
      <w:r w:rsidRPr="00B00C80">
        <w:rPr>
          <w:rFonts w:ascii="Book Antiqua" w:hAnsi="Book Antiqua"/>
          <w:sz w:val="20"/>
        </w:rPr>
        <w:t xml:space="preserve"> tebalnya dan dengan panjang dua kali atau empat kali sama besarnya dengan satu unit balok. Sedikit berbentuk kurva, silinder dan setengah dari potongan-potongan balok juga disediakan, tetapi semua dengan panjang yang </w:t>
      </w:r>
      <w:proofErr w:type="gramStart"/>
      <w:r w:rsidRPr="00B00C80">
        <w:rPr>
          <w:rFonts w:ascii="Book Antiqua" w:hAnsi="Book Antiqua"/>
          <w:sz w:val="20"/>
        </w:rPr>
        <w:t>sama</w:t>
      </w:r>
      <w:proofErr w:type="gramEnd"/>
      <w:r w:rsidRPr="00B00C80">
        <w:rPr>
          <w:rFonts w:ascii="Book Antiqua" w:hAnsi="Book Antiqua"/>
          <w:sz w:val="20"/>
        </w:rPr>
        <w:t xml:space="preserve"> yang </w:t>
      </w:r>
      <w:r w:rsidRPr="00B00C80">
        <w:rPr>
          <w:rFonts w:ascii="Book Antiqua" w:hAnsi="Book Antiqua"/>
          <w:sz w:val="20"/>
        </w:rPr>
        <w:lastRenderedPageBreak/>
        <w:t xml:space="preserve">sesuai dengan ukuran balok-balok dasar </w:t>
      </w:r>
      <w:r w:rsidRPr="00B00C80">
        <w:rPr>
          <w:rFonts w:ascii="Book Antiqua" w:hAnsi="Book Antiqua"/>
          <w:iCs/>
          <w:sz w:val="20"/>
        </w:rPr>
        <w:t>(Diknas, 2003).</w:t>
      </w:r>
    </w:p>
    <w:p w:rsidR="00570C22" w:rsidRPr="00B00C80" w:rsidRDefault="00570C22" w:rsidP="00570C22">
      <w:pPr>
        <w:pStyle w:val="ListParagraph"/>
        <w:widowControl/>
        <w:spacing w:after="0" w:line="240" w:lineRule="auto"/>
        <w:ind w:left="284" w:firstLine="436"/>
        <w:jc w:val="both"/>
        <w:rPr>
          <w:rFonts w:ascii="Book Antiqua" w:hAnsi="Book Antiqua"/>
          <w:sz w:val="20"/>
        </w:rPr>
      </w:pPr>
      <w:r w:rsidRPr="00B00C80">
        <w:rPr>
          <w:rFonts w:ascii="Book Antiqua" w:hAnsi="Book Antiqua"/>
          <w:sz w:val="20"/>
        </w:rPr>
        <w:t>.</w:t>
      </w:r>
    </w:p>
    <w:p w:rsidR="00AD4DDF" w:rsidRPr="00B00C80" w:rsidRDefault="00570C22" w:rsidP="00570C22">
      <w:pPr>
        <w:pStyle w:val="HTMLPreformatted"/>
        <w:jc w:val="both"/>
        <w:rPr>
          <w:rFonts w:ascii="Book Antiqua" w:hAnsi="Book Antiqua" w:cs="Times New Roman"/>
        </w:rPr>
      </w:pPr>
      <w:r w:rsidRPr="00B00C80">
        <w:rPr>
          <w:rFonts w:ascii="Book Antiqua" w:hAnsi="Book Antiqua" w:cs="Times New Roman"/>
        </w:rPr>
        <w:t>Hipotesis yang diajukan dalam penelitian ini adalah H0 di terima/ditolak, yang artinya ada/tidak ada pengaruh  stimulasi APE balok terhadap perkembangan anak</w:t>
      </w:r>
    </w:p>
    <w:p w:rsidR="00AD4DDF" w:rsidRPr="00B00C80" w:rsidRDefault="00AD4DDF">
      <w:pPr>
        <w:pStyle w:val="NormalWeb"/>
        <w:widowControl/>
        <w:spacing w:before="0" w:beforeAutospacing="0" w:after="0" w:afterAutospacing="0"/>
        <w:ind w:firstLine="420"/>
        <w:jc w:val="both"/>
        <w:rPr>
          <w:rFonts w:ascii="Book Antiqua" w:eastAsia="Book Antiqua" w:hAnsi="Book Antiqua" w:cs="Book Antiqua"/>
          <w:kern w:val="0"/>
          <w:sz w:val="22"/>
          <w:szCs w:val="22"/>
        </w:rPr>
      </w:pPr>
    </w:p>
    <w:p w:rsidR="00AD4DDF" w:rsidRPr="00B00C80" w:rsidRDefault="00B014E1" w:rsidP="00975AF3">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t>Metode</w:t>
      </w:r>
    </w:p>
    <w:p w:rsidR="00570C22" w:rsidRPr="00B00C80" w:rsidRDefault="00570C22" w:rsidP="00570C22">
      <w:pPr>
        <w:pStyle w:val="ListParagraph"/>
        <w:spacing w:line="240" w:lineRule="auto"/>
        <w:ind w:left="142"/>
        <w:jc w:val="both"/>
        <w:rPr>
          <w:rFonts w:ascii="Book Antiqua" w:eastAsia="Calibri" w:hAnsi="Book Antiqua"/>
          <w:sz w:val="20"/>
          <w:lang w:bidi="en-US"/>
        </w:rPr>
      </w:pPr>
      <w:r w:rsidRPr="00B00C80">
        <w:rPr>
          <w:rFonts w:ascii="Book Antiqua" w:hAnsi="Book Antiqua"/>
          <w:sz w:val="20"/>
          <w:lang w:val="id-ID"/>
        </w:rPr>
        <w:t xml:space="preserve">  </w:t>
      </w:r>
      <w:proofErr w:type="gramStart"/>
      <w:r w:rsidRPr="00B00C80">
        <w:rPr>
          <w:rFonts w:ascii="Book Antiqua" w:hAnsi="Book Antiqua"/>
          <w:sz w:val="20"/>
        </w:rPr>
        <w:t>Pada penelitian ini dilakukan di RA Almaunah Kecamatan Genuksari Kota Semarang, dilaksanakan selama 2 minggu.</w:t>
      </w:r>
      <w:proofErr w:type="gramEnd"/>
      <w:r w:rsidRPr="00B00C80">
        <w:rPr>
          <w:rFonts w:ascii="Book Antiqua" w:hAnsi="Book Antiqua"/>
          <w:sz w:val="20"/>
        </w:rPr>
        <w:t xml:space="preserve"> </w:t>
      </w:r>
      <w:proofErr w:type="gramStart"/>
      <w:r w:rsidRPr="00B00C80">
        <w:rPr>
          <w:rFonts w:ascii="Book Antiqua" w:hAnsi="Book Antiqua"/>
          <w:sz w:val="20"/>
        </w:rPr>
        <w:t>menggunakan</w:t>
      </w:r>
      <w:proofErr w:type="gramEnd"/>
      <w:r w:rsidRPr="00B00C80">
        <w:rPr>
          <w:rFonts w:ascii="Book Antiqua" w:hAnsi="Book Antiqua"/>
          <w:sz w:val="20"/>
        </w:rPr>
        <w:t xml:space="preserve"> 3 variabel yaitu variabel independen (APE balok), dependen (Perkembangan anak), dan </w:t>
      </w:r>
      <w:r w:rsidRPr="00B00C80">
        <w:rPr>
          <w:rFonts w:ascii="Book Antiqua" w:hAnsi="Book Antiqua"/>
          <w:i/>
          <w:sz w:val="20"/>
        </w:rPr>
        <w:t>confounding</w:t>
      </w:r>
      <w:r w:rsidRPr="00B00C80">
        <w:rPr>
          <w:rFonts w:ascii="Book Antiqua" w:hAnsi="Book Antiqua"/>
          <w:sz w:val="20"/>
        </w:rPr>
        <w:t xml:space="preserve"> (faktor pengganggu; pola asuh, pendidikan orangtua, pendapatan dan pengasuh). </w:t>
      </w:r>
      <w:proofErr w:type="gramStart"/>
      <w:r w:rsidRPr="00B00C80">
        <w:rPr>
          <w:rFonts w:ascii="Book Antiqua" w:hAnsi="Book Antiqua"/>
          <w:sz w:val="20"/>
        </w:rPr>
        <w:t>sampel</w:t>
      </w:r>
      <w:proofErr w:type="gramEnd"/>
      <w:r w:rsidRPr="00B00C80">
        <w:rPr>
          <w:rFonts w:ascii="Book Antiqua" w:hAnsi="Book Antiqua"/>
          <w:sz w:val="20"/>
        </w:rPr>
        <w:t xml:space="preserve"> 30 </w:t>
      </w:r>
      <w:r w:rsidRPr="00B00C80">
        <w:rPr>
          <w:rFonts w:ascii="Book Antiqua" w:hAnsi="Book Antiqua"/>
          <w:sz w:val="20"/>
        </w:rPr>
        <w:lastRenderedPageBreak/>
        <w:t xml:space="preserve">responden dengan teknik total sampling, sesuai dengan kriteria inklusi dan eksklusi. </w:t>
      </w:r>
      <w:proofErr w:type="gramStart"/>
      <w:r w:rsidRPr="00B00C80">
        <w:rPr>
          <w:rFonts w:ascii="Book Antiqua" w:hAnsi="Book Antiqua"/>
          <w:sz w:val="20"/>
        </w:rPr>
        <w:t>Intrumen penelitian menggunakan APE balok dan Kuesioner (modifikasi dari kuesioner yang pernah digunakan pada penelitian sebelumnya).</w:t>
      </w:r>
      <w:proofErr w:type="gramEnd"/>
      <w:r w:rsidRPr="00B00C80">
        <w:rPr>
          <w:rFonts w:ascii="Book Antiqua" w:hAnsi="Book Antiqua"/>
          <w:sz w:val="20"/>
        </w:rPr>
        <w:t xml:space="preserve"> </w:t>
      </w:r>
      <w:proofErr w:type="gramStart"/>
      <w:r w:rsidRPr="00B00C80">
        <w:rPr>
          <w:rFonts w:ascii="Book Antiqua" w:hAnsi="Book Antiqua"/>
          <w:sz w:val="20"/>
        </w:rPr>
        <w:t xml:space="preserve">Metode penelitian ini menggunakan </w:t>
      </w:r>
      <w:r w:rsidRPr="00B00C80">
        <w:rPr>
          <w:rFonts w:ascii="Book Antiqua" w:hAnsi="Book Antiqua"/>
          <w:i/>
          <w:sz w:val="20"/>
        </w:rPr>
        <w:t>preeksperimental design</w:t>
      </w:r>
      <w:r w:rsidRPr="00B00C80">
        <w:rPr>
          <w:rFonts w:ascii="Book Antiqua" w:hAnsi="Book Antiqua"/>
          <w:sz w:val="20"/>
        </w:rPr>
        <w:t xml:space="preserve"> dengan </w:t>
      </w:r>
      <w:r w:rsidRPr="00B00C80">
        <w:rPr>
          <w:rFonts w:ascii="Book Antiqua" w:hAnsi="Book Antiqua"/>
          <w:i/>
          <w:sz w:val="20"/>
        </w:rPr>
        <w:t xml:space="preserve">pre-posttest design dan </w:t>
      </w:r>
      <w:r w:rsidRPr="00B00C80">
        <w:rPr>
          <w:rFonts w:ascii="Book Antiqua" w:hAnsi="Book Antiqua"/>
          <w:color w:val="000000"/>
          <w:sz w:val="20"/>
        </w:rPr>
        <w:t>hanya terdapat 1 kelompok perilaku yang dilakukan dengan memberikan perlakuan stimulasi menggunakan APE balok selama 2 minggu.</w:t>
      </w:r>
      <w:proofErr w:type="gramEnd"/>
      <w:r w:rsidRPr="00B00C80">
        <w:rPr>
          <w:rFonts w:ascii="Book Antiqua" w:hAnsi="Book Antiqua"/>
          <w:color w:val="000000"/>
          <w:sz w:val="20"/>
        </w:rPr>
        <w:t xml:space="preserve"> T</w:t>
      </w:r>
      <w:r w:rsidRPr="00B00C80">
        <w:rPr>
          <w:rFonts w:ascii="Book Antiqua" w:hAnsi="Book Antiqua"/>
          <w:sz w:val="20"/>
        </w:rPr>
        <w:t>eknik analisis menggunakan u</w:t>
      </w:r>
      <w:r w:rsidRPr="00B00C80">
        <w:rPr>
          <w:rFonts w:ascii="Book Antiqua" w:hAnsi="Book Antiqua"/>
          <w:color w:val="000000"/>
          <w:sz w:val="20"/>
        </w:rPr>
        <w:t xml:space="preserve">ji </w:t>
      </w:r>
      <w:r w:rsidRPr="00B00C80">
        <w:rPr>
          <w:rStyle w:val="LATARBELAKANGChar"/>
          <w:rFonts w:ascii="Book Antiqua" w:hAnsi="Book Antiqua"/>
          <w:sz w:val="20"/>
        </w:rPr>
        <w:t xml:space="preserve">SPSS dengan uji </w:t>
      </w:r>
      <w:proofErr w:type="gramStart"/>
      <w:r w:rsidRPr="00B00C80">
        <w:rPr>
          <w:rStyle w:val="LATARBELAKANGChar"/>
          <w:rFonts w:ascii="Book Antiqua" w:hAnsi="Book Antiqua"/>
          <w:i/>
          <w:sz w:val="20"/>
        </w:rPr>
        <w:t>friedman</w:t>
      </w:r>
      <w:proofErr w:type="gramEnd"/>
      <w:r w:rsidRPr="00B00C80">
        <w:rPr>
          <w:rStyle w:val="LATARBELAKANGChar"/>
          <w:rFonts w:ascii="Book Antiqua" w:hAnsi="Book Antiqua"/>
          <w:sz w:val="20"/>
        </w:rPr>
        <w:t xml:space="preserve">, Mann-Whitney dan uji hipotesis </w:t>
      </w:r>
      <w:r w:rsidRPr="00B00C80">
        <w:rPr>
          <w:rStyle w:val="LATARBELAKANGChar"/>
          <w:rFonts w:ascii="Book Antiqua" w:hAnsi="Book Antiqua"/>
          <w:i/>
          <w:sz w:val="20"/>
        </w:rPr>
        <w:t xml:space="preserve">komparatif </w:t>
      </w:r>
      <w:r w:rsidRPr="00B00C80">
        <w:rPr>
          <w:rStyle w:val="LATARBELAKANGChar"/>
          <w:rFonts w:ascii="Book Antiqua" w:hAnsi="Book Antiqua"/>
          <w:sz w:val="20"/>
        </w:rPr>
        <w:t xml:space="preserve">kategorik tidak berpasangan. </w:t>
      </w:r>
      <w:proofErr w:type="gramStart"/>
      <w:r w:rsidRPr="00B00C80">
        <w:rPr>
          <w:rStyle w:val="LATARBELAKANGChar"/>
          <w:rFonts w:ascii="Book Antiqua" w:hAnsi="Book Antiqua"/>
          <w:sz w:val="20"/>
        </w:rPr>
        <w:t>P</w:t>
      </w:r>
      <w:r w:rsidRPr="00B00C80">
        <w:rPr>
          <w:rFonts w:ascii="Book Antiqua" w:hAnsi="Book Antiqua"/>
          <w:sz w:val="20"/>
        </w:rPr>
        <w:t>ada penelitian ini telah memenuhi prasyarat etik penelitian oleh Komisi Bioetika (Ethical Clearance) No. 638/X/2019/Komisi Bioetik.</w:t>
      </w:r>
      <w:proofErr w:type="gramEnd"/>
    </w:p>
    <w:p w:rsidR="00570C22" w:rsidRPr="00B00C80" w:rsidRDefault="00570C22" w:rsidP="00975AF3">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sectPr w:rsidR="00570C22" w:rsidRPr="00B00C80" w:rsidSect="00570C22">
          <w:type w:val="continuous"/>
          <w:pgSz w:w="11907" w:h="16840" w:code="9"/>
          <w:pgMar w:top="1701" w:right="1134" w:bottom="1134" w:left="1701" w:header="709" w:footer="709" w:gutter="0"/>
          <w:pgNumType w:start="1"/>
          <w:cols w:num="2" w:space="567"/>
          <w:docGrid w:linePitch="287"/>
        </w:sectPr>
      </w:pPr>
    </w:p>
    <w:p w:rsidR="00AD4DDF" w:rsidRPr="00B00C80" w:rsidRDefault="00B014E1" w:rsidP="00975AF3">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lastRenderedPageBreak/>
        <w:t>Hasil dan Pembahasan</w:t>
      </w:r>
    </w:p>
    <w:p w:rsidR="00570C22" w:rsidRPr="00B00C80" w:rsidRDefault="00570C22" w:rsidP="00835651">
      <w:pPr>
        <w:spacing w:line="240" w:lineRule="auto"/>
        <w:rPr>
          <w:rFonts w:ascii="Book Antiqua" w:hAnsi="Book Antiqua"/>
          <w:b/>
          <w:sz w:val="20"/>
          <w:lang w:val="id-ID"/>
        </w:rPr>
      </w:pPr>
      <w:r w:rsidRPr="00B00C80">
        <w:rPr>
          <w:rFonts w:ascii="Book Antiqua" w:hAnsi="Book Antiqua"/>
          <w:b/>
          <w:sz w:val="20"/>
        </w:rPr>
        <w:t xml:space="preserve">Tabel </w:t>
      </w:r>
      <w:r w:rsidRPr="00B00C80">
        <w:rPr>
          <w:rFonts w:ascii="Book Antiqua" w:hAnsi="Book Antiqua"/>
          <w:b/>
          <w:sz w:val="20"/>
          <w:lang w:val="id-ID"/>
        </w:rPr>
        <w:t>1</w:t>
      </w:r>
      <w:r w:rsidRPr="00B00C80">
        <w:rPr>
          <w:rFonts w:ascii="Book Antiqua" w:hAnsi="Book Antiqua"/>
          <w:b/>
          <w:sz w:val="20"/>
        </w:rPr>
        <w:t xml:space="preserve"> </w:t>
      </w:r>
    </w:p>
    <w:p w:rsidR="00570C22" w:rsidRPr="00B00C80" w:rsidRDefault="00570C22" w:rsidP="00835651">
      <w:pPr>
        <w:spacing w:line="240" w:lineRule="auto"/>
        <w:rPr>
          <w:rFonts w:ascii="Book Antiqua" w:hAnsi="Book Antiqua"/>
          <w:b/>
          <w:sz w:val="20"/>
          <w:lang w:val="id-ID"/>
        </w:rPr>
      </w:pPr>
      <w:r w:rsidRPr="00B00C80">
        <w:rPr>
          <w:rFonts w:ascii="Book Antiqua" w:hAnsi="Book Antiqua"/>
          <w:b/>
          <w:sz w:val="20"/>
        </w:rPr>
        <w:t>Distribusi Frekuensi Faktor yang Mempengaruhi dengan Perkembangan Anak</w:t>
      </w:r>
    </w:p>
    <w:tbl>
      <w:tblPr>
        <w:tblStyle w:val="TableGrid"/>
        <w:tblW w:w="8739" w:type="dxa"/>
        <w:tblInd w:w="108" w:type="dxa"/>
        <w:tblLayout w:type="fixed"/>
        <w:tblLook w:val="04A0" w:firstRow="1" w:lastRow="0" w:firstColumn="1" w:lastColumn="0" w:noHBand="0" w:noVBand="1"/>
      </w:tblPr>
      <w:tblGrid>
        <w:gridCol w:w="525"/>
        <w:gridCol w:w="2103"/>
        <w:gridCol w:w="1742"/>
        <w:gridCol w:w="1517"/>
        <w:gridCol w:w="1572"/>
        <w:gridCol w:w="1280"/>
      </w:tblGrid>
      <w:tr w:rsidR="00570C22" w:rsidRPr="00B00C80" w:rsidTr="00BB0FDB">
        <w:trPr>
          <w:trHeight w:val="242"/>
        </w:trPr>
        <w:tc>
          <w:tcPr>
            <w:tcW w:w="525" w:type="dxa"/>
            <w:vMerge w:val="restart"/>
            <w:tcBorders>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No</w:t>
            </w:r>
          </w:p>
        </w:tc>
        <w:tc>
          <w:tcPr>
            <w:tcW w:w="2103" w:type="dxa"/>
            <w:vMerge w:val="restart"/>
            <w:tcBorders>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Karateristik</w:t>
            </w:r>
          </w:p>
        </w:tc>
        <w:tc>
          <w:tcPr>
            <w:tcW w:w="4831" w:type="dxa"/>
            <w:gridSpan w:val="3"/>
            <w:tcBorders>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Perkembangan Anak</w:t>
            </w:r>
          </w:p>
        </w:tc>
        <w:tc>
          <w:tcPr>
            <w:tcW w:w="1280" w:type="dxa"/>
            <w:vMerge w:val="restart"/>
            <w:tcBorders>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Nilai P</w:t>
            </w:r>
          </w:p>
        </w:tc>
      </w:tr>
      <w:tr w:rsidR="00570C22" w:rsidRPr="00B00C80" w:rsidTr="00BB0FDB">
        <w:trPr>
          <w:trHeight w:val="160"/>
        </w:trPr>
        <w:tc>
          <w:tcPr>
            <w:tcW w:w="525" w:type="dxa"/>
            <w:vMerge/>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vMerge/>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1742" w:type="dxa"/>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Menyimpang</w:t>
            </w:r>
          </w:p>
        </w:tc>
        <w:tc>
          <w:tcPr>
            <w:tcW w:w="1517" w:type="dxa"/>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Meragukan</w:t>
            </w:r>
          </w:p>
        </w:tc>
        <w:tc>
          <w:tcPr>
            <w:tcW w:w="1572" w:type="dxa"/>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Sesuai</w:t>
            </w:r>
          </w:p>
        </w:tc>
        <w:tc>
          <w:tcPr>
            <w:tcW w:w="1280" w:type="dxa"/>
            <w:vMerge/>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242"/>
        </w:trPr>
        <w:tc>
          <w:tcPr>
            <w:tcW w:w="525"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w:t>
            </w:r>
          </w:p>
        </w:tc>
        <w:tc>
          <w:tcPr>
            <w:tcW w:w="6934" w:type="dxa"/>
            <w:gridSpan w:val="4"/>
            <w:tcBorders>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Pola Asuh</w:t>
            </w:r>
          </w:p>
        </w:tc>
        <w:tc>
          <w:tcPr>
            <w:tcW w:w="1280"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0,100*</w:t>
            </w:r>
          </w:p>
        </w:tc>
      </w:tr>
      <w:tr w:rsidR="00570C22" w:rsidRPr="00B00C80" w:rsidTr="00BB0FDB">
        <w:trPr>
          <w:trHeight w:val="160"/>
        </w:trPr>
        <w:tc>
          <w:tcPr>
            <w:tcW w:w="525" w:type="dxa"/>
            <w:vMerge/>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Otoriter</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(11,1% )</w:t>
            </w:r>
          </w:p>
        </w:tc>
        <w:tc>
          <w:tcPr>
            <w:tcW w:w="1280" w:type="dxa"/>
            <w:vMerge/>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left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Permisif</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5 (41</w:t>
            </w:r>
            <w:proofErr w:type="gramStart"/>
            <w:r w:rsidRPr="00B00C80">
              <w:rPr>
                <w:rFonts w:ascii="Book Antiqua" w:hAnsi="Book Antiqua"/>
                <w:sz w:val="16"/>
                <w:szCs w:val="16"/>
              </w:rPr>
              <w:t>,7</w:t>
            </w:r>
            <w:proofErr w:type="gramEnd"/>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(11,1% )</w:t>
            </w:r>
          </w:p>
        </w:tc>
        <w:tc>
          <w:tcPr>
            <w:tcW w:w="1280" w:type="dxa"/>
            <w:vMerge/>
            <w:tcBorders>
              <w:left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single" w:sz="4" w:space="0" w:color="auto"/>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Demokratis</w:t>
            </w:r>
          </w:p>
        </w:tc>
        <w:tc>
          <w:tcPr>
            <w:tcW w:w="174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7 (58</w:t>
            </w:r>
            <w:proofErr w:type="gramStart"/>
            <w:r w:rsidRPr="00B00C80">
              <w:rPr>
                <w:rFonts w:ascii="Book Antiqua" w:hAnsi="Book Antiqua"/>
                <w:sz w:val="16"/>
                <w:szCs w:val="16"/>
              </w:rPr>
              <w:t>,3</w:t>
            </w:r>
            <w:proofErr w:type="gramEnd"/>
            <w:r w:rsidRPr="00B00C80">
              <w:rPr>
                <w:rFonts w:ascii="Book Antiqua" w:hAnsi="Book Antiqua"/>
                <w:sz w:val="16"/>
                <w:szCs w:val="16"/>
              </w:rPr>
              <w:t>%)</w:t>
            </w:r>
          </w:p>
        </w:tc>
        <w:tc>
          <w:tcPr>
            <w:tcW w:w="157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14 (77</w:t>
            </w:r>
            <w:proofErr w:type="gramStart"/>
            <w:r w:rsidRPr="00B00C80">
              <w:rPr>
                <w:rFonts w:ascii="Book Antiqua" w:hAnsi="Book Antiqua"/>
                <w:sz w:val="16"/>
                <w:szCs w:val="16"/>
              </w:rPr>
              <w:t>,8</w:t>
            </w:r>
            <w:proofErr w:type="gramEnd"/>
            <w:r w:rsidRPr="00B00C80">
              <w:rPr>
                <w:rFonts w:ascii="Book Antiqua" w:hAnsi="Book Antiqua"/>
                <w:sz w:val="16"/>
                <w:szCs w:val="16"/>
              </w:rPr>
              <w:t>%)</w:t>
            </w:r>
          </w:p>
        </w:tc>
        <w:tc>
          <w:tcPr>
            <w:tcW w:w="1280" w:type="dxa"/>
            <w:vMerge/>
            <w:tcBorders>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242"/>
        </w:trPr>
        <w:tc>
          <w:tcPr>
            <w:tcW w:w="525"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w:t>
            </w:r>
          </w:p>
        </w:tc>
        <w:tc>
          <w:tcPr>
            <w:tcW w:w="6934" w:type="dxa"/>
            <w:gridSpan w:val="4"/>
            <w:tcBorders>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Pendidikan ibu</w:t>
            </w:r>
          </w:p>
        </w:tc>
        <w:tc>
          <w:tcPr>
            <w:tcW w:w="1280"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0,933*</w:t>
            </w: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 xml:space="preserve">Dasar </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 (8,3%  )</w:t>
            </w:r>
          </w:p>
        </w:tc>
        <w:tc>
          <w:tcPr>
            <w:tcW w:w="1572" w:type="dxa"/>
            <w:tcBorders>
              <w:top w:val="nil"/>
              <w:left w:val="nil"/>
              <w:bottom w:val="nil"/>
              <w:right w:val="nil"/>
            </w:tcBorders>
          </w:tcPr>
          <w:p w:rsidR="00570C22" w:rsidRPr="00B00C80" w:rsidRDefault="00835651" w:rsidP="00835651">
            <w:pPr>
              <w:pStyle w:val="ListParagraph"/>
              <w:ind w:left="0"/>
              <w:jc w:val="center"/>
              <w:rPr>
                <w:rFonts w:ascii="Book Antiqua" w:hAnsi="Book Antiqua"/>
                <w:sz w:val="16"/>
                <w:szCs w:val="16"/>
              </w:rPr>
            </w:pPr>
            <w:r w:rsidRPr="00B00C80">
              <w:rPr>
                <w:rFonts w:ascii="Book Antiqua" w:hAnsi="Book Antiqua"/>
                <w:sz w:val="16"/>
                <w:szCs w:val="16"/>
              </w:rPr>
              <w:t>1 (5</w:t>
            </w:r>
            <w:proofErr w:type="gramStart"/>
            <w:r w:rsidRPr="00B00C80">
              <w:rPr>
                <w:rFonts w:ascii="Book Antiqua" w:hAnsi="Book Antiqua"/>
                <w:sz w:val="16"/>
                <w:szCs w:val="16"/>
              </w:rPr>
              <w:t>,6</w:t>
            </w:r>
            <w:proofErr w:type="gramEnd"/>
            <w:r w:rsidRPr="00B00C80">
              <w:rPr>
                <w:rFonts w:ascii="Book Antiqua" w:hAnsi="Book Antiqua"/>
                <w:sz w:val="16"/>
                <w:szCs w:val="16"/>
              </w:rPr>
              <w:t>%</w:t>
            </w:r>
            <w:r w:rsidR="00570C22"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Menengah</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10 (83</w:t>
            </w:r>
            <w:proofErr w:type="gramStart"/>
            <w:r w:rsidRPr="00B00C80">
              <w:rPr>
                <w:rFonts w:ascii="Book Antiqua" w:hAnsi="Book Antiqua"/>
                <w:sz w:val="16"/>
                <w:szCs w:val="16"/>
              </w:rPr>
              <w:t>,4</w:t>
            </w:r>
            <w:proofErr w:type="gramEnd"/>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15 (83</w:t>
            </w:r>
            <w:proofErr w:type="gramStart"/>
            <w:r w:rsidRPr="00B00C80">
              <w:rPr>
                <w:rFonts w:ascii="Book Antiqua" w:hAnsi="Book Antiqua"/>
                <w:sz w:val="16"/>
                <w:szCs w:val="16"/>
              </w:rPr>
              <w:t>,3</w:t>
            </w:r>
            <w:proofErr w:type="gramEnd"/>
            <w:r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single" w:sz="4" w:space="0" w:color="auto"/>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Tinggi</w:t>
            </w:r>
          </w:p>
        </w:tc>
        <w:tc>
          <w:tcPr>
            <w:tcW w:w="174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 (8,3%  )</w:t>
            </w:r>
          </w:p>
        </w:tc>
        <w:tc>
          <w:tcPr>
            <w:tcW w:w="157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(11</w:t>
            </w:r>
            <w:proofErr w:type="gramStart"/>
            <w:r w:rsidRPr="00B00C80">
              <w:rPr>
                <w:rFonts w:ascii="Book Antiqua" w:hAnsi="Book Antiqua"/>
                <w:sz w:val="16"/>
                <w:szCs w:val="16"/>
              </w:rPr>
              <w:t>,1</w:t>
            </w:r>
            <w:proofErr w:type="gramEnd"/>
            <w:r w:rsidRPr="00B00C80">
              <w:rPr>
                <w:rFonts w:ascii="Book Antiqua" w:hAnsi="Book Antiqua"/>
                <w:sz w:val="16"/>
                <w:szCs w:val="16"/>
              </w:rPr>
              <w:t>%)</w:t>
            </w:r>
          </w:p>
        </w:tc>
        <w:tc>
          <w:tcPr>
            <w:tcW w:w="1280"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259"/>
        </w:trPr>
        <w:tc>
          <w:tcPr>
            <w:tcW w:w="525"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3</w:t>
            </w:r>
          </w:p>
        </w:tc>
        <w:tc>
          <w:tcPr>
            <w:tcW w:w="6934" w:type="dxa"/>
            <w:gridSpan w:val="4"/>
            <w:tcBorders>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Pendidikan ayah</w:t>
            </w:r>
          </w:p>
        </w:tc>
        <w:tc>
          <w:tcPr>
            <w:tcW w:w="1280"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0,424*</w:t>
            </w: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 xml:space="preserve">Dasar </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 (8,3%  )</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3 (16</w:t>
            </w:r>
            <w:proofErr w:type="gramStart"/>
            <w:r w:rsidRPr="00B00C80">
              <w:rPr>
                <w:rFonts w:ascii="Book Antiqua" w:hAnsi="Book Antiqua"/>
                <w:sz w:val="16"/>
                <w:szCs w:val="16"/>
              </w:rPr>
              <w:t>,7</w:t>
            </w:r>
            <w:proofErr w:type="gramEnd"/>
            <w:r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Menengah</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10 (83</w:t>
            </w:r>
            <w:proofErr w:type="gramStart"/>
            <w:r w:rsidRPr="00B00C80">
              <w:rPr>
                <w:rFonts w:ascii="Book Antiqua" w:hAnsi="Book Antiqua"/>
                <w:sz w:val="16"/>
                <w:szCs w:val="16"/>
              </w:rPr>
              <w:t>,4</w:t>
            </w:r>
            <w:proofErr w:type="gramEnd"/>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11 (61</w:t>
            </w:r>
            <w:proofErr w:type="gramStart"/>
            <w:r w:rsidRPr="00B00C80">
              <w:rPr>
                <w:rFonts w:ascii="Book Antiqua" w:hAnsi="Book Antiqua"/>
                <w:sz w:val="16"/>
                <w:szCs w:val="16"/>
              </w:rPr>
              <w:t>,1</w:t>
            </w:r>
            <w:proofErr w:type="gramEnd"/>
            <w:r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single" w:sz="4" w:space="0" w:color="auto"/>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Tinggi</w:t>
            </w:r>
          </w:p>
        </w:tc>
        <w:tc>
          <w:tcPr>
            <w:tcW w:w="174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 (8,3%  )</w:t>
            </w:r>
          </w:p>
        </w:tc>
        <w:tc>
          <w:tcPr>
            <w:tcW w:w="157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4 (22</w:t>
            </w:r>
            <w:proofErr w:type="gramStart"/>
            <w:r w:rsidRPr="00B00C80">
              <w:rPr>
                <w:rFonts w:ascii="Book Antiqua" w:hAnsi="Book Antiqua"/>
                <w:sz w:val="16"/>
                <w:szCs w:val="16"/>
              </w:rPr>
              <w:t>,2</w:t>
            </w:r>
            <w:proofErr w:type="gramEnd"/>
            <w:r w:rsidRPr="00B00C80">
              <w:rPr>
                <w:rFonts w:ascii="Book Antiqua" w:hAnsi="Book Antiqua"/>
                <w:sz w:val="16"/>
                <w:szCs w:val="16"/>
              </w:rPr>
              <w:t>%)</w:t>
            </w:r>
          </w:p>
        </w:tc>
        <w:tc>
          <w:tcPr>
            <w:tcW w:w="1280"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242"/>
        </w:trPr>
        <w:tc>
          <w:tcPr>
            <w:tcW w:w="525"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4</w:t>
            </w:r>
          </w:p>
        </w:tc>
        <w:tc>
          <w:tcPr>
            <w:tcW w:w="6934" w:type="dxa"/>
            <w:gridSpan w:val="4"/>
            <w:tcBorders>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Pendapatan</w:t>
            </w:r>
          </w:p>
        </w:tc>
        <w:tc>
          <w:tcPr>
            <w:tcW w:w="1280"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0,329**</w:t>
            </w: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&lt; UMR</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(16,7% )</w:t>
            </w:r>
          </w:p>
        </w:tc>
        <w:tc>
          <w:tcPr>
            <w:tcW w:w="1572" w:type="dxa"/>
            <w:tcBorders>
              <w:top w:val="nil"/>
              <w:left w:val="nil"/>
              <w:bottom w:val="nil"/>
              <w:right w:val="nil"/>
            </w:tcBorders>
          </w:tcPr>
          <w:p w:rsidR="00570C22" w:rsidRPr="00B00C80" w:rsidRDefault="00835651" w:rsidP="00835651">
            <w:pPr>
              <w:pStyle w:val="ListParagraph"/>
              <w:ind w:left="0"/>
              <w:jc w:val="center"/>
              <w:rPr>
                <w:rFonts w:ascii="Book Antiqua" w:hAnsi="Book Antiqua"/>
                <w:sz w:val="16"/>
                <w:szCs w:val="16"/>
              </w:rPr>
            </w:pPr>
            <w:r w:rsidRPr="00B00C80">
              <w:rPr>
                <w:rFonts w:ascii="Book Antiqua" w:hAnsi="Book Antiqua"/>
                <w:sz w:val="16"/>
                <w:szCs w:val="16"/>
              </w:rPr>
              <w:t>1 (5</w:t>
            </w:r>
            <w:proofErr w:type="gramStart"/>
            <w:r w:rsidRPr="00B00C80">
              <w:rPr>
                <w:rFonts w:ascii="Book Antiqua" w:hAnsi="Book Antiqua"/>
                <w:sz w:val="16"/>
                <w:szCs w:val="16"/>
              </w:rPr>
              <w:t>,6</w:t>
            </w:r>
            <w:proofErr w:type="gramEnd"/>
            <w:r w:rsidRPr="00B00C80">
              <w:rPr>
                <w:rFonts w:ascii="Book Antiqua" w:hAnsi="Book Antiqua"/>
                <w:sz w:val="16"/>
                <w:szCs w:val="16"/>
              </w:rPr>
              <w:t>%</w:t>
            </w:r>
            <w:r w:rsidR="00570C22"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single" w:sz="4" w:space="0" w:color="auto"/>
              <w:right w:val="nil"/>
            </w:tcBorders>
          </w:tcPr>
          <w:p w:rsidR="00570C22" w:rsidRPr="00B00C80" w:rsidRDefault="00570C22" w:rsidP="00835651">
            <w:pPr>
              <w:rPr>
                <w:rFonts w:ascii="Book Antiqua" w:hAnsi="Book Antiqua" w:cs="Times New Roman"/>
                <w:sz w:val="16"/>
                <w:szCs w:val="16"/>
              </w:rPr>
            </w:pPr>
            <w:r w:rsidRPr="00B00C80">
              <w:rPr>
                <w:rFonts w:ascii="Book Antiqua" w:hAnsi="Book Antiqua" w:cs="Times New Roman"/>
                <w:sz w:val="16"/>
                <w:szCs w:val="16"/>
                <w:u w:val="single"/>
              </w:rPr>
              <w:t>&gt;</w:t>
            </w:r>
            <w:r w:rsidRPr="00B00C80">
              <w:rPr>
                <w:rFonts w:ascii="Book Antiqua" w:hAnsi="Book Antiqua" w:cs="Times New Roman"/>
                <w:sz w:val="16"/>
                <w:szCs w:val="16"/>
              </w:rPr>
              <w:t xml:space="preserve"> UMR</w:t>
            </w:r>
          </w:p>
        </w:tc>
        <w:tc>
          <w:tcPr>
            <w:tcW w:w="174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10 (83</w:t>
            </w:r>
            <w:proofErr w:type="gramStart"/>
            <w:r w:rsidRPr="00B00C80">
              <w:rPr>
                <w:rFonts w:ascii="Book Antiqua" w:hAnsi="Book Antiqua"/>
                <w:sz w:val="16"/>
                <w:szCs w:val="16"/>
              </w:rPr>
              <w:t>,3</w:t>
            </w:r>
            <w:proofErr w:type="gramEnd"/>
            <w:r w:rsidRPr="00B00C80">
              <w:rPr>
                <w:rFonts w:ascii="Book Antiqua" w:hAnsi="Book Antiqua"/>
                <w:sz w:val="16"/>
                <w:szCs w:val="16"/>
              </w:rPr>
              <w:t>%)</w:t>
            </w:r>
          </w:p>
        </w:tc>
        <w:tc>
          <w:tcPr>
            <w:tcW w:w="1572" w:type="dxa"/>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17 (94</w:t>
            </w:r>
            <w:proofErr w:type="gramStart"/>
            <w:r w:rsidRPr="00B00C80">
              <w:rPr>
                <w:rFonts w:ascii="Book Antiqua" w:hAnsi="Book Antiqua"/>
                <w:sz w:val="16"/>
                <w:szCs w:val="16"/>
              </w:rPr>
              <w:t>,4</w:t>
            </w:r>
            <w:proofErr w:type="gramEnd"/>
            <w:r w:rsidRPr="00B00C80">
              <w:rPr>
                <w:rFonts w:ascii="Book Antiqua" w:hAnsi="Book Antiqua"/>
                <w:sz w:val="16"/>
                <w:szCs w:val="16"/>
              </w:rPr>
              <w:t>%)</w:t>
            </w:r>
          </w:p>
        </w:tc>
        <w:tc>
          <w:tcPr>
            <w:tcW w:w="1280" w:type="dxa"/>
            <w:vMerge/>
            <w:tcBorders>
              <w:top w:val="nil"/>
              <w:left w:val="nil"/>
              <w:bottom w:val="single" w:sz="4" w:space="0" w:color="auto"/>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242"/>
        </w:trPr>
        <w:tc>
          <w:tcPr>
            <w:tcW w:w="525"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5</w:t>
            </w:r>
          </w:p>
        </w:tc>
        <w:tc>
          <w:tcPr>
            <w:tcW w:w="6934" w:type="dxa"/>
            <w:gridSpan w:val="4"/>
            <w:tcBorders>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Pengasuh anak</w:t>
            </w:r>
          </w:p>
        </w:tc>
        <w:tc>
          <w:tcPr>
            <w:tcW w:w="1280" w:type="dxa"/>
            <w:vMerge w:val="restart"/>
            <w:tcBorders>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0,466*</w:t>
            </w: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Orang lain</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(11</w:t>
            </w:r>
            <w:proofErr w:type="gramStart"/>
            <w:r w:rsidRPr="00B00C80">
              <w:rPr>
                <w:rFonts w:ascii="Book Antiqua" w:hAnsi="Book Antiqua"/>
                <w:sz w:val="16"/>
                <w:szCs w:val="16"/>
              </w:rPr>
              <w:t>,1</w:t>
            </w:r>
            <w:proofErr w:type="gramEnd"/>
            <w:r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bottom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Keluarga</w:t>
            </w:r>
          </w:p>
        </w:tc>
        <w:tc>
          <w:tcPr>
            <w:tcW w:w="174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(16</w:t>
            </w:r>
            <w:proofErr w:type="gramStart"/>
            <w:r w:rsidRPr="00B00C80">
              <w:rPr>
                <w:rFonts w:ascii="Book Antiqua" w:hAnsi="Book Antiqua"/>
                <w:sz w:val="16"/>
                <w:szCs w:val="16"/>
              </w:rPr>
              <w:t>,7</w:t>
            </w:r>
            <w:proofErr w:type="gramEnd"/>
            <w:r w:rsidRPr="00B00C80">
              <w:rPr>
                <w:rFonts w:ascii="Book Antiqua" w:hAnsi="Book Antiqua"/>
                <w:sz w:val="16"/>
                <w:szCs w:val="16"/>
              </w:rPr>
              <w:t>%)</w:t>
            </w:r>
          </w:p>
        </w:tc>
        <w:tc>
          <w:tcPr>
            <w:tcW w:w="1572" w:type="dxa"/>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2 (11</w:t>
            </w:r>
            <w:proofErr w:type="gramStart"/>
            <w:r w:rsidRPr="00B00C80">
              <w:rPr>
                <w:rFonts w:ascii="Book Antiqua" w:hAnsi="Book Antiqua"/>
                <w:sz w:val="16"/>
                <w:szCs w:val="16"/>
              </w:rPr>
              <w:t>,1</w:t>
            </w:r>
            <w:proofErr w:type="gramEnd"/>
            <w:r w:rsidRPr="00B00C80">
              <w:rPr>
                <w:rFonts w:ascii="Book Antiqua" w:hAnsi="Book Antiqua"/>
                <w:sz w:val="16"/>
                <w:szCs w:val="16"/>
              </w:rPr>
              <w:t>%)</w:t>
            </w:r>
          </w:p>
        </w:tc>
        <w:tc>
          <w:tcPr>
            <w:tcW w:w="1280" w:type="dxa"/>
            <w:vMerge/>
            <w:tcBorders>
              <w:top w:val="nil"/>
              <w:left w:val="nil"/>
              <w:bottom w:val="nil"/>
              <w:right w:val="nil"/>
            </w:tcBorders>
          </w:tcPr>
          <w:p w:rsidR="00570C22" w:rsidRPr="00B00C80" w:rsidRDefault="00570C22" w:rsidP="00835651">
            <w:pPr>
              <w:pStyle w:val="ListParagraph"/>
              <w:ind w:left="0"/>
              <w:jc w:val="center"/>
              <w:rPr>
                <w:rFonts w:ascii="Book Antiqua" w:hAnsi="Book Antiqua"/>
                <w:sz w:val="16"/>
                <w:szCs w:val="16"/>
              </w:rPr>
            </w:pPr>
          </w:p>
        </w:tc>
      </w:tr>
      <w:tr w:rsidR="00570C22" w:rsidRPr="00B00C80" w:rsidTr="00BB0FDB">
        <w:trPr>
          <w:trHeight w:val="160"/>
        </w:trPr>
        <w:tc>
          <w:tcPr>
            <w:tcW w:w="525" w:type="dxa"/>
            <w:vMerge/>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p>
        </w:tc>
        <w:tc>
          <w:tcPr>
            <w:tcW w:w="2103" w:type="dxa"/>
            <w:tcBorders>
              <w:top w:val="nil"/>
              <w:left w:val="nil"/>
              <w:right w:val="nil"/>
            </w:tcBorders>
          </w:tcPr>
          <w:p w:rsidR="00570C22" w:rsidRPr="00B00C80" w:rsidRDefault="00570C22" w:rsidP="00835651">
            <w:pPr>
              <w:pStyle w:val="ListParagraph"/>
              <w:ind w:left="0"/>
              <w:rPr>
                <w:rFonts w:ascii="Book Antiqua" w:hAnsi="Book Antiqua"/>
                <w:sz w:val="16"/>
                <w:szCs w:val="16"/>
              </w:rPr>
            </w:pPr>
            <w:r w:rsidRPr="00B00C80">
              <w:rPr>
                <w:rFonts w:ascii="Book Antiqua" w:hAnsi="Book Antiqua"/>
                <w:sz w:val="16"/>
                <w:szCs w:val="16"/>
              </w:rPr>
              <w:t>Orang tua kandung</w:t>
            </w:r>
          </w:p>
        </w:tc>
        <w:tc>
          <w:tcPr>
            <w:tcW w:w="1742" w:type="dxa"/>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w:t>
            </w:r>
          </w:p>
        </w:tc>
        <w:tc>
          <w:tcPr>
            <w:tcW w:w="1517" w:type="dxa"/>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10 (83</w:t>
            </w:r>
            <w:proofErr w:type="gramStart"/>
            <w:r w:rsidRPr="00B00C80">
              <w:rPr>
                <w:rFonts w:ascii="Book Antiqua" w:hAnsi="Book Antiqua"/>
                <w:sz w:val="16"/>
                <w:szCs w:val="16"/>
              </w:rPr>
              <w:t>,3</w:t>
            </w:r>
            <w:proofErr w:type="gramEnd"/>
            <w:r w:rsidRPr="00B00C80">
              <w:rPr>
                <w:rFonts w:ascii="Book Antiqua" w:hAnsi="Book Antiqua"/>
                <w:sz w:val="16"/>
                <w:szCs w:val="16"/>
              </w:rPr>
              <w:t>%)</w:t>
            </w:r>
          </w:p>
        </w:tc>
        <w:tc>
          <w:tcPr>
            <w:tcW w:w="1572" w:type="dxa"/>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r w:rsidRPr="00B00C80">
              <w:rPr>
                <w:rFonts w:ascii="Book Antiqua" w:hAnsi="Book Antiqua"/>
                <w:sz w:val="16"/>
                <w:szCs w:val="16"/>
              </w:rPr>
              <w:t>14 (77</w:t>
            </w:r>
            <w:proofErr w:type="gramStart"/>
            <w:r w:rsidRPr="00B00C80">
              <w:rPr>
                <w:rFonts w:ascii="Book Antiqua" w:hAnsi="Book Antiqua"/>
                <w:sz w:val="16"/>
                <w:szCs w:val="16"/>
              </w:rPr>
              <w:t>,8</w:t>
            </w:r>
            <w:proofErr w:type="gramEnd"/>
            <w:r w:rsidRPr="00B00C80">
              <w:rPr>
                <w:rFonts w:ascii="Book Antiqua" w:hAnsi="Book Antiqua"/>
                <w:sz w:val="16"/>
                <w:szCs w:val="16"/>
              </w:rPr>
              <w:t>%)</w:t>
            </w:r>
          </w:p>
        </w:tc>
        <w:tc>
          <w:tcPr>
            <w:tcW w:w="1280" w:type="dxa"/>
            <w:vMerge/>
            <w:tcBorders>
              <w:top w:val="nil"/>
              <w:left w:val="nil"/>
              <w:right w:val="nil"/>
            </w:tcBorders>
          </w:tcPr>
          <w:p w:rsidR="00570C22" w:rsidRPr="00B00C80" w:rsidRDefault="00570C22" w:rsidP="00835651">
            <w:pPr>
              <w:pStyle w:val="ListParagraph"/>
              <w:ind w:left="0"/>
              <w:jc w:val="center"/>
              <w:rPr>
                <w:rFonts w:ascii="Book Antiqua" w:hAnsi="Book Antiqua"/>
                <w:sz w:val="16"/>
                <w:szCs w:val="16"/>
              </w:rPr>
            </w:pPr>
          </w:p>
        </w:tc>
      </w:tr>
    </w:tbl>
    <w:p w:rsidR="00570C22" w:rsidRPr="00B00C80" w:rsidRDefault="00570C22" w:rsidP="00570C22">
      <w:pPr>
        <w:pStyle w:val="ListParagraph"/>
        <w:numPr>
          <w:ilvl w:val="0"/>
          <w:numId w:val="1"/>
        </w:numPr>
        <w:spacing w:after="0" w:line="240" w:lineRule="auto"/>
        <w:jc w:val="both"/>
        <w:rPr>
          <w:rFonts w:ascii="Book Antiqua" w:hAnsi="Book Antiqua"/>
          <w:sz w:val="20"/>
        </w:rPr>
      </w:pPr>
      <w:r w:rsidRPr="00B00C80">
        <w:rPr>
          <w:rFonts w:ascii="Book Antiqua" w:hAnsi="Book Antiqua"/>
          <w:sz w:val="20"/>
        </w:rPr>
        <w:t>Ket: * Uji hipotesis komparatif kategorik, **Uji Mann-Whitney.</w:t>
      </w:r>
    </w:p>
    <w:p w:rsidR="00570C22" w:rsidRPr="00B00C80" w:rsidRDefault="00570C22" w:rsidP="00570C22">
      <w:pPr>
        <w:pStyle w:val="ListParagraph"/>
        <w:numPr>
          <w:ilvl w:val="0"/>
          <w:numId w:val="1"/>
        </w:numPr>
        <w:spacing w:before="240" w:line="240" w:lineRule="auto"/>
        <w:jc w:val="both"/>
        <w:rPr>
          <w:rFonts w:ascii="Book Antiqua" w:hAnsi="Book Antiqua"/>
          <w:sz w:val="20"/>
        </w:rPr>
        <w:sectPr w:rsidR="00570C22" w:rsidRPr="00B00C80" w:rsidSect="00BB0FDB">
          <w:type w:val="continuous"/>
          <w:pgSz w:w="11907" w:h="16840" w:code="9"/>
          <w:pgMar w:top="1701" w:right="1134" w:bottom="1134" w:left="1701" w:header="709" w:footer="709" w:gutter="0"/>
          <w:pgNumType w:start="1"/>
          <w:cols w:space="567"/>
          <w:docGrid w:linePitch="287"/>
        </w:sectPr>
      </w:pPr>
    </w:p>
    <w:p w:rsidR="00570C22" w:rsidRPr="00B00C80" w:rsidRDefault="00570C22" w:rsidP="00835651">
      <w:pPr>
        <w:pStyle w:val="ListParagraph"/>
        <w:spacing w:before="240" w:line="240" w:lineRule="auto"/>
        <w:ind w:left="142" w:firstLine="278"/>
        <w:jc w:val="both"/>
        <w:rPr>
          <w:rFonts w:ascii="Book Antiqua" w:hAnsi="Book Antiqua"/>
          <w:sz w:val="20"/>
        </w:rPr>
      </w:pPr>
      <w:r w:rsidRPr="00B00C80">
        <w:rPr>
          <w:rFonts w:ascii="Book Antiqua" w:hAnsi="Book Antiqua"/>
          <w:sz w:val="20"/>
        </w:rPr>
        <w:lastRenderedPageBreak/>
        <w:t>Berdasarkan tabel 1 adapun hasil dan pembahasan faktor yang mempengaruhi terhadap perkembangan anak sebagai berikut:</w:t>
      </w:r>
    </w:p>
    <w:p w:rsidR="00835651" w:rsidRPr="00B00C80" w:rsidRDefault="00835651" w:rsidP="00835651">
      <w:pPr>
        <w:pStyle w:val="ListParagraph"/>
        <w:spacing w:before="240" w:line="240" w:lineRule="auto"/>
        <w:ind w:left="142"/>
        <w:jc w:val="both"/>
        <w:rPr>
          <w:rFonts w:ascii="Book Antiqua" w:hAnsi="Book Antiqua"/>
          <w:b/>
          <w:sz w:val="20"/>
          <w:lang w:val="id-ID"/>
        </w:rPr>
      </w:pPr>
    </w:p>
    <w:p w:rsidR="00570C22" w:rsidRPr="00B00C80" w:rsidRDefault="00570C22" w:rsidP="00835651">
      <w:pPr>
        <w:pStyle w:val="ListParagraph"/>
        <w:spacing w:before="240" w:line="240" w:lineRule="auto"/>
        <w:ind w:left="142"/>
        <w:jc w:val="both"/>
        <w:rPr>
          <w:rFonts w:ascii="Book Antiqua" w:hAnsi="Book Antiqua"/>
          <w:b/>
          <w:sz w:val="20"/>
        </w:rPr>
      </w:pPr>
      <w:r w:rsidRPr="00B00C80">
        <w:rPr>
          <w:rFonts w:ascii="Book Antiqua" w:hAnsi="Book Antiqua"/>
          <w:b/>
          <w:sz w:val="20"/>
        </w:rPr>
        <w:t>Hubungan Pola asuh dengan perkembangan anak</w:t>
      </w:r>
    </w:p>
    <w:p w:rsidR="00570C22" w:rsidRPr="00B00C80" w:rsidRDefault="00835651"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lang w:val="id-ID"/>
        </w:rPr>
        <w:t xml:space="preserve">  </w:t>
      </w:r>
      <w:r w:rsidR="00570C22" w:rsidRPr="00B00C80">
        <w:rPr>
          <w:rFonts w:ascii="Book Antiqua" w:hAnsi="Book Antiqua"/>
          <w:sz w:val="20"/>
        </w:rPr>
        <w:t>Berdasarkan pada hasil analisa perkembangan anak terhadap pola asuh dengan uji statistik menunjukkan hasil p=0,100 maka α&gt;0</w:t>
      </w:r>
      <w:proofErr w:type="gramStart"/>
      <w:r w:rsidR="00570C22" w:rsidRPr="00B00C80">
        <w:rPr>
          <w:rFonts w:ascii="Book Antiqua" w:hAnsi="Book Antiqua"/>
          <w:sz w:val="20"/>
        </w:rPr>
        <w:t>,05</w:t>
      </w:r>
      <w:proofErr w:type="gramEnd"/>
      <w:r w:rsidR="00570C22" w:rsidRPr="00B00C80">
        <w:rPr>
          <w:rFonts w:ascii="Book Antiqua" w:hAnsi="Book Antiqua"/>
          <w:sz w:val="20"/>
        </w:rPr>
        <w:t xml:space="preserve"> yang artinya tidak ada hubungan antara pola asuh orang tua terhadap perkembangan anak RA Almaunah. Hal ini sesuai dengan penelitian yang dilakukan oleh Yulita (2014) dengan judul Hubungan Pola Asuh Orang Tua Terhadap Perkembangan Anak Prasekolah di Sakura Ciputat Timur menunjukkan bahwa tidak terdapat hubungan pola asuh orang tua terhadap perkembangan anak usia prasekolah yang mana penelitian tersebut di dukung oleh teori edward (2006) menyatakan bahwa pola asuh orang tua dipengaruhi oleh lingkungan sekitar, maka tidak mustahil jika lingkungan juga memarnai pola-pola pengasuhan yang diberikan orang tua terhadap anak. Selain itu penyebab dari tidak terdapatnya hubungan yang dignifikan mungkin disebabkan oleh faktor lain seperti lingkungan, dimana lingkungan yang ada disekitar memberikan pengaruh terhadap perkembangan anak, contoh seperti pada penelitian ini perkembangan anak dipengaruhi oleh pemberian stimulasi APE balok selama 2 minggu.</w:t>
      </w:r>
    </w:p>
    <w:p w:rsidR="00570C22" w:rsidRPr="00B00C80" w:rsidRDefault="00570C22" w:rsidP="00835651">
      <w:pPr>
        <w:pStyle w:val="ListParagraph"/>
        <w:widowControl/>
        <w:spacing w:before="240" w:line="240" w:lineRule="auto"/>
        <w:ind w:left="142"/>
        <w:jc w:val="both"/>
        <w:rPr>
          <w:rFonts w:ascii="Book Antiqua" w:hAnsi="Book Antiqua"/>
          <w:sz w:val="20"/>
          <w:lang w:val="id-ID"/>
        </w:rPr>
      </w:pPr>
    </w:p>
    <w:p w:rsidR="00570C22" w:rsidRPr="00B00C80" w:rsidRDefault="00570C22" w:rsidP="00835651">
      <w:pPr>
        <w:pStyle w:val="ListParagraph"/>
        <w:widowControl/>
        <w:spacing w:before="240" w:line="240" w:lineRule="auto"/>
        <w:ind w:left="142"/>
        <w:jc w:val="both"/>
        <w:rPr>
          <w:rFonts w:ascii="Book Antiqua" w:hAnsi="Book Antiqua"/>
          <w:b/>
          <w:sz w:val="20"/>
          <w:lang w:val="id-ID"/>
        </w:rPr>
      </w:pPr>
      <w:r w:rsidRPr="00B00C80">
        <w:rPr>
          <w:rFonts w:ascii="Book Antiqua" w:hAnsi="Book Antiqua"/>
          <w:b/>
          <w:sz w:val="20"/>
        </w:rPr>
        <w:t>Hubungan Pendapatan Keluarga dengan Perkembangan Anak</w:t>
      </w:r>
    </w:p>
    <w:p w:rsidR="00570C22" w:rsidRPr="00B00C80" w:rsidRDefault="00570C22"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rPr>
        <w:t>Berdasarkan pada hasil analisa hubungan pendapatan keluarga terhadap perkembangan anak didapatkan hasil p=0,329 maka α&gt;0</w:t>
      </w:r>
      <w:proofErr w:type="gramStart"/>
      <w:r w:rsidRPr="00B00C80">
        <w:rPr>
          <w:rFonts w:ascii="Book Antiqua" w:hAnsi="Book Antiqua"/>
          <w:sz w:val="20"/>
        </w:rPr>
        <w:t>,05</w:t>
      </w:r>
      <w:proofErr w:type="gramEnd"/>
      <w:r w:rsidRPr="00B00C80">
        <w:rPr>
          <w:rFonts w:ascii="Book Antiqua" w:hAnsi="Book Antiqua"/>
          <w:sz w:val="20"/>
        </w:rPr>
        <w:t xml:space="preserve"> yang  artinya analisi bahwa tidak ada hubungan antara pendapatan keluarga terhadap perkembangan anak. Hal ini sejalan dengan penelitian yang dilakukan oleh Moonik (2015) dengan judul faktor pendapatan keluarga terhadap perkembangan anak </w:t>
      </w:r>
      <w:proofErr w:type="gramStart"/>
      <w:r w:rsidRPr="00B00C80">
        <w:rPr>
          <w:rFonts w:ascii="Book Antiqua" w:hAnsi="Book Antiqua"/>
          <w:sz w:val="20"/>
        </w:rPr>
        <w:t>usia</w:t>
      </w:r>
      <w:proofErr w:type="gramEnd"/>
      <w:r w:rsidRPr="00B00C80">
        <w:rPr>
          <w:rFonts w:ascii="Book Antiqua" w:hAnsi="Book Antiqua"/>
          <w:sz w:val="20"/>
        </w:rPr>
        <w:t xml:space="preserve"> 3-4 tahun hasil penelitian menunjukkan bahwa tidak ada pengaruh pendapatan keluarga terhadap perkembangan anak usia 3-4 tahun. Hal tersebut dimungkinkan karena pendapatan berhubungan terhadap pemenuhan nutrisi terbanyak adalah diatas UMR </w:t>
      </w:r>
      <w:proofErr w:type="gramStart"/>
      <w:r w:rsidRPr="00B00C80">
        <w:rPr>
          <w:rFonts w:ascii="Book Antiqua" w:hAnsi="Book Antiqua"/>
          <w:sz w:val="20"/>
        </w:rPr>
        <w:t>kota</w:t>
      </w:r>
      <w:proofErr w:type="gramEnd"/>
      <w:r w:rsidRPr="00B00C80">
        <w:rPr>
          <w:rFonts w:ascii="Book Antiqua" w:hAnsi="Book Antiqua"/>
          <w:sz w:val="20"/>
        </w:rPr>
        <w:t xml:space="preserve"> Semarang yang berimplikasi kepada pemenuhan segala bentuk kebutuhan yang berdampak kepada pertumbuhan anak yang baik. Begitupun </w:t>
      </w:r>
      <w:r w:rsidRPr="00B00C80">
        <w:rPr>
          <w:rFonts w:ascii="Book Antiqua" w:hAnsi="Book Antiqua"/>
          <w:sz w:val="20"/>
        </w:rPr>
        <w:lastRenderedPageBreak/>
        <w:t xml:space="preserve">dengan pendapatan orang tua yang kurang dari UMR </w:t>
      </w:r>
      <w:proofErr w:type="gramStart"/>
      <w:r w:rsidRPr="00B00C80">
        <w:rPr>
          <w:rFonts w:ascii="Book Antiqua" w:hAnsi="Book Antiqua"/>
          <w:sz w:val="20"/>
        </w:rPr>
        <w:t>kota</w:t>
      </w:r>
      <w:proofErr w:type="gramEnd"/>
      <w:r w:rsidRPr="00B00C80">
        <w:rPr>
          <w:rFonts w:ascii="Book Antiqua" w:hAnsi="Book Antiqua"/>
          <w:sz w:val="20"/>
        </w:rPr>
        <w:t xml:space="preserve"> Semarang yang mana pemenuhan nutrisi anak bisa dibeli juga deng</w:t>
      </w:r>
      <w:r w:rsidR="003717DF" w:rsidRPr="00B00C80">
        <w:rPr>
          <w:rFonts w:ascii="Book Antiqua" w:hAnsi="Book Antiqua"/>
          <w:sz w:val="20"/>
        </w:rPr>
        <w:t>an harga yang mura</w:t>
      </w:r>
      <w:r w:rsidR="003717DF" w:rsidRPr="00B00C80">
        <w:rPr>
          <w:rFonts w:ascii="Book Antiqua" w:hAnsi="Book Antiqua"/>
          <w:sz w:val="20"/>
          <w:lang w:val="id-ID"/>
        </w:rPr>
        <w:t>H.</w:t>
      </w:r>
    </w:p>
    <w:p w:rsidR="00835651" w:rsidRPr="00B00C80" w:rsidRDefault="00835651" w:rsidP="00835651">
      <w:pPr>
        <w:pStyle w:val="ListParagraph"/>
        <w:spacing w:before="240" w:line="240" w:lineRule="auto"/>
        <w:ind w:left="142"/>
        <w:jc w:val="both"/>
        <w:rPr>
          <w:rFonts w:ascii="Book Antiqua" w:hAnsi="Book Antiqua"/>
          <w:b/>
          <w:sz w:val="20"/>
          <w:lang w:val="id-ID"/>
        </w:rPr>
      </w:pPr>
    </w:p>
    <w:p w:rsidR="00570C22" w:rsidRPr="00B00C80" w:rsidRDefault="00570C22" w:rsidP="00835651">
      <w:pPr>
        <w:pStyle w:val="ListParagraph"/>
        <w:spacing w:before="240" w:line="240" w:lineRule="auto"/>
        <w:ind w:left="142"/>
        <w:jc w:val="both"/>
        <w:rPr>
          <w:rFonts w:ascii="Book Antiqua" w:hAnsi="Book Antiqua"/>
          <w:b/>
          <w:sz w:val="20"/>
        </w:rPr>
      </w:pPr>
      <w:r w:rsidRPr="00B00C80">
        <w:rPr>
          <w:rFonts w:ascii="Book Antiqua" w:hAnsi="Book Antiqua"/>
          <w:b/>
          <w:sz w:val="20"/>
        </w:rPr>
        <w:t>Hubungan Pendidikan Orang Tua dengan Perkembangan Anak</w:t>
      </w:r>
    </w:p>
    <w:p w:rsidR="00570C22" w:rsidRPr="00B00C80" w:rsidRDefault="00835651"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lang w:val="id-ID"/>
        </w:rPr>
        <w:t xml:space="preserve"> </w:t>
      </w:r>
      <w:r w:rsidR="00570C22" w:rsidRPr="00B00C80">
        <w:rPr>
          <w:rFonts w:ascii="Book Antiqua" w:hAnsi="Book Antiqua"/>
          <w:sz w:val="20"/>
        </w:rPr>
        <w:t>Berdasarkan pada hasil analisa hubungan pendidikan orang tua terhadap perkembangan anak pada pendidikan terakhir ayah didapatkan p=0,424 maka α&gt;0</w:t>
      </w:r>
      <w:proofErr w:type="gramStart"/>
      <w:r w:rsidR="00570C22" w:rsidRPr="00B00C80">
        <w:rPr>
          <w:rFonts w:ascii="Book Antiqua" w:hAnsi="Book Antiqua"/>
          <w:sz w:val="20"/>
        </w:rPr>
        <w:t>,05</w:t>
      </w:r>
      <w:proofErr w:type="gramEnd"/>
      <w:r w:rsidR="00570C22" w:rsidRPr="00B00C80">
        <w:rPr>
          <w:rFonts w:ascii="Book Antiqua" w:hAnsi="Book Antiqua"/>
          <w:sz w:val="20"/>
        </w:rPr>
        <w:t xml:space="preserve"> yang artinya tidak ada hubungan antara tingkat pendidikan ayah terhadap perkembangan anak. Sedangkan pada pendidikan terakhir ibu menunjukkan hasil p=0,933 </w:t>
      </w:r>
      <w:proofErr w:type="gramStart"/>
      <w:r w:rsidR="00570C22" w:rsidRPr="00B00C80">
        <w:rPr>
          <w:rFonts w:ascii="Book Antiqua" w:hAnsi="Book Antiqua"/>
          <w:sz w:val="20"/>
        </w:rPr>
        <w:t>maka  α</w:t>
      </w:r>
      <w:proofErr w:type="gramEnd"/>
      <w:r w:rsidR="00570C22" w:rsidRPr="00B00C80">
        <w:rPr>
          <w:rFonts w:ascii="Book Antiqua" w:hAnsi="Book Antiqua"/>
          <w:sz w:val="20"/>
        </w:rPr>
        <w:t xml:space="preserve"> &gt; 0,05 yang artinya tidak ada hubungan antara tingkat pendidikan orang tua terhadap perkembangan anak. </w:t>
      </w:r>
      <w:r w:rsidR="00570C22" w:rsidRPr="00B00C80">
        <w:rPr>
          <w:rFonts w:ascii="Book Antiqua" w:hAnsi="Book Antiqua"/>
          <w:sz w:val="20"/>
          <w:lang w:val="id-ID"/>
        </w:rPr>
        <w:t xml:space="preserve">Berdasarkan </w:t>
      </w:r>
      <w:r w:rsidR="00570C22" w:rsidRPr="00B00C80">
        <w:rPr>
          <w:rFonts w:ascii="Book Antiqua" w:hAnsi="Book Antiqua"/>
          <w:sz w:val="20"/>
        </w:rPr>
        <w:t>peneli</w:t>
      </w:r>
      <w:r w:rsidR="003717DF" w:rsidRPr="00B00C80">
        <w:rPr>
          <w:rFonts w:ascii="Book Antiqua" w:hAnsi="Book Antiqua"/>
          <w:sz w:val="20"/>
        </w:rPr>
        <w:t>tian yang dilakukan oleh Yulia (201</w:t>
      </w:r>
      <w:r w:rsidR="003717DF" w:rsidRPr="00B00C80">
        <w:rPr>
          <w:rFonts w:ascii="Book Antiqua" w:hAnsi="Book Antiqua"/>
          <w:sz w:val="20"/>
          <w:lang w:val="id-ID"/>
        </w:rPr>
        <w:t>8</w:t>
      </w:r>
      <w:r w:rsidR="00570C22" w:rsidRPr="00B00C80">
        <w:rPr>
          <w:rFonts w:ascii="Book Antiqua" w:hAnsi="Book Antiqua"/>
          <w:sz w:val="20"/>
        </w:rPr>
        <w:t xml:space="preserve">) ini berhubungan dengan pengetahuan orang tua terhadap perkembangan anak bukan hanya didapatkan melalui dunia pendidikan tinggi akan tetapi bisa didapatkan melalui buku/internet lewat membaca, mendapatkan informasi dari orang sekitar, informasi dari tenaga kesehatan yang paham dengan masalah tumbuh kembang anak dan juga dari pengalaman hidup. </w:t>
      </w:r>
      <w:proofErr w:type="gramStart"/>
      <w:r w:rsidR="00570C22" w:rsidRPr="00B00C80">
        <w:rPr>
          <w:rFonts w:ascii="Book Antiqua" w:hAnsi="Book Antiqua"/>
          <w:sz w:val="20"/>
        </w:rPr>
        <w:t>Jadi dunia pendidikan bukan lah jalan satunya-satunya dalam meningkatkan pengetahuan orang tua.</w:t>
      </w:r>
      <w:proofErr w:type="gramEnd"/>
    </w:p>
    <w:p w:rsidR="00570C22" w:rsidRPr="00B00C80" w:rsidRDefault="003717DF"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lang w:val="id-ID"/>
        </w:rPr>
        <w:fldChar w:fldCharType="begin" w:fldLock="1"/>
      </w:r>
      <w:r w:rsidRPr="00B00C80">
        <w:rPr>
          <w:rFonts w:ascii="Book Antiqua" w:hAnsi="Book Antiqua"/>
          <w:sz w:val="20"/>
          <w:lang w:val="id-ID"/>
        </w:rPr>
        <w:instrText>ADDIN CSL_CITATION {"citationItems":[{"id":"ITEM-1","itemData":{"DOI":"10.14238/sp20.3.2018.146-51","ISSN":"0854-7823","abstract":"Latar belakang. Perkembangan dasar yang terjadi pada masa balita akan memengaruhi dan menentukan perkembangan anak selanjutnya. Status gizi dan stimulasi merupakan dua faktor yang memengaruhi tumbuh kembang balita. Tujuan. Penelitian ini bertujuan menganalisis hubungan status gizi dan stimulasi tumbuh kembang dengan perkembangan anak Balita di Provinsi Nusa Tenggara Barat (NTB).Metode. Jenis penelitian ini adalah studi penelitian analitik observasional dengan pendekatan cross-sectional. Penelitian ini dilaksanakan pada bulan Februari–April 2018. Sampel dipilih secara simple random sampling sebanyak 114 subjek penelitian. Teknik pengumpulan data menggunakan kuesioner dan dianalisis dengan regresi logistik.Hasil. Berdasarkan hasil analisis multivariat antara status gizi (TB/U) dan stimulasi tumbuh kembang dengan perkembangan didapatkan hasil (b=1,68; IK95%:1,10-2,57; p=0,016) untuk status gizi dan (b=3,48; IK95%:1,42-8,52; p=0,006) untuk stimulasi tumbuh kembang. Kesimpulan. Balita dengan perawakan normal memiliki peluang 1,6 kali mengalami perkembangan yang sesuai dibandingkan anak dengan perawakan pendek dan sangat pendek (stunting). Balita yang mendapatkan stimulasi tumbuh kembang sering memiliki peluang 3,4 kali mengalami perkembangan yang sesuai dibandingkan dengan anak yang mendapatkan stimulasi jarang.","author":[{"dropping-particle":"","family":"Hairunis","given":"Mirham Nurul","non-dropping-particle":"","parse-names":false,"suffix":""},{"dropping-particle":"","family":"Salimo","given":"Harsono","non-dropping-particle":"","parse-names":false,"suffix":""},{"dropping-particle":"","family":"Dewi","given":"Yulia Lanti Retno","non-dropping-particle":"","parse-names":false,"suffix":""}],"container-title":"Sari Pediatri","id":"ITEM-1","issued":{"date-parts":[["2018"]]},"title":"Hubungan Status Gizi dan Stimulasi Tumbuh Kembang dengan Perkembangan Balita","type":"article-journal"},"uris":["http://www.mendeley.com/documents/?uuid=c58bdce3-6521-4695-a893-e7fb99875404"]}],"mendeley":{"formattedCitation":"(Hairunis et al., 2018)","plainTextFormattedCitation":"(Hairunis et al., 2018)"},"properties":{"noteIndex":0},"schema":"https://github.com/citation-style-language/schema/raw/master/csl-citation.json"}</w:instrText>
      </w:r>
      <w:r w:rsidRPr="00B00C80">
        <w:rPr>
          <w:rFonts w:ascii="Book Antiqua" w:hAnsi="Book Antiqua"/>
          <w:sz w:val="20"/>
          <w:lang w:val="id-ID"/>
        </w:rPr>
        <w:fldChar w:fldCharType="separate"/>
      </w:r>
      <w:r w:rsidRPr="00B00C80">
        <w:rPr>
          <w:rFonts w:ascii="Book Antiqua" w:hAnsi="Book Antiqua"/>
          <w:noProof/>
          <w:sz w:val="20"/>
          <w:lang w:val="id-ID"/>
        </w:rPr>
        <w:t>(Hairunis et al., 2018)</w:t>
      </w:r>
      <w:r w:rsidRPr="00B00C80">
        <w:rPr>
          <w:rFonts w:ascii="Book Antiqua" w:hAnsi="Book Antiqua"/>
          <w:sz w:val="20"/>
          <w:lang w:val="id-ID"/>
        </w:rPr>
        <w:fldChar w:fldCharType="end"/>
      </w:r>
    </w:p>
    <w:p w:rsidR="00835651" w:rsidRPr="00B00C80" w:rsidRDefault="00570C22" w:rsidP="00835651">
      <w:pPr>
        <w:pStyle w:val="ListParagraph"/>
        <w:widowControl/>
        <w:spacing w:before="240" w:line="240" w:lineRule="auto"/>
        <w:ind w:left="142"/>
        <w:jc w:val="both"/>
        <w:rPr>
          <w:rFonts w:ascii="Book Antiqua" w:hAnsi="Book Antiqua"/>
          <w:b/>
          <w:sz w:val="20"/>
          <w:lang w:val="id-ID"/>
        </w:rPr>
      </w:pPr>
      <w:proofErr w:type="gramStart"/>
      <w:r w:rsidRPr="00B00C80">
        <w:rPr>
          <w:rFonts w:ascii="Book Antiqua" w:hAnsi="Book Antiqua"/>
          <w:b/>
          <w:sz w:val="20"/>
        </w:rPr>
        <w:t>Hubungan Pengasuh Anak dengan Perkembangan Anak.</w:t>
      </w:r>
      <w:proofErr w:type="gramEnd"/>
    </w:p>
    <w:p w:rsidR="00570C22" w:rsidRPr="00B00C80" w:rsidRDefault="00570C22"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rPr>
        <w:t xml:space="preserve">Hasil penelitian dari 30 responden menunjukkan 18 responden dengan perkembangan anak sesuai diasuh </w:t>
      </w:r>
      <w:proofErr w:type="gramStart"/>
      <w:r w:rsidRPr="00B00C80">
        <w:rPr>
          <w:rFonts w:ascii="Book Antiqua" w:hAnsi="Book Antiqua"/>
          <w:sz w:val="20"/>
        </w:rPr>
        <w:t>oleh  orang</w:t>
      </w:r>
      <w:proofErr w:type="gramEnd"/>
      <w:r w:rsidRPr="00B00C80">
        <w:rPr>
          <w:rFonts w:ascii="Book Antiqua" w:hAnsi="Book Antiqua"/>
          <w:sz w:val="20"/>
        </w:rPr>
        <w:t xml:space="preserve"> lain sebanyak 2 (11,1%) responden, 2 (11,1%) diasuh keluarga dan 14 (77,8%) diasuh oleh orang tua kandung. Sedangkan 12 responden dengan hasil perkembangan meragukan diasuh oleh keluarga sebanyak 2 (16</w:t>
      </w:r>
      <w:proofErr w:type="gramStart"/>
      <w:r w:rsidRPr="00B00C80">
        <w:rPr>
          <w:rFonts w:ascii="Book Antiqua" w:hAnsi="Book Antiqua"/>
          <w:sz w:val="20"/>
        </w:rPr>
        <w:t>,7</w:t>
      </w:r>
      <w:proofErr w:type="gramEnd"/>
      <w:r w:rsidRPr="00B00C80">
        <w:rPr>
          <w:rFonts w:ascii="Book Antiqua" w:hAnsi="Book Antiqua"/>
          <w:sz w:val="20"/>
        </w:rPr>
        <w:t>%) responden dan 10 (83,3%) diasuh oleh orang tua kandung. Berdasarkan hasil analisa menunjukkan hasil p=0,466 maka α&gt;0</w:t>
      </w:r>
      <w:proofErr w:type="gramStart"/>
      <w:r w:rsidRPr="00B00C80">
        <w:rPr>
          <w:rFonts w:ascii="Book Antiqua" w:hAnsi="Book Antiqua"/>
          <w:sz w:val="20"/>
        </w:rPr>
        <w:t>,05</w:t>
      </w:r>
      <w:proofErr w:type="gramEnd"/>
      <w:r w:rsidRPr="00B00C80">
        <w:rPr>
          <w:rFonts w:ascii="Book Antiqua" w:hAnsi="Book Antiqua"/>
          <w:sz w:val="20"/>
        </w:rPr>
        <w:t xml:space="preserve"> yang artinya tidak terdapat hubungan antara pengasuh anak terhadap perkembangan anak. </w:t>
      </w:r>
    </w:p>
    <w:p w:rsidR="00570C22" w:rsidRPr="00B00C80" w:rsidRDefault="00570C22" w:rsidP="00835651">
      <w:pPr>
        <w:pStyle w:val="ListParagraph"/>
        <w:widowControl/>
        <w:spacing w:before="240" w:line="240" w:lineRule="auto"/>
        <w:ind w:left="142"/>
        <w:jc w:val="both"/>
        <w:rPr>
          <w:rFonts w:ascii="Book Antiqua" w:hAnsi="Book Antiqua"/>
          <w:sz w:val="20"/>
          <w:lang w:val="id-ID"/>
        </w:rPr>
      </w:pPr>
    </w:p>
    <w:p w:rsidR="00570C22" w:rsidRPr="00B00C80" w:rsidRDefault="00835651" w:rsidP="00835651">
      <w:pPr>
        <w:pStyle w:val="ListParagraph"/>
        <w:widowControl/>
        <w:spacing w:before="240" w:line="240" w:lineRule="auto"/>
        <w:ind w:left="142"/>
        <w:jc w:val="both"/>
        <w:rPr>
          <w:rFonts w:ascii="Book Antiqua" w:hAnsi="Book Antiqua"/>
          <w:sz w:val="20"/>
          <w:lang w:val="id-ID"/>
        </w:rPr>
      </w:pPr>
      <w:r w:rsidRPr="00B00C80">
        <w:rPr>
          <w:rFonts w:ascii="Book Antiqua" w:hAnsi="Book Antiqua"/>
          <w:sz w:val="20"/>
          <w:lang w:val="id-ID"/>
        </w:rPr>
        <w:t xml:space="preserve">  </w:t>
      </w:r>
      <w:r w:rsidR="00570C22" w:rsidRPr="00B00C80">
        <w:rPr>
          <w:rFonts w:ascii="Book Antiqua" w:hAnsi="Book Antiqua"/>
          <w:sz w:val="20"/>
          <w:lang w:val="id-ID"/>
        </w:rPr>
        <w:t xml:space="preserve">Berdasarkan teori Brooks (2011) Pengasuh adalah seseorang yang melakukan aksi dan interaksi untuk mendukung perkembangan anak, yang merawat, melindungi, mengarahkan kehidupan baru anak dalam setiap tahapan perkembangannya. </w:t>
      </w:r>
      <w:r w:rsidR="00570C22" w:rsidRPr="00B00C80">
        <w:rPr>
          <w:rFonts w:ascii="Book Antiqua" w:hAnsi="Book Antiqua"/>
          <w:sz w:val="20"/>
        </w:rPr>
        <w:t xml:space="preserve">Fungsi dari pengasuh anak antara </w:t>
      </w:r>
      <w:proofErr w:type="gramStart"/>
      <w:r w:rsidR="00570C22" w:rsidRPr="00B00C80">
        <w:rPr>
          <w:rFonts w:ascii="Book Antiqua" w:hAnsi="Book Antiqua"/>
          <w:sz w:val="20"/>
        </w:rPr>
        <w:t>lain</w:t>
      </w:r>
      <w:proofErr w:type="gramEnd"/>
      <w:r w:rsidR="00570C22" w:rsidRPr="00B00C80">
        <w:rPr>
          <w:rFonts w:ascii="Book Antiqua" w:hAnsi="Book Antiqua"/>
          <w:sz w:val="20"/>
        </w:rPr>
        <w:t xml:space="preserve"> memenuhi kebutuhan anak untuk kesejahteraan fisik, </w:t>
      </w:r>
      <w:r w:rsidR="00570C22" w:rsidRPr="00B00C80">
        <w:rPr>
          <w:rFonts w:ascii="Book Antiqua" w:hAnsi="Book Antiqua"/>
          <w:sz w:val="20"/>
        </w:rPr>
        <w:lastRenderedPageBreak/>
        <w:t xml:space="preserve">sosial, dan emosionalnya, merawat anak, melindungi anak, mendukung anak dalam meningkatkan perkembangan dan pendidikan anak. </w:t>
      </w:r>
      <w:proofErr w:type="gramStart"/>
      <w:r w:rsidR="00570C22" w:rsidRPr="00B00C80">
        <w:rPr>
          <w:rFonts w:ascii="Book Antiqua" w:hAnsi="Book Antiqua"/>
          <w:sz w:val="20"/>
        </w:rPr>
        <w:t>Pengasuh anak terhadap perkembangan anak dapat mempengaruhi perkembangan anak sesuai dengan pola asuh yang digunakan oleh pengasuh.</w:t>
      </w:r>
      <w:proofErr w:type="gramEnd"/>
      <w:r w:rsidR="00570C22" w:rsidRPr="00B00C80">
        <w:rPr>
          <w:rFonts w:ascii="Book Antiqua" w:hAnsi="Book Antiqua"/>
          <w:sz w:val="20"/>
        </w:rPr>
        <w:t xml:space="preserve"> </w:t>
      </w:r>
      <w:proofErr w:type="gramStart"/>
      <w:r w:rsidR="00570C22" w:rsidRPr="00B00C80">
        <w:rPr>
          <w:rFonts w:ascii="Book Antiqua" w:hAnsi="Book Antiqua"/>
          <w:sz w:val="20"/>
        </w:rPr>
        <w:t>Hasil pada penelitian ini sebagian besar pengasuh adalah orang tua kandung dengan pola asuh demokratis, dan anak dengan perkembangan yang meragukan dan anak yang sesuai perkembangannya diasuh oleh orang tua kandung dengan pola asuh demokratis.</w:t>
      </w:r>
      <w:proofErr w:type="gramEnd"/>
      <w:r w:rsidR="00570C22" w:rsidRPr="00B00C80">
        <w:rPr>
          <w:rFonts w:ascii="Book Antiqua" w:hAnsi="Book Antiqua"/>
          <w:sz w:val="20"/>
        </w:rPr>
        <w:t xml:space="preserve"> </w:t>
      </w:r>
      <w:proofErr w:type="gramStart"/>
      <w:r w:rsidR="00570C22" w:rsidRPr="00B00C80">
        <w:rPr>
          <w:rFonts w:ascii="Book Antiqua" w:hAnsi="Book Antiqua"/>
          <w:sz w:val="20"/>
        </w:rPr>
        <w:t>Hal ini tidak ada pengaruh pada pengasuh anak terhadap perkembangan anak.</w:t>
      </w:r>
      <w:proofErr w:type="gramEnd"/>
      <w:r w:rsidR="00570C22" w:rsidRPr="00B00C80">
        <w:rPr>
          <w:rFonts w:ascii="Book Antiqua" w:hAnsi="Book Antiqua"/>
          <w:sz w:val="20"/>
        </w:rPr>
        <w:t xml:space="preserve"> </w:t>
      </w:r>
    </w:p>
    <w:p w:rsidR="00570C22" w:rsidRPr="00B00C80" w:rsidRDefault="00570C22" w:rsidP="00835651">
      <w:pPr>
        <w:pStyle w:val="ListParagraph"/>
        <w:spacing w:line="240" w:lineRule="auto"/>
        <w:ind w:left="142"/>
        <w:rPr>
          <w:rFonts w:ascii="Book Antiqua" w:hAnsi="Book Antiqua"/>
          <w:b/>
          <w:sz w:val="20"/>
          <w:lang w:val="id-ID"/>
        </w:rPr>
      </w:pPr>
    </w:p>
    <w:p w:rsidR="00570C22" w:rsidRPr="00B00C80" w:rsidRDefault="00570C22" w:rsidP="00835651">
      <w:pPr>
        <w:pStyle w:val="ListParagraph"/>
        <w:spacing w:line="240" w:lineRule="auto"/>
        <w:ind w:left="142"/>
        <w:rPr>
          <w:rFonts w:ascii="Book Antiqua" w:hAnsi="Book Antiqua"/>
          <w:b/>
          <w:sz w:val="20"/>
          <w:lang w:val="id-ID"/>
        </w:rPr>
      </w:pPr>
      <w:r w:rsidRPr="00B00C80">
        <w:rPr>
          <w:rFonts w:ascii="Book Antiqua" w:hAnsi="Book Antiqua"/>
          <w:b/>
          <w:sz w:val="20"/>
          <w:lang w:val="id-ID"/>
        </w:rPr>
        <w:t>Tabel 2</w:t>
      </w:r>
    </w:p>
    <w:p w:rsidR="00570C22" w:rsidRPr="00B00C80" w:rsidRDefault="00570C22" w:rsidP="00835651">
      <w:pPr>
        <w:pStyle w:val="ListParagraph"/>
        <w:spacing w:line="240" w:lineRule="auto"/>
        <w:ind w:left="142"/>
        <w:rPr>
          <w:rFonts w:ascii="Book Antiqua" w:hAnsi="Book Antiqua"/>
          <w:b/>
          <w:sz w:val="20"/>
        </w:rPr>
      </w:pPr>
      <w:r w:rsidRPr="00B00C80">
        <w:rPr>
          <w:rFonts w:ascii="Book Antiqua" w:hAnsi="Book Antiqua"/>
          <w:b/>
          <w:sz w:val="20"/>
        </w:rPr>
        <w:t xml:space="preserve">Perkembangan Anak </w:t>
      </w:r>
    </w:p>
    <w:tbl>
      <w:tblPr>
        <w:tblStyle w:val="TableGrid"/>
        <w:tblW w:w="4394" w:type="dxa"/>
        <w:tblInd w:w="108" w:type="dxa"/>
        <w:tblLayout w:type="fixed"/>
        <w:tblLook w:val="04A0" w:firstRow="1" w:lastRow="0" w:firstColumn="1" w:lastColumn="0" w:noHBand="0" w:noVBand="1"/>
      </w:tblPr>
      <w:tblGrid>
        <w:gridCol w:w="567"/>
        <w:gridCol w:w="851"/>
        <w:gridCol w:w="1134"/>
        <w:gridCol w:w="1133"/>
        <w:gridCol w:w="709"/>
      </w:tblGrid>
      <w:tr w:rsidR="00570C22" w:rsidRPr="00B00C80" w:rsidTr="00BB0FDB">
        <w:tc>
          <w:tcPr>
            <w:tcW w:w="567" w:type="dxa"/>
            <w:vMerge w:val="restart"/>
            <w:tcBorders>
              <w:left w:val="nil"/>
              <w:right w:val="nil"/>
            </w:tcBorders>
          </w:tcPr>
          <w:p w:rsidR="00570C22" w:rsidRPr="00B00C80" w:rsidRDefault="00570C22" w:rsidP="00BB0FDB">
            <w:pPr>
              <w:pStyle w:val="ListParagraph"/>
              <w:ind w:left="-371"/>
              <w:rPr>
                <w:rFonts w:ascii="Book Antiqua" w:hAnsi="Book Antiqua"/>
                <w:sz w:val="20"/>
                <w:szCs w:val="20"/>
              </w:rPr>
            </w:pPr>
          </w:p>
        </w:tc>
        <w:tc>
          <w:tcPr>
            <w:tcW w:w="3118" w:type="dxa"/>
            <w:gridSpan w:val="3"/>
            <w:tcBorders>
              <w:left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Perkembangan Anak</w:t>
            </w:r>
          </w:p>
        </w:tc>
        <w:tc>
          <w:tcPr>
            <w:tcW w:w="709" w:type="dxa"/>
            <w:vMerge w:val="restart"/>
            <w:tcBorders>
              <w:left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 xml:space="preserve">Uji </w:t>
            </w:r>
          </w:p>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Statistik</w:t>
            </w:r>
          </w:p>
        </w:tc>
      </w:tr>
      <w:tr w:rsidR="00570C22" w:rsidRPr="00B00C80" w:rsidTr="00BB0FDB">
        <w:tc>
          <w:tcPr>
            <w:tcW w:w="567" w:type="dxa"/>
            <w:vMerge/>
            <w:tcBorders>
              <w:left w:val="nil"/>
              <w:bottom w:val="single" w:sz="4" w:space="0" w:color="auto"/>
              <w:right w:val="nil"/>
            </w:tcBorders>
          </w:tcPr>
          <w:p w:rsidR="00570C22" w:rsidRPr="00B00C80" w:rsidRDefault="00570C22" w:rsidP="00BB0FDB">
            <w:pPr>
              <w:pStyle w:val="ListParagraph"/>
              <w:ind w:left="-371"/>
              <w:jc w:val="center"/>
              <w:rPr>
                <w:rFonts w:ascii="Book Antiqua" w:hAnsi="Book Antiqua"/>
                <w:sz w:val="20"/>
                <w:szCs w:val="20"/>
              </w:rPr>
            </w:pPr>
          </w:p>
        </w:tc>
        <w:tc>
          <w:tcPr>
            <w:tcW w:w="851" w:type="dxa"/>
            <w:tcBorders>
              <w:left w:val="nil"/>
              <w:bottom w:val="single" w:sz="4" w:space="0" w:color="auto"/>
              <w:right w:val="nil"/>
            </w:tcBorders>
          </w:tcPr>
          <w:p w:rsidR="00570C22" w:rsidRPr="00B00C80" w:rsidRDefault="00570C22" w:rsidP="00BB0FDB">
            <w:pPr>
              <w:pStyle w:val="ListParagraph"/>
              <w:ind w:left="-108"/>
              <w:jc w:val="center"/>
              <w:rPr>
                <w:rFonts w:ascii="Book Antiqua" w:hAnsi="Book Antiqua"/>
                <w:sz w:val="20"/>
                <w:szCs w:val="20"/>
              </w:rPr>
            </w:pPr>
            <w:r w:rsidRPr="00B00C80">
              <w:rPr>
                <w:rFonts w:ascii="Book Antiqua" w:hAnsi="Book Antiqua"/>
                <w:sz w:val="20"/>
                <w:szCs w:val="20"/>
              </w:rPr>
              <w:t>Menyimpang</w:t>
            </w:r>
          </w:p>
        </w:tc>
        <w:tc>
          <w:tcPr>
            <w:tcW w:w="1134" w:type="dxa"/>
            <w:tcBorders>
              <w:left w:val="nil"/>
              <w:bottom w:val="single" w:sz="4" w:space="0" w:color="auto"/>
              <w:right w:val="nil"/>
            </w:tcBorders>
          </w:tcPr>
          <w:p w:rsidR="00570C22" w:rsidRPr="00B00C80" w:rsidRDefault="00570C22" w:rsidP="00BB0FDB">
            <w:pPr>
              <w:pStyle w:val="ListParagraph"/>
              <w:ind w:left="-108"/>
              <w:jc w:val="center"/>
              <w:rPr>
                <w:rFonts w:ascii="Book Antiqua" w:hAnsi="Book Antiqua"/>
                <w:sz w:val="20"/>
                <w:szCs w:val="20"/>
              </w:rPr>
            </w:pPr>
            <w:r w:rsidRPr="00B00C80">
              <w:rPr>
                <w:rFonts w:ascii="Book Antiqua" w:hAnsi="Book Antiqua"/>
                <w:sz w:val="20"/>
                <w:szCs w:val="20"/>
              </w:rPr>
              <w:t>Meragukan</w:t>
            </w:r>
          </w:p>
        </w:tc>
        <w:tc>
          <w:tcPr>
            <w:tcW w:w="1133" w:type="dxa"/>
            <w:tcBorders>
              <w:left w:val="nil"/>
              <w:bottom w:val="single" w:sz="4" w:space="0" w:color="auto"/>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Sesuai</w:t>
            </w:r>
          </w:p>
        </w:tc>
        <w:tc>
          <w:tcPr>
            <w:tcW w:w="709" w:type="dxa"/>
            <w:vMerge/>
            <w:tcBorders>
              <w:left w:val="nil"/>
              <w:bottom w:val="single" w:sz="4" w:space="0" w:color="auto"/>
              <w:right w:val="nil"/>
            </w:tcBorders>
          </w:tcPr>
          <w:p w:rsidR="00570C22" w:rsidRPr="00B00C80" w:rsidRDefault="00570C22" w:rsidP="00BB0FDB">
            <w:pPr>
              <w:pStyle w:val="ListParagraph"/>
              <w:ind w:left="0"/>
              <w:jc w:val="center"/>
              <w:rPr>
                <w:rFonts w:ascii="Book Antiqua" w:hAnsi="Book Antiqua"/>
                <w:sz w:val="20"/>
                <w:szCs w:val="20"/>
              </w:rPr>
            </w:pPr>
          </w:p>
        </w:tc>
      </w:tr>
      <w:tr w:rsidR="00570C22" w:rsidRPr="00B00C80" w:rsidTr="00BB0FDB">
        <w:tc>
          <w:tcPr>
            <w:tcW w:w="567" w:type="dxa"/>
            <w:tcBorders>
              <w:left w:val="nil"/>
              <w:bottom w:val="nil"/>
              <w:right w:val="nil"/>
            </w:tcBorders>
          </w:tcPr>
          <w:p w:rsidR="00570C22" w:rsidRPr="00B00C80" w:rsidRDefault="00570C22" w:rsidP="00BB0FDB">
            <w:pPr>
              <w:pStyle w:val="ListParagraph"/>
              <w:ind w:left="-108"/>
              <w:jc w:val="center"/>
              <w:rPr>
                <w:rFonts w:ascii="Book Antiqua" w:hAnsi="Book Antiqua"/>
                <w:sz w:val="20"/>
                <w:szCs w:val="20"/>
              </w:rPr>
            </w:pPr>
            <w:r w:rsidRPr="00B00C80">
              <w:rPr>
                <w:rFonts w:ascii="Book Antiqua" w:hAnsi="Book Antiqua"/>
                <w:sz w:val="20"/>
                <w:szCs w:val="20"/>
              </w:rPr>
              <w:t>Pre</w:t>
            </w:r>
            <w:r w:rsidRPr="00B00C80">
              <w:rPr>
                <w:rFonts w:ascii="Book Antiqua" w:hAnsi="Book Antiqua"/>
                <w:sz w:val="20"/>
                <w:szCs w:val="20"/>
                <w:lang w:val="id-ID"/>
              </w:rPr>
              <w:t xml:space="preserve"> </w:t>
            </w:r>
            <w:r w:rsidRPr="00B00C80">
              <w:rPr>
                <w:rFonts w:ascii="Book Antiqua" w:hAnsi="Book Antiqua"/>
                <w:sz w:val="20"/>
                <w:szCs w:val="20"/>
              </w:rPr>
              <w:t>test</w:t>
            </w:r>
          </w:p>
        </w:tc>
        <w:tc>
          <w:tcPr>
            <w:tcW w:w="851" w:type="dxa"/>
            <w:tcBorders>
              <w:left w:val="nil"/>
              <w:bottom w:val="nil"/>
              <w:right w:val="nil"/>
            </w:tcBorders>
          </w:tcPr>
          <w:p w:rsidR="00570C22" w:rsidRPr="00B00C80" w:rsidRDefault="00570C22" w:rsidP="00BB0FDB">
            <w:pPr>
              <w:pStyle w:val="ListParagraph"/>
              <w:ind w:left="-108"/>
              <w:jc w:val="center"/>
              <w:rPr>
                <w:rFonts w:ascii="Book Antiqua" w:hAnsi="Book Antiqua"/>
                <w:sz w:val="20"/>
                <w:szCs w:val="20"/>
              </w:rPr>
            </w:pPr>
            <w:r w:rsidRPr="00B00C80">
              <w:rPr>
                <w:rFonts w:ascii="Book Antiqua" w:hAnsi="Book Antiqua"/>
                <w:sz w:val="20"/>
                <w:szCs w:val="20"/>
              </w:rPr>
              <w:t>-</w:t>
            </w:r>
          </w:p>
        </w:tc>
        <w:tc>
          <w:tcPr>
            <w:tcW w:w="1134" w:type="dxa"/>
            <w:tcBorders>
              <w:left w:val="nil"/>
              <w:bottom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10 (33</w:t>
            </w:r>
            <w:proofErr w:type="gramStart"/>
            <w:r w:rsidRPr="00B00C80">
              <w:rPr>
                <w:rFonts w:ascii="Book Antiqua" w:hAnsi="Book Antiqua"/>
                <w:sz w:val="20"/>
                <w:szCs w:val="20"/>
              </w:rPr>
              <w:t>,3</w:t>
            </w:r>
            <w:proofErr w:type="gramEnd"/>
            <w:r w:rsidRPr="00B00C80">
              <w:rPr>
                <w:rFonts w:ascii="Book Antiqua" w:hAnsi="Book Antiqua"/>
                <w:sz w:val="20"/>
                <w:szCs w:val="20"/>
              </w:rPr>
              <w:t>%)</w:t>
            </w:r>
          </w:p>
        </w:tc>
        <w:tc>
          <w:tcPr>
            <w:tcW w:w="1133" w:type="dxa"/>
            <w:tcBorders>
              <w:left w:val="nil"/>
              <w:bottom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20 (66</w:t>
            </w:r>
            <w:proofErr w:type="gramStart"/>
            <w:r w:rsidRPr="00B00C80">
              <w:rPr>
                <w:rFonts w:ascii="Book Antiqua" w:hAnsi="Book Antiqua"/>
                <w:sz w:val="20"/>
                <w:szCs w:val="20"/>
              </w:rPr>
              <w:t>,7</w:t>
            </w:r>
            <w:proofErr w:type="gramEnd"/>
            <w:r w:rsidRPr="00B00C80">
              <w:rPr>
                <w:rFonts w:ascii="Book Antiqua" w:hAnsi="Book Antiqua"/>
                <w:sz w:val="20"/>
                <w:szCs w:val="20"/>
              </w:rPr>
              <w:t>%)</w:t>
            </w:r>
          </w:p>
        </w:tc>
        <w:tc>
          <w:tcPr>
            <w:tcW w:w="709" w:type="dxa"/>
            <w:tcBorders>
              <w:left w:val="nil"/>
              <w:bottom w:val="nil"/>
              <w:right w:val="nil"/>
            </w:tcBorders>
          </w:tcPr>
          <w:p w:rsidR="00570C22" w:rsidRPr="00B00C80" w:rsidRDefault="00570C22" w:rsidP="00BB0FDB">
            <w:pPr>
              <w:pStyle w:val="ListParagraph"/>
              <w:ind w:left="0"/>
              <w:jc w:val="center"/>
              <w:rPr>
                <w:rFonts w:ascii="Book Antiqua" w:hAnsi="Book Antiqua"/>
                <w:sz w:val="20"/>
                <w:szCs w:val="20"/>
                <w:lang w:val="id-ID"/>
              </w:rPr>
            </w:pPr>
            <w:r w:rsidRPr="00B00C80">
              <w:rPr>
                <w:rFonts w:ascii="Book Antiqua" w:hAnsi="Book Antiqua"/>
                <w:sz w:val="20"/>
                <w:szCs w:val="20"/>
              </w:rPr>
              <w:t>0,01</w:t>
            </w:r>
          </w:p>
        </w:tc>
      </w:tr>
      <w:tr w:rsidR="00570C22" w:rsidRPr="00B00C80" w:rsidTr="00BB0FDB">
        <w:tc>
          <w:tcPr>
            <w:tcW w:w="567" w:type="dxa"/>
            <w:tcBorders>
              <w:top w:val="nil"/>
              <w:left w:val="nil"/>
              <w:right w:val="nil"/>
            </w:tcBorders>
          </w:tcPr>
          <w:p w:rsidR="00570C22" w:rsidRPr="00B00C80" w:rsidRDefault="00570C22" w:rsidP="00BB0FDB">
            <w:pPr>
              <w:pStyle w:val="ListParagraph"/>
              <w:ind w:left="-108"/>
              <w:jc w:val="center"/>
              <w:rPr>
                <w:rFonts w:ascii="Book Antiqua" w:hAnsi="Book Antiqua"/>
                <w:sz w:val="20"/>
                <w:szCs w:val="20"/>
              </w:rPr>
            </w:pPr>
            <w:r w:rsidRPr="00B00C80">
              <w:rPr>
                <w:rFonts w:ascii="Book Antiqua" w:hAnsi="Book Antiqua"/>
                <w:sz w:val="20"/>
                <w:szCs w:val="20"/>
              </w:rPr>
              <w:t>Post</w:t>
            </w:r>
            <w:r w:rsidRPr="00B00C80">
              <w:rPr>
                <w:rFonts w:ascii="Book Antiqua" w:hAnsi="Book Antiqua"/>
                <w:sz w:val="20"/>
                <w:szCs w:val="20"/>
                <w:lang w:val="id-ID"/>
              </w:rPr>
              <w:t xml:space="preserve"> </w:t>
            </w:r>
            <w:r w:rsidRPr="00B00C80">
              <w:rPr>
                <w:rFonts w:ascii="Book Antiqua" w:hAnsi="Book Antiqua"/>
                <w:sz w:val="20"/>
                <w:szCs w:val="20"/>
              </w:rPr>
              <w:t>test</w:t>
            </w:r>
          </w:p>
        </w:tc>
        <w:tc>
          <w:tcPr>
            <w:tcW w:w="851" w:type="dxa"/>
            <w:tcBorders>
              <w:top w:val="nil"/>
              <w:left w:val="nil"/>
              <w:right w:val="nil"/>
            </w:tcBorders>
          </w:tcPr>
          <w:p w:rsidR="00570C22" w:rsidRPr="00B00C80" w:rsidRDefault="00570C22" w:rsidP="00BB0FDB">
            <w:pPr>
              <w:pStyle w:val="ListParagraph"/>
              <w:tabs>
                <w:tab w:val="center" w:pos="660"/>
                <w:tab w:val="left" w:pos="1209"/>
              </w:tabs>
              <w:ind w:left="0"/>
              <w:jc w:val="center"/>
              <w:rPr>
                <w:rFonts w:ascii="Book Antiqua" w:hAnsi="Book Antiqua"/>
                <w:sz w:val="20"/>
                <w:szCs w:val="20"/>
              </w:rPr>
            </w:pPr>
            <w:r w:rsidRPr="00B00C80">
              <w:rPr>
                <w:rFonts w:ascii="Book Antiqua" w:hAnsi="Book Antiqua"/>
                <w:sz w:val="20"/>
                <w:szCs w:val="20"/>
              </w:rPr>
              <w:t>-</w:t>
            </w:r>
          </w:p>
        </w:tc>
        <w:tc>
          <w:tcPr>
            <w:tcW w:w="1134" w:type="dxa"/>
            <w:tcBorders>
              <w:top w:val="nil"/>
              <w:left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w:t>
            </w:r>
          </w:p>
        </w:tc>
        <w:tc>
          <w:tcPr>
            <w:tcW w:w="1133" w:type="dxa"/>
            <w:tcBorders>
              <w:top w:val="nil"/>
              <w:left w:val="nil"/>
              <w:right w:val="nil"/>
            </w:tcBorders>
          </w:tcPr>
          <w:p w:rsidR="00570C22" w:rsidRPr="00B00C80" w:rsidRDefault="00570C22" w:rsidP="00BB0FDB">
            <w:pPr>
              <w:pStyle w:val="ListParagraph"/>
              <w:ind w:left="0"/>
              <w:jc w:val="center"/>
              <w:rPr>
                <w:rFonts w:ascii="Book Antiqua" w:hAnsi="Book Antiqua"/>
                <w:sz w:val="20"/>
                <w:szCs w:val="20"/>
              </w:rPr>
            </w:pPr>
            <w:r w:rsidRPr="00B00C80">
              <w:rPr>
                <w:rFonts w:ascii="Book Antiqua" w:hAnsi="Book Antiqua"/>
                <w:sz w:val="20"/>
                <w:szCs w:val="20"/>
              </w:rPr>
              <w:t>30 (100%)</w:t>
            </w:r>
          </w:p>
        </w:tc>
        <w:tc>
          <w:tcPr>
            <w:tcW w:w="709" w:type="dxa"/>
            <w:tcBorders>
              <w:top w:val="nil"/>
              <w:left w:val="nil"/>
              <w:right w:val="nil"/>
            </w:tcBorders>
          </w:tcPr>
          <w:p w:rsidR="00570C22" w:rsidRPr="00B00C80" w:rsidRDefault="00570C22" w:rsidP="00BB0FDB">
            <w:pPr>
              <w:pStyle w:val="ListParagraph"/>
              <w:ind w:left="0"/>
              <w:jc w:val="center"/>
              <w:rPr>
                <w:rFonts w:ascii="Book Antiqua" w:hAnsi="Book Antiqua"/>
                <w:sz w:val="20"/>
                <w:szCs w:val="20"/>
              </w:rPr>
            </w:pPr>
          </w:p>
        </w:tc>
      </w:tr>
    </w:tbl>
    <w:p w:rsidR="00570C22" w:rsidRPr="00B00C80" w:rsidRDefault="00570C22" w:rsidP="00835651">
      <w:pPr>
        <w:pStyle w:val="ListParagraph"/>
        <w:spacing w:line="240" w:lineRule="auto"/>
        <w:ind w:left="142"/>
        <w:jc w:val="both"/>
        <w:rPr>
          <w:rFonts w:ascii="Book Antiqua" w:hAnsi="Book Antiqua"/>
          <w:sz w:val="20"/>
        </w:rPr>
      </w:pPr>
      <w:r w:rsidRPr="00B00C80">
        <w:rPr>
          <w:rFonts w:ascii="Book Antiqua" w:hAnsi="Book Antiqua"/>
          <w:sz w:val="20"/>
        </w:rPr>
        <w:t xml:space="preserve">Ket: uji </w:t>
      </w:r>
      <w:proofErr w:type="gramStart"/>
      <w:r w:rsidRPr="00B00C80">
        <w:rPr>
          <w:rFonts w:ascii="Book Antiqua" w:hAnsi="Book Antiqua"/>
          <w:sz w:val="20"/>
        </w:rPr>
        <w:t>friedman</w:t>
      </w:r>
      <w:proofErr w:type="gramEnd"/>
    </w:p>
    <w:p w:rsidR="00835651" w:rsidRPr="00B00C80" w:rsidRDefault="00835651" w:rsidP="00835651">
      <w:pPr>
        <w:pStyle w:val="ListParagraph"/>
        <w:spacing w:line="240" w:lineRule="auto"/>
        <w:ind w:left="142"/>
        <w:jc w:val="both"/>
        <w:rPr>
          <w:rFonts w:ascii="Book Antiqua" w:hAnsi="Book Antiqua"/>
          <w:sz w:val="20"/>
          <w:lang w:val="id-ID"/>
        </w:rPr>
      </w:pPr>
    </w:p>
    <w:p w:rsidR="00570C22" w:rsidRPr="00B00C80" w:rsidRDefault="00835651" w:rsidP="00835651">
      <w:pPr>
        <w:pStyle w:val="ListParagraph"/>
        <w:spacing w:line="240" w:lineRule="auto"/>
        <w:ind w:left="142"/>
        <w:jc w:val="both"/>
        <w:rPr>
          <w:rFonts w:ascii="Book Antiqua" w:hAnsi="Book Antiqua"/>
          <w:sz w:val="20"/>
          <w:lang w:val="id-ID"/>
        </w:rPr>
      </w:pPr>
      <w:r w:rsidRPr="00B00C80">
        <w:rPr>
          <w:rFonts w:ascii="Book Antiqua" w:hAnsi="Book Antiqua"/>
          <w:sz w:val="20"/>
          <w:lang w:val="id-ID"/>
        </w:rPr>
        <w:t xml:space="preserve">  </w:t>
      </w:r>
      <w:r w:rsidR="00570C22" w:rsidRPr="00B00C80">
        <w:rPr>
          <w:rFonts w:ascii="Book Antiqua" w:hAnsi="Book Antiqua"/>
          <w:sz w:val="20"/>
        </w:rPr>
        <w:t xml:space="preserve">Berdasarkan pada tabel </w:t>
      </w:r>
      <w:r w:rsidR="00570C22" w:rsidRPr="00B00C80">
        <w:rPr>
          <w:rFonts w:ascii="Book Antiqua" w:hAnsi="Book Antiqua"/>
          <w:sz w:val="20"/>
          <w:lang w:val="id-ID"/>
        </w:rPr>
        <w:t>2</w:t>
      </w:r>
      <w:r w:rsidR="00570C22" w:rsidRPr="00B00C80">
        <w:rPr>
          <w:rFonts w:ascii="Book Antiqua" w:hAnsi="Book Antiqua"/>
          <w:sz w:val="20"/>
        </w:rPr>
        <w:t xml:space="preserve"> tentang perkembangan anak didapatkan hasil pretest 30 responden dengan hasil skrining sebanyak 10 (33</w:t>
      </w:r>
      <w:proofErr w:type="gramStart"/>
      <w:r w:rsidR="00570C22" w:rsidRPr="00B00C80">
        <w:rPr>
          <w:rFonts w:ascii="Book Antiqua" w:hAnsi="Book Antiqua"/>
          <w:sz w:val="20"/>
        </w:rPr>
        <w:t>,3</w:t>
      </w:r>
      <w:proofErr w:type="gramEnd"/>
      <w:r w:rsidR="00570C22" w:rsidRPr="00B00C80">
        <w:rPr>
          <w:rFonts w:ascii="Book Antiqua" w:hAnsi="Book Antiqua"/>
          <w:sz w:val="20"/>
        </w:rPr>
        <w:t xml:space="preserve">%) meragukan dan 20 (66,7%) perkembangan sesuai. </w:t>
      </w:r>
      <w:proofErr w:type="gramStart"/>
      <w:r w:rsidR="00570C22" w:rsidRPr="00B00C80">
        <w:rPr>
          <w:rFonts w:ascii="Book Antiqua" w:hAnsi="Book Antiqua"/>
          <w:sz w:val="20"/>
        </w:rPr>
        <w:t>Setelah diberikan intervensi responden memberikan dampak positif terhadap perkembangan anak, yaitu 30 (100%) dengan perkembangan sesuai.</w:t>
      </w:r>
      <w:proofErr w:type="gramEnd"/>
      <w:r w:rsidR="00570C22" w:rsidRPr="00B00C80">
        <w:rPr>
          <w:rFonts w:ascii="Book Antiqua" w:hAnsi="Book Antiqua"/>
          <w:sz w:val="20"/>
        </w:rPr>
        <w:t xml:space="preserve"> Hasil analisis menunjukkan bahwa p=0</w:t>
      </w:r>
      <w:proofErr w:type="gramStart"/>
      <w:r w:rsidR="00570C22" w:rsidRPr="00B00C80">
        <w:rPr>
          <w:rFonts w:ascii="Book Antiqua" w:hAnsi="Book Antiqua"/>
          <w:sz w:val="20"/>
        </w:rPr>
        <w:t>,01</w:t>
      </w:r>
      <w:proofErr w:type="gramEnd"/>
      <w:r w:rsidR="00570C22" w:rsidRPr="00B00C80">
        <w:rPr>
          <w:rFonts w:ascii="Book Antiqua" w:hAnsi="Book Antiqua"/>
          <w:sz w:val="20"/>
        </w:rPr>
        <w:t xml:space="preserve"> maka α&lt;0,05 sehingga dapat disimpulkan bahwa “Hipotesis diterima” yang artinya ada pengaruh pemberian stimulasi APE balok terhadap perkembangan anak”.</w:t>
      </w:r>
    </w:p>
    <w:p w:rsidR="00570C22" w:rsidRPr="00B00C80" w:rsidRDefault="00570C22" w:rsidP="00835651">
      <w:pPr>
        <w:pStyle w:val="ListParagraph"/>
        <w:spacing w:line="240" w:lineRule="auto"/>
        <w:ind w:left="142"/>
        <w:jc w:val="both"/>
        <w:rPr>
          <w:rFonts w:ascii="Book Antiqua" w:hAnsi="Book Antiqua"/>
          <w:sz w:val="20"/>
          <w:lang w:val="id-ID"/>
        </w:rPr>
      </w:pPr>
    </w:p>
    <w:p w:rsidR="00570C22" w:rsidRPr="00B00C80" w:rsidRDefault="00570C22" w:rsidP="00835651">
      <w:pPr>
        <w:pStyle w:val="ListParagraph"/>
        <w:spacing w:before="240" w:line="240" w:lineRule="auto"/>
        <w:ind w:left="142" w:firstLine="278"/>
        <w:jc w:val="both"/>
        <w:rPr>
          <w:rFonts w:ascii="Book Antiqua" w:hAnsi="Book Antiqua"/>
          <w:sz w:val="20"/>
          <w:lang w:val="id-ID"/>
        </w:rPr>
      </w:pPr>
      <w:proofErr w:type="gramStart"/>
      <w:r w:rsidRPr="00B00C80">
        <w:rPr>
          <w:rFonts w:ascii="Book Antiqua" w:hAnsi="Book Antiqua"/>
          <w:sz w:val="20"/>
        </w:rPr>
        <w:t xml:space="preserve">Berdasakan penelitian yang dilakukan oleh Hasana </w:t>
      </w:r>
      <w:r w:rsidRPr="00B00C80">
        <w:rPr>
          <w:rFonts w:ascii="Book Antiqua" w:hAnsi="Book Antiqua"/>
          <w:i/>
          <w:sz w:val="20"/>
        </w:rPr>
        <w:t>et.al</w:t>
      </w:r>
      <w:r w:rsidRPr="00B00C80">
        <w:rPr>
          <w:rFonts w:ascii="Book Antiqua" w:hAnsi="Book Antiqua"/>
          <w:sz w:val="20"/>
        </w:rPr>
        <w:t xml:space="preserve"> dengan judul pengaruh APE terhadap perkembangan anak prasekolah di Kepulauan Siau dengan sampel 17 responden.</w:t>
      </w:r>
      <w:proofErr w:type="gramEnd"/>
      <w:r w:rsidRPr="00B00C80">
        <w:rPr>
          <w:rFonts w:ascii="Book Antiqua" w:hAnsi="Book Antiqua"/>
          <w:sz w:val="20"/>
        </w:rPr>
        <w:t xml:space="preserve"> Data yang diperoleh dianalisa dengan uji </w:t>
      </w:r>
      <w:r w:rsidRPr="00B00C80">
        <w:rPr>
          <w:rStyle w:val="Emphasis"/>
          <w:rFonts w:ascii="Book Antiqua" w:hAnsi="Book Antiqua"/>
          <w:sz w:val="20"/>
        </w:rPr>
        <w:t>wilcoxon signed ranks test.</w:t>
      </w:r>
      <w:r w:rsidRPr="00B00C80">
        <w:rPr>
          <w:rStyle w:val="Strong"/>
          <w:rFonts w:ascii="Book Antiqua" w:hAnsi="Book Antiqua"/>
          <w:i/>
          <w:iCs/>
          <w:sz w:val="20"/>
        </w:rPr>
        <w:t xml:space="preserve"> </w:t>
      </w:r>
      <w:r w:rsidRPr="00B00C80">
        <w:rPr>
          <w:rStyle w:val="Strong"/>
          <w:rFonts w:ascii="Book Antiqua" w:hAnsi="Book Antiqua"/>
          <w:sz w:val="20"/>
        </w:rPr>
        <w:t xml:space="preserve">Hasil penelitian </w:t>
      </w:r>
      <w:r w:rsidRPr="00B00C80">
        <w:rPr>
          <w:rFonts w:ascii="Book Antiqua" w:hAnsi="Book Antiqua"/>
          <w:sz w:val="20"/>
        </w:rPr>
        <w:t>menunjukkan (p=</w:t>
      </w:r>
      <w:proofErr w:type="gramStart"/>
      <w:r w:rsidRPr="00B00C80">
        <w:rPr>
          <w:rFonts w:ascii="Book Antiqua" w:hAnsi="Book Antiqua"/>
          <w:sz w:val="20"/>
        </w:rPr>
        <w:t>0,000  maka</w:t>
      </w:r>
      <w:proofErr w:type="gramEnd"/>
      <w:r w:rsidRPr="00B00C80">
        <w:rPr>
          <w:rFonts w:ascii="Book Antiqua" w:hAnsi="Book Antiqua"/>
          <w:sz w:val="20"/>
        </w:rPr>
        <w:t xml:space="preserve"> α&lt;0,05) artinya ada pengaruh alat permainan  edukatif  terhadap aspek perkembangan anak pra sekolah. Dari hasil penelitian ini disarankan kepada orang tua dan pembimbing lebih memperhatikan masa perkembangan anak pra sekolah khususnya </w:t>
      </w:r>
      <w:r w:rsidRPr="00B00C80">
        <w:rPr>
          <w:rFonts w:ascii="Book Antiqua" w:hAnsi="Book Antiqua"/>
          <w:sz w:val="20"/>
        </w:rPr>
        <w:lastRenderedPageBreak/>
        <w:t>kemampuan berbicara dan berbahasa se</w:t>
      </w:r>
      <w:r w:rsidR="003717DF" w:rsidRPr="00B00C80">
        <w:rPr>
          <w:rFonts w:ascii="Book Antiqua" w:hAnsi="Book Antiqua"/>
          <w:sz w:val="20"/>
        </w:rPr>
        <w:t>rta sosialisasi dan kemandirian</w:t>
      </w:r>
      <w:r w:rsidR="003717DF" w:rsidRPr="00B00C80">
        <w:rPr>
          <w:rFonts w:ascii="Book Antiqua" w:hAnsi="Book Antiqua"/>
          <w:sz w:val="20"/>
        </w:rPr>
        <w:fldChar w:fldCharType="begin" w:fldLock="1"/>
      </w:r>
      <w:r w:rsidR="003717DF" w:rsidRPr="00B00C80">
        <w:rPr>
          <w:rFonts w:ascii="Book Antiqua" w:hAnsi="Book Antiqua"/>
          <w:sz w:val="20"/>
        </w:rPr>
        <w:instrText>ADDIN CSL_CITATION {"citationItems":[{"id":"ITEM-1","itemData":{"abstract":"Alat Permainan Edukatif adalah jenis permainan yang mengandung nilai pendidikan yang berfungsi untuk merangsang daya imajinasi anak dalam proses perkembangan kongnitif, proses kegiatannya yaitu pemberian stimulasi sehingga dapat meningkatkan aspek perkembangan dalam proses tumbuh kembang anak yang dinilai dari perkembangan motorik kasar, motorik halus, kemampuan bicara dan bahasa serta kemampuan sosisalisasi dan kemandirian. Tujuan penelitian adalah mengetahui pengaruh alat permainan edukatif terhadap aspek perkembangan anak pra sekolah. Metode penelitian one group pre-post test dimana peneliti mengobservasi sebelum dan sesudah perlakuan. Sampel yang digunakan purposive sampeling, besar sampel 17 responden. Data yang diperoleh dianalisa dengan uji wilcoxon signed ranks test. Hasil penelitian menunjukkan (p=0,000 &lt; α=0,05) artinya ada pengaruh alat permainan edukatif terhadap aspek perkembangan anak pra sekolah. Dari hasil penelitian ini disarankan kepada orang tua dan pemimbing lebih memperhatikan masa perkembangan anak pra sekolah khususnya kemampuan berbicara dan berbahasa serta sosialisasi dan kemandirian.","author":[{"dropping-particle":"","family":"Babakal","given":"Abram","non-dropping-particle":"","parse-names":false,"suffix":""}],"container-title":"1Sry Nur Hasana Sain 2Amatus Yudi Ismanto 3 Abram Babakal 1","id":"ITEM-1","issued":{"date-parts":[["2013"]]},"page":"16-20","title":"Pengaruh Alat Permainan Edukatif Terhadap Aspek Perkembangan Pada Anak Pra Sekolah Di Wilayah Puskesmas Ondong Kabupaten Kepulauan Siau Tagulandang Biaro","type":"article-journal","volume":"1"},"uris":["http://www.mendeley.com/documents/?uuid=2d2855b0-68b4-4073-b43f-df83ac7ac79a"]}],"mendeley":{"formattedCitation":"(Babakal, 2013)","plainTextFormattedCitation":"(Babakal, 2013)","previouslyFormattedCitation":"(Babakal, 2013)"},"properties":{"noteIndex":0},"schema":"https://github.com/citation-style-language/schema/raw/master/csl-citation.json"}</w:instrText>
      </w:r>
      <w:r w:rsidR="003717DF" w:rsidRPr="00B00C80">
        <w:rPr>
          <w:rFonts w:ascii="Book Antiqua" w:hAnsi="Book Antiqua"/>
          <w:sz w:val="20"/>
        </w:rPr>
        <w:fldChar w:fldCharType="separate"/>
      </w:r>
      <w:r w:rsidR="003717DF" w:rsidRPr="00B00C80">
        <w:rPr>
          <w:rFonts w:ascii="Book Antiqua" w:hAnsi="Book Antiqua"/>
          <w:noProof/>
          <w:sz w:val="20"/>
        </w:rPr>
        <w:t>(Babakal, 2013)</w:t>
      </w:r>
      <w:r w:rsidR="003717DF" w:rsidRPr="00B00C80">
        <w:rPr>
          <w:rFonts w:ascii="Book Antiqua" w:hAnsi="Book Antiqua"/>
          <w:sz w:val="20"/>
        </w:rPr>
        <w:fldChar w:fldCharType="end"/>
      </w:r>
      <w:r w:rsidR="003717DF" w:rsidRPr="00B00C80">
        <w:rPr>
          <w:rFonts w:ascii="Book Antiqua" w:hAnsi="Book Antiqua"/>
          <w:sz w:val="20"/>
          <w:lang w:val="id-ID"/>
        </w:rPr>
        <w:t>.</w:t>
      </w:r>
    </w:p>
    <w:p w:rsidR="00570C22" w:rsidRPr="00B00C80" w:rsidRDefault="00570C22" w:rsidP="00835651">
      <w:pPr>
        <w:pStyle w:val="ListParagraph"/>
        <w:spacing w:before="240" w:line="240" w:lineRule="auto"/>
        <w:ind w:left="142"/>
        <w:jc w:val="both"/>
        <w:rPr>
          <w:rFonts w:ascii="Book Antiqua" w:hAnsi="Book Antiqua"/>
          <w:sz w:val="20"/>
          <w:lang w:val="id-ID"/>
        </w:rPr>
      </w:pPr>
    </w:p>
    <w:p w:rsidR="00570C22" w:rsidRPr="00B00C80" w:rsidRDefault="00570C22" w:rsidP="00835651">
      <w:pPr>
        <w:pStyle w:val="ListParagraph"/>
        <w:spacing w:before="240" w:line="240" w:lineRule="auto"/>
        <w:ind w:left="142" w:firstLine="278"/>
        <w:jc w:val="both"/>
        <w:rPr>
          <w:rFonts w:ascii="Book Antiqua" w:hAnsi="Book Antiqua"/>
          <w:sz w:val="20"/>
          <w:lang w:val="id-ID"/>
        </w:rPr>
      </w:pPr>
      <w:r w:rsidRPr="00B00C80">
        <w:rPr>
          <w:rFonts w:ascii="Book Antiqua" w:hAnsi="Book Antiqua"/>
          <w:sz w:val="20"/>
          <w:lang w:val="id-ID"/>
        </w:rPr>
        <w:t xml:space="preserve">Berdasarkan penelitian yang dilakukan oleh Pradana (2016) dengan judul pengaruh permainan balok terhadap perkembangan anak prasekolah menunjukkan bahwa Ada Pengaruh Permainan Balok  Terhadap perkembangan anak. </w:t>
      </w:r>
      <w:proofErr w:type="gramStart"/>
      <w:r w:rsidRPr="00B00C80">
        <w:rPr>
          <w:rFonts w:ascii="Book Antiqua" w:hAnsi="Book Antiqua"/>
          <w:sz w:val="20"/>
        </w:rPr>
        <w:t>Bermain balok berpengaruh positif dan signifikan.</w:t>
      </w:r>
      <w:proofErr w:type="gramEnd"/>
      <w:r w:rsidRPr="00B00C80">
        <w:rPr>
          <w:rFonts w:ascii="Book Antiqua" w:hAnsi="Book Antiqua"/>
          <w:sz w:val="20"/>
        </w:rPr>
        <w:t xml:space="preserve"> Dalam hal ini guru harus selalu senantiasa membimbing dan mengarahkan anak dalam bermain balok angka untuk lebih fokus dan bisa lebih terampil dalam kegiatan mengenal lambang bilangan di luar kelas sesuai dengan potensi yang dimilikinya dan hasil analisis membuktikan bahwa bermain balok adalah bagian dari perkembangan anak di TK yang sangatlah tepat digunakan untuk merangsang perkembangan kognitif anak sehingga berkembang secara optimal sesuai dengan</w:t>
      </w:r>
      <w:r w:rsidRPr="00B00C80">
        <w:rPr>
          <w:rFonts w:ascii="Book Antiqua" w:hAnsi="Book Antiqua"/>
          <w:sz w:val="20"/>
          <w:lang w:val="id-ID"/>
        </w:rPr>
        <w:t xml:space="preserve"> </w:t>
      </w:r>
      <w:r w:rsidRPr="00B00C80">
        <w:rPr>
          <w:rFonts w:ascii="Book Antiqua" w:hAnsi="Book Antiqua"/>
          <w:sz w:val="20"/>
        </w:rPr>
        <w:t>tahap perkembangannya.</w:t>
      </w:r>
    </w:p>
    <w:p w:rsidR="00835651" w:rsidRPr="00B00C80" w:rsidRDefault="00835651" w:rsidP="00835651">
      <w:pPr>
        <w:pStyle w:val="ListParagraph"/>
        <w:tabs>
          <w:tab w:val="left" w:pos="-578"/>
        </w:tabs>
        <w:spacing w:before="240" w:line="240" w:lineRule="auto"/>
        <w:ind w:left="142"/>
        <w:jc w:val="both"/>
        <w:rPr>
          <w:rFonts w:ascii="Book Antiqua" w:hAnsi="Book Antiqua"/>
          <w:sz w:val="20"/>
          <w:lang w:val="id-ID"/>
        </w:rPr>
      </w:pPr>
      <w:r w:rsidRPr="00B00C80">
        <w:rPr>
          <w:rFonts w:ascii="Book Antiqua" w:hAnsi="Book Antiqua"/>
          <w:sz w:val="20"/>
          <w:lang w:val="id-ID"/>
        </w:rPr>
        <w:tab/>
      </w:r>
      <w:r w:rsidR="00570C22" w:rsidRPr="00B00C80">
        <w:rPr>
          <w:rFonts w:ascii="Book Antiqua" w:hAnsi="Book Antiqua"/>
          <w:sz w:val="20"/>
          <w:lang w:val="id-ID"/>
        </w:rPr>
        <w:t>Berdasarkan penelitian Triyanti (2014) dengan judul Pengaruh Permainan Balok Terhadap Perkembangan Kognitif Anak menunjukkan bahwa terdapat pengaruh permainan balok terhadap kemampuan kognitif anak di KBI-RA Taqiyya Kartasura, hal ini dikarenakan pada pembelajaran dengan permainan balok sangat menarik  dan mendorong anak untuk lebih aktif dan rasa ingin tahu lebih tinggi, dengan semikian banyak anak yang dapat memahami konsep ukuran, warna, maupun konsep lambang bilangin sehingga memudahkan anak untuk memahami konsep-konsep tersebut dan kemampuan kognitif anak dapat berkembang lebih optimal setelah bermain dengan APE balok.</w:t>
      </w:r>
    </w:p>
    <w:p w:rsidR="00835651" w:rsidRPr="00B00C80" w:rsidRDefault="00835651" w:rsidP="00835651">
      <w:pPr>
        <w:pStyle w:val="ListParagraph"/>
        <w:spacing w:before="240" w:line="240" w:lineRule="auto"/>
        <w:ind w:left="142"/>
        <w:jc w:val="both"/>
        <w:rPr>
          <w:rFonts w:ascii="Book Antiqua" w:hAnsi="Book Antiqua"/>
          <w:sz w:val="20"/>
          <w:lang w:val="id-ID"/>
        </w:rPr>
      </w:pPr>
    </w:p>
    <w:p w:rsidR="00570C22" w:rsidRDefault="00570C22" w:rsidP="00835651">
      <w:pPr>
        <w:pStyle w:val="ListParagraph"/>
        <w:spacing w:before="240" w:line="240" w:lineRule="auto"/>
        <w:ind w:left="142" w:firstLine="77"/>
        <w:jc w:val="both"/>
        <w:rPr>
          <w:rFonts w:ascii="Book Antiqua" w:hAnsi="Book Antiqua"/>
          <w:sz w:val="20"/>
          <w:lang w:val="id-ID"/>
        </w:rPr>
      </w:pPr>
      <w:r w:rsidRPr="00B00C80">
        <w:rPr>
          <w:rFonts w:ascii="Book Antiqua" w:hAnsi="Book Antiqua"/>
          <w:sz w:val="20"/>
          <w:lang w:val="id-ID"/>
        </w:rPr>
        <w:t>Menurut teori Soetdjiningsih (2009) Alat Permainan Edukatif adalah jenis permainan yang mengandung nilai pendidikan yang berfungsi untuk merangsang daya imajinasi anak dalam proses perkembangan kongnitif, proses kegiatannya yaitu pemberian stimulasi sehingga dapat meningkatkan aspek perkembangan dalam proses tumbuh kembang anak yang dinilai dari perkembangan motorik kasar, motorik halus, kemampuan bicara dan bahasa serta kemampu</w:t>
      </w:r>
      <w:r w:rsidR="003717DF" w:rsidRPr="00B00C80">
        <w:rPr>
          <w:rFonts w:ascii="Book Antiqua" w:hAnsi="Book Antiqua"/>
          <w:sz w:val="20"/>
          <w:lang w:val="id-ID"/>
        </w:rPr>
        <w:t>an sosialisasi dan kemandirian</w:t>
      </w:r>
      <w:r w:rsidR="003717DF" w:rsidRPr="00B00C80">
        <w:rPr>
          <w:rFonts w:ascii="Book Antiqua" w:hAnsi="Book Antiqua"/>
          <w:sz w:val="20"/>
          <w:lang w:val="id-ID"/>
        </w:rPr>
        <w:fldChar w:fldCharType="begin" w:fldLock="1"/>
      </w:r>
      <w:r w:rsidR="003717DF" w:rsidRPr="00B00C80">
        <w:rPr>
          <w:rFonts w:ascii="Book Antiqua" w:hAnsi="Book Antiqua"/>
          <w:sz w:val="20"/>
          <w:lang w:val="id-ID"/>
        </w:rPr>
        <w:instrText>ADDIN CSL_CITATION {"citationItems":[{"id":"ITEM-1","itemData":{"abstract":"Alat Permainan Edukatif adalah jenis permainan yang mengandung nilai pendidikan yang berfungsi untuk merangsang daya imajinasi anak dalam proses perkembangan kongnitif, proses kegiatannya yaitu pemberian stimulasi sehingga dapat meningkatkan aspek perkembangan dalam proses tumbuh kembang anak yang dinilai dari perkembangan motorik kasar, motorik halus, kemampuan bicara dan bahasa serta kemampuan sosisalisasi dan kemandirian. Tujuan penelitian adalah mengetahui pengaruh alat permainan edukatif terhadap aspek perkembangan anak pra sekolah. Metode penelitian one group pre-post test dimana peneliti mengobservasi sebelum dan sesudah perlakuan. Sampel yang digunakan purposive sampeling, besar sampel 17 responden. Data yang diperoleh dianalisa dengan uji wilcoxon signed ranks test. Hasil penelitian menunjukkan (p=0,000 &lt; α=0,05) artinya ada pengaruh alat permainan edukatif terhadap aspek perkembangan anak pra sekolah. Dari hasil penelitian ini disarankan kepada orang tua dan pemimbing lebih memperhatikan masa perkembangan anak pra sekolah khususnya kemampuan berbicara dan berbahasa serta sosialisasi dan kemandirian.","author":[{"dropping-particle":"","family":"Babakal","given":"Abram","non-dropping-particle":"","parse-names":false,"suffix":""}],"container-title":"1Sry Nur Hasana Sain 2Amatus Yudi Ismanto 3 Abram Babakal 1","id":"ITEM-1","issued":{"date-parts":[["2013"]]},"page":"16-20","title":"Pengaruh Alat Permainan Edukatif Terhadap Aspek Perkembangan Pada Anak Pra Sekolah Di Wilayah Puskesmas Ondong Kabupaten Kepulauan Siau Tagulandang Biaro","type":"article-journal","volume":"1"},"uris":["http://www.mendeley.com/documents/?uuid=2d2855b0-68b4-4073-b43f-df83ac7ac79a"]}],"mendeley":{"formattedCitation":"(Babakal, 2013)","plainTextFormattedCitation":"(Babakal, 2013)","previouslyFormattedCitation":"(Babakal, 2013)"},"properties":{"noteIndex":0},"schema":"https://github.com/citation-style-language/schema/raw/master/csl-citation.json"}</w:instrText>
      </w:r>
      <w:r w:rsidR="003717DF" w:rsidRPr="00B00C80">
        <w:rPr>
          <w:rFonts w:ascii="Book Antiqua" w:hAnsi="Book Antiqua"/>
          <w:sz w:val="20"/>
          <w:lang w:val="id-ID"/>
        </w:rPr>
        <w:fldChar w:fldCharType="separate"/>
      </w:r>
      <w:r w:rsidR="003717DF" w:rsidRPr="00B00C80">
        <w:rPr>
          <w:rFonts w:ascii="Book Antiqua" w:hAnsi="Book Antiqua"/>
          <w:noProof/>
          <w:sz w:val="20"/>
          <w:lang w:val="id-ID"/>
        </w:rPr>
        <w:t>(Babakal, 2013)</w:t>
      </w:r>
      <w:r w:rsidR="003717DF" w:rsidRPr="00B00C80">
        <w:rPr>
          <w:rFonts w:ascii="Book Antiqua" w:hAnsi="Book Antiqua"/>
          <w:sz w:val="20"/>
          <w:lang w:val="id-ID"/>
        </w:rPr>
        <w:fldChar w:fldCharType="end"/>
      </w:r>
    </w:p>
    <w:p w:rsidR="00B00C80" w:rsidRPr="00B00C80" w:rsidRDefault="00B00C80" w:rsidP="00835651">
      <w:pPr>
        <w:pStyle w:val="ListParagraph"/>
        <w:spacing w:before="240" w:line="240" w:lineRule="auto"/>
        <w:ind w:left="142" w:firstLine="77"/>
        <w:jc w:val="both"/>
        <w:rPr>
          <w:rFonts w:ascii="Book Antiqua" w:hAnsi="Book Antiqua"/>
          <w:sz w:val="20"/>
          <w:lang w:val="id-ID"/>
        </w:rPr>
      </w:pPr>
    </w:p>
    <w:p w:rsidR="00AD4DDF" w:rsidRPr="00B00C80" w:rsidRDefault="00B014E1" w:rsidP="003717DF">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lastRenderedPageBreak/>
        <w:t>Simpulan dan Saran</w:t>
      </w:r>
    </w:p>
    <w:p w:rsidR="00835651" w:rsidRPr="00B00C80" w:rsidRDefault="00835651" w:rsidP="00835651">
      <w:pPr>
        <w:pStyle w:val="NormalWeb"/>
        <w:widowControl/>
        <w:tabs>
          <w:tab w:val="left" w:pos="-578"/>
        </w:tabs>
        <w:spacing w:before="0" w:beforeAutospacing="0" w:after="0" w:afterAutospacing="0" w:line="360" w:lineRule="auto"/>
        <w:ind w:left="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t>Simpulan</w:t>
      </w:r>
    </w:p>
    <w:p w:rsidR="00835651" w:rsidRPr="00B00C80" w:rsidRDefault="00835651" w:rsidP="00835651">
      <w:pPr>
        <w:spacing w:line="240" w:lineRule="auto"/>
        <w:jc w:val="both"/>
        <w:rPr>
          <w:rFonts w:ascii="Book Antiqua" w:hAnsi="Book Antiqua"/>
          <w:sz w:val="20"/>
        </w:rPr>
      </w:pPr>
      <w:r w:rsidRPr="00B00C80">
        <w:rPr>
          <w:rFonts w:ascii="Book Antiqua" w:hAnsi="Book Antiqua"/>
          <w:sz w:val="20"/>
        </w:rPr>
        <w:t xml:space="preserve">Berdasarkan penelitian yang telah dilakukan dapat ditarik kesimpulan sebagai </w:t>
      </w:r>
      <w:proofErr w:type="gramStart"/>
      <w:r w:rsidRPr="00B00C80">
        <w:rPr>
          <w:rFonts w:ascii="Book Antiqua" w:hAnsi="Book Antiqua"/>
          <w:sz w:val="20"/>
        </w:rPr>
        <w:t>berikut :</w:t>
      </w:r>
      <w:proofErr w:type="gramEnd"/>
    </w:p>
    <w:p w:rsidR="00835651" w:rsidRPr="00B00C80" w:rsidRDefault="00835651" w:rsidP="00835651">
      <w:pPr>
        <w:pStyle w:val="ListParagraph"/>
        <w:numPr>
          <w:ilvl w:val="0"/>
          <w:numId w:val="6"/>
        </w:numPr>
        <w:spacing w:line="240" w:lineRule="auto"/>
        <w:ind w:left="426"/>
        <w:jc w:val="both"/>
        <w:rPr>
          <w:rFonts w:ascii="Book Antiqua" w:hAnsi="Book Antiqua"/>
          <w:sz w:val="20"/>
        </w:rPr>
      </w:pPr>
      <w:r w:rsidRPr="00B00C80">
        <w:rPr>
          <w:rFonts w:ascii="Book Antiqua" w:hAnsi="Book Antiqua"/>
          <w:sz w:val="20"/>
        </w:rPr>
        <w:t>Sebelum diberikan stimulasi APE balok perkembangan anak yang meragukan sebanyak 10 (33</w:t>
      </w:r>
      <w:proofErr w:type="gramStart"/>
      <w:r w:rsidRPr="00B00C80">
        <w:rPr>
          <w:rFonts w:ascii="Book Antiqua" w:hAnsi="Book Antiqua"/>
          <w:sz w:val="20"/>
        </w:rPr>
        <w:t>,3</w:t>
      </w:r>
      <w:proofErr w:type="gramEnd"/>
      <w:r w:rsidRPr="00B00C80">
        <w:rPr>
          <w:rFonts w:ascii="Book Antiqua" w:hAnsi="Book Antiqua"/>
          <w:sz w:val="20"/>
        </w:rPr>
        <w:t>%) responden dan perkembangan yang sesuai sebanyak 20 (66,7%) responden.</w:t>
      </w:r>
    </w:p>
    <w:p w:rsidR="00835651" w:rsidRPr="00B00C80" w:rsidRDefault="00835651" w:rsidP="00835651">
      <w:pPr>
        <w:pStyle w:val="ListParagraph"/>
        <w:numPr>
          <w:ilvl w:val="0"/>
          <w:numId w:val="6"/>
        </w:numPr>
        <w:spacing w:line="240" w:lineRule="auto"/>
        <w:ind w:left="426"/>
        <w:jc w:val="both"/>
        <w:rPr>
          <w:rFonts w:ascii="Book Antiqua" w:hAnsi="Book Antiqua"/>
          <w:sz w:val="20"/>
        </w:rPr>
      </w:pPr>
      <w:r w:rsidRPr="00B00C80">
        <w:rPr>
          <w:rFonts w:ascii="Book Antiqua" w:hAnsi="Book Antiqua"/>
          <w:sz w:val="20"/>
        </w:rPr>
        <w:t>Sesudah diberikan stimulasi APE balok seluruh responden mengalami perkembangan anak yang sesuai (100%)</w:t>
      </w:r>
      <w:r w:rsidRPr="00B00C80">
        <w:rPr>
          <w:rFonts w:ascii="Book Antiqua" w:hAnsi="Book Antiqua"/>
          <w:sz w:val="20"/>
          <w:lang w:val="id-ID"/>
        </w:rPr>
        <w:t>.</w:t>
      </w:r>
    </w:p>
    <w:p w:rsidR="00835651" w:rsidRPr="00B00C80" w:rsidRDefault="00835651" w:rsidP="00835651">
      <w:pPr>
        <w:pStyle w:val="ListParagraph"/>
        <w:numPr>
          <w:ilvl w:val="0"/>
          <w:numId w:val="6"/>
        </w:numPr>
        <w:spacing w:line="240" w:lineRule="auto"/>
        <w:ind w:left="426"/>
        <w:jc w:val="both"/>
        <w:rPr>
          <w:rFonts w:ascii="Book Antiqua" w:hAnsi="Book Antiqua"/>
          <w:sz w:val="20"/>
        </w:rPr>
      </w:pPr>
      <w:r w:rsidRPr="00B00C80">
        <w:rPr>
          <w:rFonts w:ascii="Book Antiqua" w:hAnsi="Book Antiqua"/>
          <w:sz w:val="20"/>
        </w:rPr>
        <w:t>Tidak terdapat hubungan antara faktor perancu yaitu pola asuh, pendidikan terakhir orang tua, pendapatan keluarga dan pengasuh anak terhadap perkembangan anak prasekolah.</w:t>
      </w:r>
    </w:p>
    <w:p w:rsidR="00835651" w:rsidRPr="00B00C80" w:rsidRDefault="00835651" w:rsidP="00835651">
      <w:pPr>
        <w:pStyle w:val="ListParagraph"/>
        <w:numPr>
          <w:ilvl w:val="0"/>
          <w:numId w:val="6"/>
        </w:numPr>
        <w:spacing w:line="240" w:lineRule="auto"/>
        <w:ind w:left="426"/>
        <w:jc w:val="both"/>
        <w:rPr>
          <w:rFonts w:ascii="Book Antiqua" w:hAnsi="Book Antiqua"/>
          <w:sz w:val="20"/>
        </w:rPr>
      </w:pPr>
      <w:r w:rsidRPr="00B00C80">
        <w:rPr>
          <w:rFonts w:ascii="Book Antiqua" w:hAnsi="Book Antiqua"/>
          <w:sz w:val="20"/>
        </w:rPr>
        <w:t>Pada penelitian ini ada pengaruh pemberian stimulasi APE balok terhadap perkembangan anak prasekolah.</w:t>
      </w:r>
    </w:p>
    <w:p w:rsidR="00835651" w:rsidRPr="00B00C80" w:rsidRDefault="00835651" w:rsidP="00835651">
      <w:pPr>
        <w:pStyle w:val="NormalWeb"/>
        <w:widowControl/>
        <w:tabs>
          <w:tab w:val="left" w:pos="-578"/>
        </w:tabs>
        <w:spacing w:before="0" w:beforeAutospacing="0" w:after="0" w:afterAutospacing="0" w:line="360" w:lineRule="auto"/>
        <w:ind w:left="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t>Saran</w:t>
      </w:r>
    </w:p>
    <w:p w:rsidR="00835651" w:rsidRPr="00B00C80" w:rsidRDefault="00835651" w:rsidP="00835651">
      <w:pPr>
        <w:pStyle w:val="ListParagraph"/>
        <w:widowControl/>
        <w:numPr>
          <w:ilvl w:val="0"/>
          <w:numId w:val="4"/>
        </w:numPr>
        <w:spacing w:line="240" w:lineRule="auto"/>
        <w:ind w:left="426"/>
        <w:jc w:val="both"/>
        <w:rPr>
          <w:rFonts w:ascii="Book Antiqua" w:hAnsi="Book Antiqua"/>
          <w:sz w:val="20"/>
        </w:rPr>
      </w:pPr>
      <w:r w:rsidRPr="00B00C80">
        <w:rPr>
          <w:rFonts w:ascii="Book Antiqua" w:hAnsi="Book Antiqua"/>
          <w:sz w:val="20"/>
        </w:rPr>
        <w:t>Bagi Anak dan orang tua</w:t>
      </w:r>
    </w:p>
    <w:p w:rsidR="00835651" w:rsidRPr="00B00C80" w:rsidRDefault="00835651" w:rsidP="00835651">
      <w:pPr>
        <w:pStyle w:val="ListParagraph"/>
        <w:spacing w:line="240" w:lineRule="auto"/>
        <w:ind w:left="426"/>
        <w:jc w:val="both"/>
        <w:rPr>
          <w:rFonts w:ascii="Book Antiqua" w:hAnsi="Book Antiqua"/>
          <w:sz w:val="20"/>
          <w:lang w:val="id-ID"/>
        </w:rPr>
      </w:pPr>
      <w:r w:rsidRPr="00B00C80">
        <w:rPr>
          <w:rFonts w:ascii="Book Antiqua" w:hAnsi="Book Antiqua"/>
          <w:sz w:val="20"/>
        </w:rPr>
        <w:t xml:space="preserve">Diharapkan agar orang tua dapat membuat APE sendiri dengan bahan ramah lingkungan, murah dan dari barang bekas untuk diolah menjadi APE, dan diharapkan untuk senantiasa memantau perkembangan anak setiap 6 bulan sekali ke posyandu. </w:t>
      </w:r>
    </w:p>
    <w:p w:rsidR="00835651" w:rsidRPr="00B00C80" w:rsidRDefault="00835651" w:rsidP="00835651">
      <w:pPr>
        <w:pStyle w:val="ListParagraph"/>
        <w:widowControl/>
        <w:numPr>
          <w:ilvl w:val="0"/>
          <w:numId w:val="4"/>
        </w:numPr>
        <w:spacing w:line="240" w:lineRule="auto"/>
        <w:ind w:left="426"/>
        <w:jc w:val="both"/>
        <w:rPr>
          <w:rFonts w:ascii="Book Antiqua" w:hAnsi="Book Antiqua"/>
          <w:sz w:val="20"/>
        </w:rPr>
      </w:pPr>
      <w:r w:rsidRPr="00B00C80">
        <w:rPr>
          <w:rFonts w:ascii="Book Antiqua" w:hAnsi="Book Antiqua"/>
          <w:sz w:val="20"/>
        </w:rPr>
        <w:t>Bagi RA Almaunah</w:t>
      </w:r>
    </w:p>
    <w:p w:rsidR="00835651" w:rsidRPr="00B00C80" w:rsidRDefault="00835651" w:rsidP="00835651">
      <w:pPr>
        <w:pStyle w:val="ListParagraph"/>
        <w:spacing w:line="240" w:lineRule="auto"/>
        <w:ind w:left="426"/>
        <w:jc w:val="both"/>
        <w:rPr>
          <w:rFonts w:ascii="Book Antiqua" w:hAnsi="Book Antiqua"/>
          <w:sz w:val="20"/>
          <w:lang w:val="id-ID"/>
        </w:rPr>
      </w:pPr>
      <w:r w:rsidRPr="00B00C80">
        <w:rPr>
          <w:rFonts w:ascii="Book Antiqua" w:hAnsi="Book Antiqua"/>
          <w:sz w:val="20"/>
        </w:rPr>
        <w:t xml:space="preserve">Diharapkan agar sekolah RA Almaunah dapat membuat APE sendiri di sekolah dengan bahan ramah lingkungan, membuat jadwal stimulasi di sekolahan dan membuat jadwal skrining perkembangan anak setiap 6 bulan sekali oleh tenaga kesehatan serta memperhatikan perkembangan anak didiknya dan dicatat dibuku pencatatan perkembangan anak. </w:t>
      </w:r>
    </w:p>
    <w:p w:rsidR="00835651" w:rsidRPr="00B00C80" w:rsidRDefault="00835651" w:rsidP="00835651">
      <w:pPr>
        <w:widowControl/>
        <w:numPr>
          <w:ilvl w:val="0"/>
          <w:numId w:val="4"/>
        </w:numPr>
        <w:tabs>
          <w:tab w:val="left" w:pos="709"/>
        </w:tabs>
        <w:spacing w:after="0" w:line="240" w:lineRule="auto"/>
        <w:ind w:left="426" w:hanging="425"/>
        <w:jc w:val="both"/>
        <w:rPr>
          <w:rFonts w:ascii="Book Antiqua" w:hAnsi="Book Antiqua"/>
          <w:sz w:val="20"/>
        </w:rPr>
      </w:pPr>
      <w:r w:rsidRPr="00B00C80">
        <w:rPr>
          <w:rFonts w:ascii="Book Antiqua" w:hAnsi="Book Antiqua"/>
          <w:sz w:val="20"/>
        </w:rPr>
        <w:t>Bagi Peneliti selanjutnya</w:t>
      </w:r>
    </w:p>
    <w:p w:rsidR="00835651" w:rsidRPr="00B00C80" w:rsidRDefault="00835651" w:rsidP="00835651">
      <w:pPr>
        <w:tabs>
          <w:tab w:val="left" w:pos="709"/>
        </w:tabs>
        <w:spacing w:after="0" w:line="240" w:lineRule="auto"/>
        <w:ind w:left="426"/>
        <w:jc w:val="both"/>
        <w:rPr>
          <w:rFonts w:ascii="Book Antiqua" w:hAnsi="Book Antiqua"/>
          <w:sz w:val="20"/>
        </w:rPr>
      </w:pPr>
      <w:r w:rsidRPr="00B00C80">
        <w:rPr>
          <w:rFonts w:ascii="Book Antiqua" w:hAnsi="Book Antiqua"/>
          <w:sz w:val="20"/>
        </w:rPr>
        <w:t>Diharapkan agar penelitian kedepannya perlu dilakukan pengembangan penelitian lebih lanjut, antara lain:</w:t>
      </w:r>
    </w:p>
    <w:p w:rsidR="00B00C80" w:rsidRPr="00B00C80" w:rsidRDefault="00835651" w:rsidP="00835651">
      <w:pPr>
        <w:pStyle w:val="ListParagraph"/>
        <w:widowControl/>
        <w:numPr>
          <w:ilvl w:val="0"/>
          <w:numId w:val="5"/>
        </w:numPr>
        <w:tabs>
          <w:tab w:val="left" w:pos="709"/>
        </w:tabs>
        <w:spacing w:after="0" w:line="240" w:lineRule="auto"/>
        <w:ind w:left="709" w:hanging="283"/>
        <w:jc w:val="both"/>
        <w:rPr>
          <w:rFonts w:ascii="Book Antiqua" w:hAnsi="Book Antiqua"/>
          <w:sz w:val="20"/>
        </w:rPr>
      </w:pPr>
      <w:r w:rsidRPr="00B00C80">
        <w:rPr>
          <w:rFonts w:ascii="Book Antiqua" w:hAnsi="Book Antiqua"/>
          <w:sz w:val="20"/>
        </w:rPr>
        <w:t>Menggunakan APE yang lainnya.</w:t>
      </w:r>
    </w:p>
    <w:p w:rsidR="00835651" w:rsidRPr="00B00C80" w:rsidRDefault="00835651" w:rsidP="00835651">
      <w:pPr>
        <w:pStyle w:val="ListParagraph"/>
        <w:widowControl/>
        <w:numPr>
          <w:ilvl w:val="0"/>
          <w:numId w:val="5"/>
        </w:numPr>
        <w:tabs>
          <w:tab w:val="left" w:pos="709"/>
        </w:tabs>
        <w:spacing w:after="0" w:line="240" w:lineRule="auto"/>
        <w:ind w:left="709" w:hanging="283"/>
        <w:jc w:val="both"/>
        <w:rPr>
          <w:rFonts w:ascii="Book Antiqua" w:hAnsi="Book Antiqua"/>
          <w:sz w:val="20"/>
        </w:rPr>
      </w:pPr>
      <w:r w:rsidRPr="00B00C80">
        <w:rPr>
          <w:rFonts w:ascii="Book Antiqua" w:hAnsi="Book Antiqua"/>
          <w:sz w:val="20"/>
        </w:rPr>
        <w:t>Memperbanyak responden dan menambahkan kelompok kontrol.</w:t>
      </w:r>
    </w:p>
    <w:p w:rsidR="00835651" w:rsidRPr="00B00C80" w:rsidRDefault="00835651" w:rsidP="00835651">
      <w:pPr>
        <w:pStyle w:val="ListParagraph"/>
        <w:widowControl/>
        <w:numPr>
          <w:ilvl w:val="0"/>
          <w:numId w:val="5"/>
        </w:numPr>
        <w:tabs>
          <w:tab w:val="left" w:pos="709"/>
        </w:tabs>
        <w:spacing w:after="0" w:line="240" w:lineRule="auto"/>
        <w:ind w:left="709" w:hanging="283"/>
        <w:jc w:val="both"/>
        <w:rPr>
          <w:rFonts w:ascii="Book Antiqua" w:hAnsi="Book Antiqua"/>
          <w:sz w:val="20"/>
        </w:rPr>
      </w:pPr>
      <w:r w:rsidRPr="00B00C80">
        <w:rPr>
          <w:rFonts w:ascii="Book Antiqua" w:hAnsi="Book Antiqua"/>
          <w:sz w:val="20"/>
        </w:rPr>
        <w:t>Menambahkan variabel yang lainnya.</w:t>
      </w:r>
    </w:p>
    <w:p w:rsidR="00835651" w:rsidRPr="00B00C80" w:rsidRDefault="00835651" w:rsidP="00835651">
      <w:pPr>
        <w:pStyle w:val="ListParagraph"/>
        <w:widowControl/>
        <w:numPr>
          <w:ilvl w:val="0"/>
          <w:numId w:val="5"/>
        </w:numPr>
        <w:tabs>
          <w:tab w:val="left" w:pos="709"/>
        </w:tabs>
        <w:spacing w:after="0" w:line="240" w:lineRule="auto"/>
        <w:ind w:left="709" w:hanging="283"/>
        <w:jc w:val="both"/>
        <w:rPr>
          <w:rFonts w:ascii="Book Antiqua" w:hAnsi="Book Antiqua"/>
          <w:sz w:val="20"/>
        </w:rPr>
      </w:pPr>
      <w:r w:rsidRPr="00B00C80">
        <w:rPr>
          <w:rFonts w:ascii="Book Antiqua" w:hAnsi="Book Antiqua"/>
          <w:sz w:val="20"/>
        </w:rPr>
        <w:lastRenderedPageBreak/>
        <w:t>Menggunakan metode penelitian yang lainnya.</w:t>
      </w:r>
    </w:p>
    <w:p w:rsidR="00AD4DDF" w:rsidRPr="00B00C80" w:rsidRDefault="00AD4DDF">
      <w:pPr>
        <w:pStyle w:val="NormalWeb"/>
        <w:widowControl/>
        <w:spacing w:before="0" w:beforeAutospacing="0" w:after="0" w:afterAutospacing="0"/>
        <w:ind w:firstLine="420"/>
        <w:jc w:val="both"/>
        <w:rPr>
          <w:rFonts w:ascii="Book Antiqua" w:eastAsia="Book Antiqua" w:hAnsi="Book Antiqua" w:cs="Book Antiqua"/>
          <w:kern w:val="0"/>
          <w:sz w:val="22"/>
          <w:szCs w:val="22"/>
        </w:rPr>
      </w:pPr>
    </w:p>
    <w:p w:rsidR="00AD4DDF" w:rsidRPr="00B00C80" w:rsidRDefault="00B014E1" w:rsidP="00975AF3">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b/>
          <w:color w:val="000000"/>
          <w:kern w:val="0"/>
          <w:sz w:val="20"/>
          <w:szCs w:val="20"/>
          <w:lang w:val="id-ID"/>
        </w:rPr>
      </w:pPr>
      <w:r w:rsidRPr="00B00C80">
        <w:rPr>
          <w:rFonts w:ascii="Book Antiqua" w:eastAsia="Book Antiqua" w:hAnsi="Book Antiqua" w:cs="Book Antiqua"/>
          <w:b/>
          <w:color w:val="000000"/>
          <w:kern w:val="0"/>
          <w:sz w:val="20"/>
          <w:szCs w:val="20"/>
          <w:lang w:val="id-ID"/>
        </w:rPr>
        <w:t>Ucapan Terima Kasih</w:t>
      </w:r>
    </w:p>
    <w:p w:rsidR="00AD4DDF" w:rsidRPr="00B00C80" w:rsidRDefault="00B014E1">
      <w:pPr>
        <w:pStyle w:val="NormalWeb"/>
        <w:widowControl/>
        <w:spacing w:before="0" w:beforeAutospacing="0" w:after="0" w:afterAutospacing="0"/>
        <w:ind w:firstLine="420"/>
        <w:jc w:val="both"/>
        <w:rPr>
          <w:rFonts w:ascii="Book Antiqua" w:eastAsia="Book Antiqua" w:hAnsi="Book Antiqua" w:cs="Book Antiqua"/>
          <w:kern w:val="0"/>
          <w:sz w:val="20"/>
          <w:szCs w:val="20"/>
        </w:rPr>
      </w:pPr>
      <w:proofErr w:type="gramStart"/>
      <w:r w:rsidRPr="00B00C80">
        <w:rPr>
          <w:rFonts w:ascii="Book Antiqua" w:eastAsia="Book Antiqua" w:hAnsi="Book Antiqua" w:cs="Book Antiqua"/>
          <w:kern w:val="0"/>
          <w:sz w:val="20"/>
          <w:szCs w:val="20"/>
        </w:rPr>
        <w:t xml:space="preserve">Terima kasih disampaikan kepada </w:t>
      </w:r>
      <w:r w:rsidR="00835651" w:rsidRPr="00B00C80">
        <w:rPr>
          <w:rFonts w:ascii="Book Antiqua" w:eastAsia="Book Antiqua" w:hAnsi="Book Antiqua" w:cs="Book Antiqua"/>
          <w:kern w:val="0"/>
          <w:sz w:val="20"/>
          <w:szCs w:val="20"/>
          <w:lang w:val="id-ID"/>
        </w:rPr>
        <w:t>pembimbing yang telah membimbing saya sampai penelitian ini selesai dan terimakasih kepada orang tua yang telah mensuport moril maupun materil.</w:t>
      </w:r>
      <w:proofErr w:type="gramEnd"/>
    </w:p>
    <w:p w:rsidR="00AD4DDF" w:rsidRPr="00B00C80" w:rsidRDefault="00AD4DDF" w:rsidP="00835651">
      <w:pPr>
        <w:pStyle w:val="NormalWeb"/>
        <w:widowControl/>
        <w:spacing w:before="0" w:beforeAutospacing="0" w:after="0" w:afterAutospacing="0"/>
        <w:jc w:val="both"/>
        <w:rPr>
          <w:rFonts w:ascii="Book Antiqua" w:eastAsia="Book Antiqua" w:hAnsi="Book Antiqua" w:cs="Book Antiqua"/>
          <w:color w:val="000000"/>
          <w:kern w:val="0"/>
          <w:sz w:val="20"/>
          <w:szCs w:val="20"/>
        </w:rPr>
      </w:pPr>
    </w:p>
    <w:p w:rsidR="00AD4DDF" w:rsidRPr="00B00C80" w:rsidRDefault="00B014E1" w:rsidP="00835651">
      <w:pPr>
        <w:pStyle w:val="NormalWeb"/>
        <w:widowControl/>
        <w:numPr>
          <w:ilvl w:val="0"/>
          <w:numId w:val="1"/>
        </w:numPr>
        <w:spacing w:before="0" w:beforeAutospacing="0" w:after="0" w:afterAutospacing="0" w:line="360" w:lineRule="auto"/>
        <w:ind w:left="219" w:hangingChars="109" w:hanging="219"/>
        <w:jc w:val="both"/>
        <w:rPr>
          <w:rFonts w:ascii="Book Antiqua" w:eastAsia="Book Antiqua" w:hAnsi="Book Antiqua" w:cs="Book Antiqua"/>
          <w:sz w:val="20"/>
          <w:szCs w:val="20"/>
        </w:rPr>
      </w:pPr>
      <w:r w:rsidRPr="00B00C80">
        <w:rPr>
          <w:rFonts w:ascii="Book Antiqua" w:eastAsia="Book Antiqua" w:hAnsi="Book Antiqua" w:cs="Book Antiqua"/>
          <w:b/>
          <w:color w:val="000000"/>
          <w:kern w:val="0"/>
          <w:sz w:val="20"/>
          <w:szCs w:val="20"/>
          <w:lang w:val="id-ID"/>
        </w:rPr>
        <w:t xml:space="preserve"> </w:t>
      </w:r>
      <w:r w:rsidRPr="00B00C80">
        <w:rPr>
          <w:rFonts w:ascii="Book Antiqua" w:eastAsia="Book Antiqua" w:hAnsi="Book Antiqua" w:cs="Book Antiqua"/>
          <w:b/>
          <w:color w:val="000000"/>
          <w:kern w:val="0"/>
          <w:sz w:val="20"/>
          <w:szCs w:val="20"/>
          <w:lang w:val="id-ID"/>
        </w:rPr>
        <w:tab/>
        <w:t>Daftar Pustaka</w:t>
      </w:r>
      <w:r w:rsidR="00835651" w:rsidRPr="00B00C80">
        <w:rPr>
          <w:rFonts w:ascii="Book Antiqua" w:eastAsia="Book Antiqua" w:hAnsi="Book Antiqua" w:cs="Book Antiqua"/>
          <w:b/>
          <w:color w:val="000000"/>
          <w:kern w:val="0"/>
          <w:sz w:val="20"/>
          <w:szCs w:val="20"/>
          <w:lang w:val="id-ID"/>
        </w:rPr>
        <w:t>n</w:t>
      </w:r>
    </w:p>
    <w:p w:rsidR="003717DF" w:rsidRPr="00B00C80" w:rsidRDefault="003717DF" w:rsidP="003717DF">
      <w:pPr>
        <w:spacing w:line="240" w:lineRule="auto"/>
        <w:ind w:left="709" w:hanging="709"/>
        <w:jc w:val="both"/>
        <w:rPr>
          <w:rFonts w:ascii="Book Antiqua" w:hAnsi="Book Antiqua"/>
          <w:color w:val="000000" w:themeColor="text1"/>
          <w:sz w:val="18"/>
          <w:szCs w:val="18"/>
        </w:rPr>
      </w:pPr>
      <w:r w:rsidRPr="00B00C80">
        <w:rPr>
          <w:rFonts w:ascii="Book Antiqua" w:hAnsi="Book Antiqua"/>
          <w:color w:val="000000" w:themeColor="text1"/>
          <w:sz w:val="18"/>
          <w:szCs w:val="18"/>
        </w:rPr>
        <w:t xml:space="preserve">Barbara Sher. 2009. Smart Play for </w:t>
      </w:r>
      <w:proofErr w:type="gramStart"/>
      <w:r w:rsidRPr="00B00C80">
        <w:rPr>
          <w:rFonts w:ascii="Book Antiqua" w:hAnsi="Book Antiqua"/>
          <w:color w:val="000000" w:themeColor="text1"/>
          <w:sz w:val="18"/>
          <w:szCs w:val="18"/>
        </w:rPr>
        <w:t>Kids.Yogyakarta :</w:t>
      </w:r>
      <w:proofErr w:type="gramEnd"/>
      <w:r w:rsidRPr="00B00C80">
        <w:rPr>
          <w:rFonts w:ascii="Book Antiqua" w:hAnsi="Book Antiqua"/>
          <w:color w:val="000000" w:themeColor="text1"/>
          <w:sz w:val="18"/>
          <w:szCs w:val="18"/>
        </w:rPr>
        <w:t xml:space="preserve"> Diglosia media</w:t>
      </w:r>
    </w:p>
    <w:p w:rsidR="003717DF" w:rsidRPr="00B00C80" w:rsidRDefault="003717DF" w:rsidP="003717DF">
      <w:pPr>
        <w:spacing w:line="240" w:lineRule="auto"/>
        <w:ind w:left="709" w:hanging="709"/>
        <w:jc w:val="both"/>
        <w:rPr>
          <w:rFonts w:ascii="Book Antiqua" w:hAnsi="Book Antiqua"/>
          <w:color w:val="000000" w:themeColor="text1"/>
          <w:sz w:val="18"/>
          <w:szCs w:val="18"/>
        </w:rPr>
      </w:pPr>
      <w:r w:rsidRPr="00B00C80">
        <w:rPr>
          <w:rFonts w:ascii="Book Antiqua" w:hAnsi="Book Antiqua"/>
          <w:color w:val="000000" w:themeColor="text1"/>
          <w:sz w:val="18"/>
          <w:szCs w:val="18"/>
        </w:rPr>
        <w:t xml:space="preserve">Elizabeth B. Hurlock. 1978. Perkembangan Anak. </w:t>
      </w:r>
      <w:proofErr w:type="gramStart"/>
      <w:r w:rsidRPr="00B00C80">
        <w:rPr>
          <w:rFonts w:ascii="Book Antiqua" w:hAnsi="Book Antiqua"/>
          <w:color w:val="000000" w:themeColor="text1"/>
          <w:sz w:val="18"/>
          <w:szCs w:val="18"/>
        </w:rPr>
        <w:t>Jilid 2.</w:t>
      </w:r>
      <w:proofErr w:type="gramEnd"/>
      <w:r w:rsidRPr="00B00C80">
        <w:rPr>
          <w:rFonts w:ascii="Book Antiqua" w:hAnsi="Book Antiqua"/>
          <w:color w:val="000000" w:themeColor="text1"/>
          <w:sz w:val="18"/>
          <w:szCs w:val="18"/>
        </w:rPr>
        <w:t xml:space="preserve"> </w:t>
      </w:r>
      <w:proofErr w:type="gramStart"/>
      <w:r w:rsidRPr="00B00C80">
        <w:rPr>
          <w:rFonts w:ascii="Book Antiqua" w:hAnsi="Book Antiqua"/>
          <w:color w:val="000000" w:themeColor="text1"/>
          <w:sz w:val="18"/>
          <w:szCs w:val="18"/>
        </w:rPr>
        <w:t>Ed. 6.</w:t>
      </w:r>
      <w:proofErr w:type="gramEnd"/>
      <w:r w:rsidRPr="00B00C80">
        <w:rPr>
          <w:rFonts w:ascii="Book Antiqua" w:hAnsi="Book Antiqua"/>
          <w:color w:val="000000" w:themeColor="text1"/>
          <w:sz w:val="18"/>
          <w:szCs w:val="18"/>
        </w:rPr>
        <w:t xml:space="preserve"> </w:t>
      </w:r>
      <w:proofErr w:type="gramStart"/>
      <w:r w:rsidRPr="00B00C80">
        <w:rPr>
          <w:rFonts w:ascii="Book Antiqua" w:hAnsi="Book Antiqua"/>
          <w:color w:val="000000" w:themeColor="text1"/>
          <w:sz w:val="18"/>
          <w:szCs w:val="18"/>
        </w:rPr>
        <w:t>Surabaya :</w:t>
      </w:r>
      <w:proofErr w:type="gramEnd"/>
      <w:r w:rsidRPr="00B00C80">
        <w:rPr>
          <w:rFonts w:ascii="Book Antiqua" w:hAnsi="Book Antiqua"/>
          <w:color w:val="000000" w:themeColor="text1"/>
          <w:sz w:val="18"/>
          <w:szCs w:val="18"/>
        </w:rPr>
        <w:t xml:space="preserve"> Erlangga.</w:t>
      </w:r>
    </w:p>
    <w:p w:rsidR="003717DF" w:rsidRPr="00B00C80" w:rsidRDefault="003717DF" w:rsidP="003717DF">
      <w:pPr>
        <w:spacing w:line="240" w:lineRule="auto"/>
        <w:ind w:left="709" w:hanging="709"/>
        <w:jc w:val="both"/>
        <w:rPr>
          <w:rFonts w:ascii="Book Antiqua" w:hAnsi="Book Antiqua"/>
          <w:color w:val="000000" w:themeColor="text1"/>
          <w:sz w:val="18"/>
          <w:szCs w:val="18"/>
        </w:rPr>
      </w:pPr>
      <w:proofErr w:type="gramStart"/>
      <w:r w:rsidRPr="00B00C80">
        <w:rPr>
          <w:rFonts w:ascii="Book Antiqua" w:hAnsi="Book Antiqua"/>
          <w:color w:val="000000" w:themeColor="text1"/>
          <w:sz w:val="18"/>
          <w:szCs w:val="18"/>
        </w:rPr>
        <w:t>Hasana et.al.</w:t>
      </w:r>
      <w:proofErr w:type="gramEnd"/>
      <w:r w:rsidRPr="00B00C80">
        <w:rPr>
          <w:rFonts w:ascii="Book Antiqua" w:hAnsi="Book Antiqua"/>
          <w:color w:val="000000" w:themeColor="text1"/>
          <w:sz w:val="18"/>
          <w:szCs w:val="18"/>
        </w:rPr>
        <w:t xml:space="preserve"> </w:t>
      </w:r>
      <w:proofErr w:type="gramStart"/>
      <w:r w:rsidRPr="00B00C80">
        <w:rPr>
          <w:rFonts w:ascii="Book Antiqua" w:hAnsi="Book Antiqua"/>
          <w:color w:val="000000" w:themeColor="text1"/>
          <w:sz w:val="18"/>
          <w:szCs w:val="18"/>
        </w:rPr>
        <w:t>2013. Pengaruh Alat Permainan Edukatif Terhadap Aspek Perkembangan pada Anak Pra Sekolah di Wilayah Puskesmas Ondong Kabupaten Kepulauan Siau Tagulandang Biaro.</w:t>
      </w:r>
      <w:proofErr w:type="gramEnd"/>
      <w:r w:rsidRPr="00B00C80">
        <w:rPr>
          <w:rFonts w:ascii="Book Antiqua" w:hAnsi="Book Antiqua"/>
          <w:color w:val="000000" w:themeColor="text1"/>
          <w:sz w:val="18"/>
          <w:szCs w:val="18"/>
        </w:rPr>
        <w:t xml:space="preserve"> Manado: </w:t>
      </w:r>
      <w:r w:rsidRPr="00B00C80">
        <w:rPr>
          <w:rFonts w:ascii="Book Antiqua" w:hAnsi="Book Antiqua"/>
          <w:sz w:val="18"/>
          <w:szCs w:val="18"/>
        </w:rPr>
        <w:t>Jurnal e-NERS (</w:t>
      </w:r>
      <w:proofErr w:type="gramStart"/>
      <w:r w:rsidRPr="00B00C80">
        <w:rPr>
          <w:rFonts w:ascii="Book Antiqua" w:hAnsi="Book Antiqua"/>
          <w:sz w:val="18"/>
          <w:szCs w:val="18"/>
        </w:rPr>
        <w:t>eNS</w:t>
      </w:r>
      <w:proofErr w:type="gramEnd"/>
      <w:r w:rsidRPr="00B00C80">
        <w:rPr>
          <w:rFonts w:ascii="Book Antiqua" w:hAnsi="Book Antiqua"/>
          <w:sz w:val="18"/>
          <w:szCs w:val="18"/>
        </w:rPr>
        <w:t>), Volume 1, Nomor 1, Maret 2013, hlm. 16-20</w:t>
      </w:r>
    </w:p>
    <w:p w:rsidR="003717DF" w:rsidRPr="00B00C80" w:rsidRDefault="003717DF" w:rsidP="003717DF">
      <w:pPr>
        <w:spacing w:line="240" w:lineRule="auto"/>
        <w:ind w:left="709" w:hanging="709"/>
        <w:jc w:val="both"/>
        <w:rPr>
          <w:rFonts w:ascii="Book Antiqua" w:hAnsi="Book Antiqua"/>
          <w:color w:val="000000" w:themeColor="text1"/>
          <w:sz w:val="18"/>
          <w:szCs w:val="18"/>
        </w:rPr>
      </w:pPr>
      <w:r w:rsidRPr="00B00C80">
        <w:rPr>
          <w:rFonts w:ascii="Book Antiqua" w:hAnsi="Book Antiqua"/>
          <w:color w:val="000000" w:themeColor="text1"/>
          <w:sz w:val="18"/>
          <w:szCs w:val="18"/>
        </w:rPr>
        <w:t xml:space="preserve">Kemenkes RI. 2018. Profil Kesehatan Indonesia tahun 2017. </w:t>
      </w:r>
      <w:proofErr w:type="gramStart"/>
      <w:r w:rsidRPr="00B00C80">
        <w:rPr>
          <w:rFonts w:ascii="Book Antiqua" w:hAnsi="Book Antiqua"/>
          <w:color w:val="000000" w:themeColor="text1"/>
          <w:sz w:val="18"/>
          <w:szCs w:val="18"/>
        </w:rPr>
        <w:t>http://</w:t>
      </w:r>
      <w:hyperlink r:id="rId14" w:history="1">
        <w:r w:rsidRPr="00B00C80">
          <w:rPr>
            <w:rStyle w:val="Hyperlink"/>
            <w:rFonts w:ascii="Book Antiqua" w:hAnsi="Book Antiqua"/>
            <w:color w:val="000000" w:themeColor="text1"/>
            <w:sz w:val="18"/>
            <w:szCs w:val="18"/>
          </w:rPr>
          <w:t>Users/admin/Downloads/SKRIPSI/Data-dan-Informasi_Profil-Kesehatan-Indonesia-2017%20(1).pdf</w:t>
        </w:r>
      </w:hyperlink>
      <w:r w:rsidRPr="00B00C80">
        <w:rPr>
          <w:rFonts w:ascii="Book Antiqua" w:hAnsi="Book Antiqua"/>
          <w:color w:val="000000" w:themeColor="text1"/>
          <w:sz w:val="18"/>
          <w:szCs w:val="18"/>
        </w:rPr>
        <w:t>.</w:t>
      </w:r>
      <w:proofErr w:type="gramEnd"/>
      <w:r w:rsidRPr="00B00C80">
        <w:rPr>
          <w:rFonts w:ascii="Book Antiqua" w:hAnsi="Book Antiqua"/>
          <w:color w:val="000000" w:themeColor="text1"/>
          <w:sz w:val="18"/>
          <w:szCs w:val="18"/>
        </w:rPr>
        <w:t xml:space="preserve"> </w:t>
      </w:r>
      <w:proofErr w:type="gramStart"/>
      <w:r w:rsidRPr="00B00C80">
        <w:rPr>
          <w:rFonts w:ascii="Book Antiqua" w:hAnsi="Book Antiqua"/>
          <w:color w:val="000000" w:themeColor="text1"/>
          <w:sz w:val="18"/>
          <w:szCs w:val="18"/>
        </w:rPr>
        <w:t>Diakses tanggal 16 April 2019.</w:t>
      </w:r>
      <w:proofErr w:type="gramEnd"/>
    </w:p>
    <w:p w:rsidR="003717DF" w:rsidRPr="00B00C80" w:rsidRDefault="003717DF" w:rsidP="003717DF">
      <w:pPr>
        <w:spacing w:line="240" w:lineRule="auto"/>
        <w:ind w:left="709" w:hanging="709"/>
        <w:jc w:val="both"/>
        <w:rPr>
          <w:rFonts w:ascii="Book Antiqua" w:hAnsi="Book Antiqua"/>
          <w:color w:val="000000" w:themeColor="text1"/>
          <w:sz w:val="18"/>
          <w:szCs w:val="18"/>
        </w:rPr>
      </w:pPr>
      <w:r w:rsidRPr="00B00C80">
        <w:rPr>
          <w:rFonts w:ascii="Book Antiqua" w:hAnsi="Book Antiqua"/>
          <w:color w:val="000000" w:themeColor="text1"/>
          <w:sz w:val="18"/>
          <w:szCs w:val="18"/>
        </w:rPr>
        <w:t>Kemenkes R1. 2012. Instrumen Stimulasi, Deteksi dan Intervensi Dini Tumbuh Kembang Anak. Jakarta.</w:t>
      </w:r>
    </w:p>
    <w:p w:rsidR="003717DF" w:rsidRPr="00B00C80" w:rsidRDefault="003717DF" w:rsidP="003717DF">
      <w:pPr>
        <w:spacing w:line="240" w:lineRule="auto"/>
        <w:ind w:left="709" w:hanging="709"/>
        <w:jc w:val="both"/>
        <w:rPr>
          <w:rFonts w:ascii="Book Antiqua" w:hAnsi="Book Antiqua"/>
          <w:color w:val="000000" w:themeColor="text1"/>
          <w:spacing w:val="-6"/>
          <w:sz w:val="18"/>
          <w:szCs w:val="18"/>
        </w:rPr>
      </w:pPr>
      <w:r w:rsidRPr="00B00C80">
        <w:rPr>
          <w:rFonts w:ascii="Book Antiqua" w:hAnsi="Book Antiqua"/>
          <w:color w:val="000000" w:themeColor="text1"/>
          <w:spacing w:val="-6"/>
          <w:sz w:val="18"/>
          <w:szCs w:val="18"/>
        </w:rPr>
        <w:t xml:space="preserve">Moonik </w:t>
      </w:r>
      <w:r w:rsidRPr="00B00C80">
        <w:rPr>
          <w:rFonts w:ascii="Book Antiqua" w:hAnsi="Book Antiqua"/>
          <w:i/>
          <w:color w:val="000000" w:themeColor="text1"/>
          <w:spacing w:val="-6"/>
          <w:sz w:val="18"/>
          <w:szCs w:val="18"/>
        </w:rPr>
        <w:t>et al</w:t>
      </w:r>
      <w:r w:rsidRPr="00B00C80">
        <w:rPr>
          <w:rFonts w:ascii="Book Antiqua" w:hAnsi="Book Antiqua"/>
          <w:color w:val="000000" w:themeColor="text1"/>
          <w:spacing w:val="-6"/>
          <w:sz w:val="18"/>
          <w:szCs w:val="18"/>
        </w:rPr>
        <w:t xml:space="preserve">, 2015. </w:t>
      </w:r>
      <w:proofErr w:type="gramStart"/>
      <w:r w:rsidRPr="00B00C80">
        <w:rPr>
          <w:rFonts w:ascii="Book Antiqua" w:hAnsi="Book Antiqua"/>
          <w:color w:val="000000" w:themeColor="text1"/>
          <w:spacing w:val="-6"/>
          <w:sz w:val="18"/>
          <w:szCs w:val="18"/>
        </w:rPr>
        <w:t>Faktor-Faktor yang Mempengaruhi Keterlambatan Perkembangan Anak Taman Kanak-Kanak.</w:t>
      </w:r>
      <w:proofErr w:type="gramEnd"/>
      <w:r w:rsidRPr="00B00C80">
        <w:rPr>
          <w:rFonts w:ascii="Book Antiqua" w:hAnsi="Book Antiqua"/>
          <w:color w:val="000000" w:themeColor="text1"/>
          <w:spacing w:val="-6"/>
          <w:sz w:val="18"/>
          <w:szCs w:val="18"/>
        </w:rPr>
        <w:t xml:space="preserve"> Manado: FKUI Sam Ratulangi.</w:t>
      </w:r>
    </w:p>
    <w:p w:rsidR="003717DF" w:rsidRPr="00B00C80" w:rsidRDefault="003717DF" w:rsidP="003717DF">
      <w:pPr>
        <w:spacing w:line="240" w:lineRule="auto"/>
        <w:ind w:left="709" w:hanging="709"/>
        <w:jc w:val="both"/>
        <w:rPr>
          <w:rFonts w:ascii="Book Antiqua" w:hAnsi="Book Antiqua"/>
          <w:color w:val="000000" w:themeColor="text1"/>
          <w:sz w:val="18"/>
          <w:szCs w:val="18"/>
        </w:rPr>
      </w:pPr>
      <w:proofErr w:type="gramStart"/>
      <w:r w:rsidRPr="00B00C80">
        <w:rPr>
          <w:rFonts w:ascii="Book Antiqua" w:hAnsi="Book Antiqua"/>
          <w:sz w:val="18"/>
          <w:szCs w:val="18"/>
        </w:rPr>
        <w:t>Soetdjiningsih.</w:t>
      </w:r>
      <w:proofErr w:type="gramEnd"/>
      <w:r w:rsidRPr="00B00C80">
        <w:rPr>
          <w:rFonts w:ascii="Book Antiqua" w:hAnsi="Book Antiqua"/>
          <w:sz w:val="18"/>
          <w:szCs w:val="18"/>
        </w:rPr>
        <w:t xml:space="preserve"> 2012. Tumbuh Kembang Anak. Jakarta; EGC</w:t>
      </w:r>
    </w:p>
    <w:p w:rsidR="003717DF" w:rsidRPr="00B00C80" w:rsidRDefault="003717DF" w:rsidP="003717DF">
      <w:pPr>
        <w:spacing w:line="240" w:lineRule="auto"/>
        <w:ind w:left="709" w:hanging="709"/>
        <w:jc w:val="both"/>
        <w:rPr>
          <w:rFonts w:ascii="Book Antiqua" w:hAnsi="Book Antiqua"/>
          <w:sz w:val="18"/>
          <w:szCs w:val="18"/>
        </w:rPr>
      </w:pPr>
      <w:r w:rsidRPr="00B00C80">
        <w:rPr>
          <w:rFonts w:ascii="Book Antiqua" w:hAnsi="Book Antiqua"/>
          <w:sz w:val="18"/>
          <w:szCs w:val="18"/>
        </w:rPr>
        <w:t>Yulita, Refi. 2014. Hubungan Pola Asuh Orang Tua Terhadap Perkembangan Anak Prasekolah di Sakura Ciputat Timur. Jakarta; UIN Syarif Hidayatullah</w:t>
      </w:r>
    </w:p>
    <w:p w:rsidR="003717DF" w:rsidRPr="00B00C80" w:rsidRDefault="003717DF" w:rsidP="003717DF">
      <w:pPr>
        <w:spacing w:line="240" w:lineRule="auto"/>
        <w:rPr>
          <w:rFonts w:ascii="Book Antiqua" w:hAnsi="Book Antiqua"/>
          <w:sz w:val="18"/>
          <w:szCs w:val="18"/>
        </w:rPr>
      </w:pPr>
    </w:p>
    <w:p w:rsidR="00835651" w:rsidRDefault="00835651" w:rsidP="003717DF">
      <w:pPr>
        <w:pStyle w:val="NormalWeb"/>
        <w:widowControl/>
        <w:spacing w:before="0" w:beforeAutospacing="0" w:after="0" w:afterAutospacing="0"/>
        <w:jc w:val="both"/>
        <w:rPr>
          <w:rFonts w:ascii="Book Antiqua" w:eastAsia="Book Antiqua" w:hAnsi="Book Antiqua" w:cs="Book Antiqua"/>
          <w:sz w:val="18"/>
          <w:szCs w:val="18"/>
          <w:lang w:val="id-ID"/>
        </w:rPr>
      </w:pPr>
    </w:p>
    <w:p w:rsidR="00B00C80" w:rsidRDefault="00B00C80" w:rsidP="003717DF">
      <w:pPr>
        <w:pStyle w:val="NormalWeb"/>
        <w:widowControl/>
        <w:spacing w:before="0" w:beforeAutospacing="0" w:after="0" w:afterAutospacing="0"/>
        <w:jc w:val="both"/>
        <w:rPr>
          <w:rFonts w:ascii="Book Antiqua" w:eastAsia="Book Antiqua" w:hAnsi="Book Antiqua" w:cs="Book Antiqua"/>
          <w:sz w:val="18"/>
          <w:szCs w:val="18"/>
          <w:lang w:val="id-ID"/>
        </w:rPr>
      </w:pPr>
    </w:p>
    <w:p w:rsidR="00B00C80" w:rsidRDefault="00B00C80" w:rsidP="003717DF">
      <w:pPr>
        <w:pStyle w:val="NormalWeb"/>
        <w:widowControl/>
        <w:spacing w:before="0" w:beforeAutospacing="0" w:after="0" w:afterAutospacing="0"/>
        <w:jc w:val="both"/>
        <w:rPr>
          <w:rFonts w:ascii="Book Antiqua" w:eastAsia="Book Antiqua" w:hAnsi="Book Antiqua" w:cs="Book Antiqua"/>
          <w:sz w:val="18"/>
          <w:szCs w:val="18"/>
          <w:lang w:val="id-ID"/>
        </w:rPr>
      </w:pPr>
    </w:p>
    <w:p w:rsidR="00B00C80" w:rsidRDefault="00B00C80" w:rsidP="003717DF">
      <w:pPr>
        <w:pStyle w:val="NormalWeb"/>
        <w:widowControl/>
        <w:spacing w:before="0" w:beforeAutospacing="0" w:after="0" w:afterAutospacing="0"/>
        <w:jc w:val="both"/>
        <w:rPr>
          <w:rFonts w:ascii="Book Antiqua" w:eastAsia="Book Antiqua" w:hAnsi="Book Antiqua" w:cs="Book Antiqua"/>
          <w:sz w:val="18"/>
          <w:szCs w:val="18"/>
          <w:lang w:val="id-ID"/>
        </w:rPr>
      </w:pPr>
    </w:p>
    <w:p w:rsidR="00B00C80" w:rsidRDefault="00B00C80" w:rsidP="003717DF">
      <w:pPr>
        <w:pStyle w:val="NormalWeb"/>
        <w:widowControl/>
        <w:spacing w:before="0" w:beforeAutospacing="0" w:after="0" w:afterAutospacing="0"/>
        <w:jc w:val="both"/>
        <w:rPr>
          <w:rFonts w:ascii="Book Antiqua" w:eastAsia="Book Antiqua" w:hAnsi="Book Antiqua" w:cs="Book Antiqua"/>
          <w:sz w:val="18"/>
          <w:szCs w:val="18"/>
          <w:lang w:val="id-ID"/>
        </w:rPr>
      </w:pPr>
    </w:p>
    <w:p w:rsidR="00B00C80" w:rsidRPr="00B00C80" w:rsidRDefault="00B00C80" w:rsidP="003717DF">
      <w:pPr>
        <w:pStyle w:val="NormalWeb"/>
        <w:widowControl/>
        <w:spacing w:before="0" w:beforeAutospacing="0" w:after="0" w:afterAutospacing="0"/>
        <w:jc w:val="both"/>
        <w:rPr>
          <w:rFonts w:ascii="Book Antiqua" w:eastAsia="Book Antiqua" w:hAnsi="Book Antiqua" w:cs="Book Antiqua"/>
          <w:sz w:val="18"/>
          <w:szCs w:val="18"/>
          <w:lang w:val="id-ID"/>
        </w:rPr>
        <w:sectPr w:rsidR="00B00C80" w:rsidRPr="00B00C80">
          <w:type w:val="continuous"/>
          <w:pgSz w:w="11850" w:h="16783"/>
          <w:pgMar w:top="1701" w:right="1134" w:bottom="1134" w:left="1417" w:header="708" w:footer="709" w:gutter="0"/>
          <w:cols w:num="2" w:space="566"/>
          <w:docGrid w:linePitch="287"/>
        </w:sectPr>
      </w:pPr>
    </w:p>
    <w:p w:rsidR="00AD4DDF" w:rsidRPr="00B00C80" w:rsidRDefault="00AD4DDF" w:rsidP="00B00C80">
      <w:pPr>
        <w:pStyle w:val="p21"/>
        <w:spacing w:line="240" w:lineRule="auto"/>
        <w:jc w:val="both"/>
        <w:rPr>
          <w:rFonts w:ascii="Book Antiqua" w:eastAsia="Book Antiqua" w:hAnsi="Book Antiqua" w:cs="Book Antiqua" w:hint="default"/>
          <w:sz w:val="18"/>
          <w:szCs w:val="18"/>
        </w:rPr>
      </w:pPr>
    </w:p>
    <w:sectPr w:rsidR="00AD4DDF" w:rsidRPr="00B00C80">
      <w:type w:val="continuous"/>
      <w:pgSz w:w="11850" w:h="16783"/>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76" w:rsidRDefault="00DD5A76">
      <w:pPr>
        <w:spacing w:after="0" w:line="240" w:lineRule="auto"/>
      </w:pPr>
      <w:r>
        <w:separator/>
      </w:r>
    </w:p>
  </w:endnote>
  <w:endnote w:type="continuationSeparator" w:id="0">
    <w:p w:rsidR="00DD5A76" w:rsidRDefault="00DD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DF" w:rsidRDefault="00AD4DDF">
    <w:pPr>
      <w:pStyle w:val="Footer"/>
      <w:rPr>
        <w:lang w:val="id-ID"/>
      </w:rPr>
    </w:pPr>
  </w:p>
  <w:p w:rsidR="003717DF" w:rsidRPr="003717DF" w:rsidRDefault="003717DF">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76" w:rsidRDefault="00DD5A76">
      <w:pPr>
        <w:spacing w:after="0" w:line="240" w:lineRule="auto"/>
      </w:pPr>
      <w:r>
        <w:separator/>
      </w:r>
    </w:p>
  </w:footnote>
  <w:footnote w:type="continuationSeparator" w:id="0">
    <w:p w:rsidR="00DD5A76" w:rsidRDefault="00DD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DF" w:rsidRDefault="00AD4DDF">
    <w:pPr>
      <w:pStyle w:val="Header"/>
      <w:jc w:val="center"/>
      <w:rPr>
        <w:rFonts w:ascii="Book Antiqua" w:hAnsi="Book Antiqua" w:cs="Book Antiqua"/>
        <w:sz w:val="22"/>
        <w:szCs w:val="22"/>
        <w:lang w:eastAsia="id-ID"/>
      </w:rPr>
    </w:pPr>
  </w:p>
  <w:p w:rsidR="00AD4DDF" w:rsidRDefault="00AD4DDF">
    <w:pPr>
      <w:pStyle w:val="Header"/>
      <w:jc w:val="center"/>
      <w:rPr>
        <w:rFonts w:ascii="Book Antiqua" w:hAnsi="Book Antiqua" w:cs="Book Antiqua"/>
        <w:sz w:val="16"/>
        <w:szCs w:val="16"/>
        <w:lang w:eastAsia="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7B2"/>
    <w:multiLevelType w:val="hybridMultilevel"/>
    <w:tmpl w:val="BA4EC7CE"/>
    <w:lvl w:ilvl="0" w:tplc="71BA6FBA">
      <w:start w:val="1"/>
      <w:numFmt w:val="lowerLetter"/>
      <w:lvlText w:val="(%1)"/>
      <w:lvlJc w:val="left"/>
      <w:pPr>
        <w:ind w:left="2520" w:hanging="360"/>
      </w:pPr>
      <w:rPr>
        <w:rFonts w:asciiTheme="minorHAnsi" w:hAnsiTheme="minorHAnsi" w:cstheme="minorBidi" w:hint="default"/>
        <w:sz w:val="22"/>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55374B41"/>
    <w:multiLevelType w:val="multilevel"/>
    <w:tmpl w:val="55374B41"/>
    <w:lvl w:ilvl="0">
      <w:start w:val="1"/>
      <w:numFmt w:val="decimal"/>
      <w:lvlText w:val="%1."/>
      <w:lvlJc w:val="left"/>
      <w:pPr>
        <w:tabs>
          <w:tab w:val="left" w:pos="-578"/>
        </w:tabs>
        <w:ind w:left="142"/>
      </w:pPr>
      <w:rPr>
        <w:rFonts w:ascii="Times New Roman" w:hAnsi="Times New Roman" w:cs="Times New Roman" w:hint="eastAsia"/>
      </w:rPr>
    </w:lvl>
    <w:lvl w:ilvl="1">
      <w:start w:val="1"/>
      <w:numFmt w:val="lowerLetter"/>
      <w:lvlText w:val="%2."/>
      <w:lvlJc w:val="left"/>
      <w:pPr>
        <w:tabs>
          <w:tab w:val="left" w:pos="0"/>
        </w:tabs>
        <w:ind w:left="1440"/>
      </w:pPr>
      <w:rPr>
        <w:rFonts w:ascii="Times New Roman" w:hAnsi="Times New Roman" w:cs="Times New Roman" w:hint="eastAsia"/>
      </w:rPr>
    </w:lvl>
    <w:lvl w:ilvl="2">
      <w:start w:val="1"/>
      <w:numFmt w:val="lowerRoman"/>
      <w:lvlText w:val="%3."/>
      <w:lvlJc w:val="right"/>
      <w:pPr>
        <w:tabs>
          <w:tab w:val="left" w:pos="0"/>
        </w:tabs>
        <w:ind w:left="2160"/>
      </w:pPr>
      <w:rPr>
        <w:rFonts w:ascii="Times New Roman" w:hAnsi="Times New Roman" w:cs="Times New Roman" w:hint="eastAsia"/>
      </w:rPr>
    </w:lvl>
    <w:lvl w:ilvl="3">
      <w:start w:val="1"/>
      <w:numFmt w:val="decimal"/>
      <w:lvlText w:val="%4."/>
      <w:lvlJc w:val="left"/>
      <w:pPr>
        <w:tabs>
          <w:tab w:val="left" w:pos="0"/>
        </w:tabs>
        <w:ind w:left="2880"/>
      </w:pPr>
      <w:rPr>
        <w:rFonts w:ascii="Times New Roman" w:hAnsi="Times New Roman" w:cs="Times New Roman" w:hint="eastAsia"/>
      </w:rPr>
    </w:lvl>
    <w:lvl w:ilvl="4">
      <w:start w:val="1"/>
      <w:numFmt w:val="lowerLetter"/>
      <w:lvlText w:val="%5."/>
      <w:lvlJc w:val="left"/>
      <w:pPr>
        <w:tabs>
          <w:tab w:val="left" w:pos="0"/>
        </w:tabs>
        <w:ind w:left="3600"/>
      </w:pPr>
      <w:rPr>
        <w:rFonts w:ascii="Times New Roman" w:hAnsi="Times New Roman" w:cs="Times New Roman" w:hint="eastAsia"/>
      </w:rPr>
    </w:lvl>
    <w:lvl w:ilvl="5">
      <w:start w:val="1"/>
      <w:numFmt w:val="lowerRoman"/>
      <w:lvlText w:val="%6."/>
      <w:lvlJc w:val="right"/>
      <w:pPr>
        <w:tabs>
          <w:tab w:val="left" w:pos="0"/>
        </w:tabs>
        <w:ind w:left="4320"/>
      </w:pPr>
      <w:rPr>
        <w:rFonts w:ascii="Times New Roman" w:hAnsi="Times New Roman" w:cs="Times New Roman" w:hint="eastAsia"/>
      </w:rPr>
    </w:lvl>
    <w:lvl w:ilvl="6">
      <w:start w:val="1"/>
      <w:numFmt w:val="decimal"/>
      <w:lvlText w:val="%7."/>
      <w:lvlJc w:val="left"/>
      <w:pPr>
        <w:tabs>
          <w:tab w:val="left" w:pos="0"/>
        </w:tabs>
        <w:ind w:left="5040"/>
      </w:pPr>
      <w:rPr>
        <w:rFonts w:ascii="Times New Roman" w:hAnsi="Times New Roman" w:cs="Times New Roman" w:hint="eastAsia"/>
      </w:rPr>
    </w:lvl>
    <w:lvl w:ilvl="7">
      <w:start w:val="1"/>
      <w:numFmt w:val="lowerLetter"/>
      <w:lvlText w:val="%8."/>
      <w:lvlJc w:val="left"/>
      <w:pPr>
        <w:tabs>
          <w:tab w:val="left" w:pos="0"/>
        </w:tabs>
        <w:ind w:left="5760"/>
      </w:pPr>
      <w:rPr>
        <w:rFonts w:ascii="Times New Roman" w:hAnsi="Times New Roman" w:cs="Times New Roman" w:hint="eastAsia"/>
      </w:rPr>
    </w:lvl>
    <w:lvl w:ilvl="8">
      <w:start w:val="1"/>
      <w:numFmt w:val="lowerRoman"/>
      <w:lvlText w:val="%9."/>
      <w:lvlJc w:val="right"/>
      <w:pPr>
        <w:tabs>
          <w:tab w:val="left" w:pos="0"/>
        </w:tabs>
        <w:ind w:left="6480"/>
      </w:pPr>
      <w:rPr>
        <w:rFonts w:ascii="Times New Roman" w:hAnsi="Times New Roman" w:cs="Times New Roman" w:hint="eastAsia"/>
      </w:rPr>
    </w:lvl>
  </w:abstractNum>
  <w:abstractNum w:abstractNumId="2">
    <w:nsid w:val="56BBE715"/>
    <w:multiLevelType w:val="singleLevel"/>
    <w:tmpl w:val="56BBE715"/>
    <w:lvl w:ilvl="0">
      <w:start w:val="1"/>
      <w:numFmt w:val="lowerLetter"/>
      <w:lvlText w:val="%1)"/>
      <w:lvlJc w:val="left"/>
      <w:pPr>
        <w:tabs>
          <w:tab w:val="left" w:pos="425"/>
        </w:tabs>
        <w:ind w:left="425" w:hanging="425"/>
      </w:pPr>
      <w:rPr>
        <w:rFonts w:hint="default"/>
      </w:rPr>
    </w:lvl>
  </w:abstractNum>
  <w:abstractNum w:abstractNumId="3">
    <w:nsid w:val="60B0022C"/>
    <w:multiLevelType w:val="hybridMultilevel"/>
    <w:tmpl w:val="1826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26201"/>
    <w:multiLevelType w:val="hybridMultilevel"/>
    <w:tmpl w:val="A7BED444"/>
    <w:lvl w:ilvl="0" w:tplc="E2489DC6">
      <w:start w:val="1"/>
      <w:numFmt w:val="decimal"/>
      <w:lvlText w:val="%1."/>
      <w:lvlJc w:val="left"/>
      <w:pPr>
        <w:ind w:left="786" w:hanging="360"/>
      </w:pPr>
      <w:rPr>
        <w:rFonts w:ascii="Book Antiqua" w:eastAsiaTheme="minorHAnsi" w:hAnsi="Book Antiqua"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DE3624E"/>
    <w:multiLevelType w:val="hybridMultilevel"/>
    <w:tmpl w:val="0B5C2C80"/>
    <w:lvl w:ilvl="0" w:tplc="A058FD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0"/>
  <w:drawingGridVerticalSpacing w:val="143"/>
  <w:displayHorizontalDrawingGridEvery w:val="0"/>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72E9"/>
    <w:rsid w:val="00172A27"/>
    <w:rsid w:val="003717DF"/>
    <w:rsid w:val="004B6AE0"/>
    <w:rsid w:val="00507F4C"/>
    <w:rsid w:val="00570C22"/>
    <w:rsid w:val="00835651"/>
    <w:rsid w:val="00843BA4"/>
    <w:rsid w:val="00887C83"/>
    <w:rsid w:val="00975AF3"/>
    <w:rsid w:val="00AD4DDF"/>
    <w:rsid w:val="00B00C80"/>
    <w:rsid w:val="00B014E1"/>
    <w:rsid w:val="00BB0FDB"/>
    <w:rsid w:val="00C71492"/>
    <w:rsid w:val="00DD5A76"/>
    <w:rsid w:val="00E866A0"/>
    <w:rsid w:val="0CB42AD3"/>
    <w:rsid w:val="56AD5800"/>
    <w:rsid w:val="7D835660"/>
    <w:rsid w:val="7F673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qFormat="1"/>
    <w:lsdException w:name="Subtitle" w:qFormat="1"/>
    <w:lsdException w:name="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HTML Preformatted"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pPr>
      <w:keepNext/>
      <w:keepLines/>
      <w:spacing w:before="240" w:after="60" w:line="240" w:lineRule="auto"/>
      <w:outlineLvl w:val="1"/>
    </w:pPr>
    <w:rPr>
      <w:rFonts w:ascii="Arial" w:hAnsi="Arial"/>
      <w:b/>
      <w:i/>
      <w:sz w:val="28"/>
    </w:rPr>
  </w:style>
  <w:style w:type="paragraph" w:styleId="Heading3">
    <w:name w:val="heading 3"/>
    <w:basedOn w:val="Normal"/>
    <w:next w:val="Normal"/>
    <w:qFormat/>
    <w:pPr>
      <w:keepNext/>
      <w:keepLines/>
      <w:spacing w:before="240" w:after="60" w:line="240" w:lineRule="auto"/>
      <w:outlineLvl w:val="2"/>
    </w:pPr>
    <w:rPr>
      <w:rFonts w:ascii="Arial" w:hAnsi="Arial"/>
      <w:b/>
      <w:sz w:val="26"/>
    </w:rPr>
  </w:style>
  <w:style w:type="paragraph" w:styleId="Heading4">
    <w:name w:val="heading 4"/>
    <w:basedOn w:val="Normal"/>
    <w:next w:val="Normal"/>
    <w:qFormat/>
    <w:pPr>
      <w:keepNext/>
      <w:keepLines/>
      <w:spacing w:before="240" w:after="60" w:line="240" w:lineRule="auto"/>
      <w:outlineLvl w:val="3"/>
    </w:pPr>
    <w:rPr>
      <w:b/>
      <w:sz w:val="28"/>
    </w:rPr>
  </w:style>
  <w:style w:type="paragraph" w:styleId="Heading5">
    <w:name w:val="heading 5"/>
    <w:basedOn w:val="Normal"/>
    <w:next w:val="Normal"/>
    <w:qFormat/>
    <w:pPr>
      <w:keepNext/>
      <w:keepLines/>
      <w:spacing w:before="240" w:after="60" w:line="240" w:lineRule="auto"/>
      <w:outlineLvl w:val="4"/>
    </w:pPr>
    <w:rPr>
      <w:b/>
      <w:i/>
      <w:sz w:val="26"/>
    </w:rPr>
  </w:style>
  <w:style w:type="paragraph" w:styleId="Heading6">
    <w:name w:val="heading 6"/>
    <w:basedOn w:val="Normal"/>
    <w:next w:val="Normal"/>
    <w:qFormat/>
    <w:pPr>
      <w:keepNext/>
      <w:keepLines/>
      <w:spacing w:before="240" w:after="60" w:line="240" w:lineRule="auto"/>
      <w:outlineLvl w:val="5"/>
    </w:pPr>
    <w:rPr>
      <w:b/>
      <w:sz w:val="22"/>
    </w:rPr>
  </w:style>
  <w:style w:type="paragraph" w:styleId="Heading7">
    <w:name w:val="heading 7"/>
    <w:basedOn w:val="Normal"/>
    <w:next w:val="Normal"/>
    <w:qFormat/>
    <w:pPr>
      <w:keepNext/>
      <w:keepLines/>
      <w:spacing w:before="240" w:after="60" w:line="240" w:lineRule="auto"/>
      <w:outlineLvl w:val="6"/>
    </w:pPr>
  </w:style>
  <w:style w:type="paragraph" w:styleId="Heading8">
    <w:name w:val="heading 8"/>
    <w:basedOn w:val="Normal"/>
    <w:next w:val="Normal"/>
    <w:qFormat/>
    <w:pPr>
      <w:keepNext/>
      <w:keepLines/>
      <w:spacing w:before="240" w:after="60" w:line="240" w:lineRule="auto"/>
      <w:outlineLvl w:val="7"/>
    </w:pPr>
    <w:rPr>
      <w:i/>
    </w:rPr>
  </w:style>
  <w:style w:type="paragraph" w:styleId="Heading9">
    <w:name w:val="heading 9"/>
    <w:basedOn w:val="Normal"/>
    <w:next w:val="Normal"/>
    <w:qFormat/>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eastAsia="Times New Roman"/>
      <w:szCs w:val="24"/>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next w:val="Subtitle"/>
    <w:qFormat/>
    <w:pPr>
      <w:suppressAutoHyphens/>
      <w:jc w:val="center"/>
    </w:pPr>
    <w:rPr>
      <w:rFonts w:cs="Arial"/>
      <w:b/>
      <w:bCs/>
      <w:kern w:val="1"/>
      <w:sz w:val="32"/>
      <w:szCs w:val="32"/>
      <w:lang w:eastAsia="ar-SA"/>
    </w:rPr>
  </w:style>
  <w:style w:type="character" w:styleId="Emphasis">
    <w:name w:val="Emphasis"/>
    <w:uiPriority w:val="20"/>
    <w:qFormat/>
    <w:rPr>
      <w:i/>
      <w:iCs/>
    </w:rPr>
  </w:style>
  <w:style w:type="character" w:styleId="Hyperlink">
    <w:name w:val="Hyperlink"/>
    <w:qFormat/>
    <w:rPr>
      <w:color w:val="0563C1"/>
      <w:u w:val="single"/>
    </w:rPr>
  </w:style>
  <w:style w:type="paragraph" w:customStyle="1" w:styleId="p15">
    <w:name w:val="p15"/>
    <w:qFormat/>
    <w:pPr>
      <w:spacing w:line="273" w:lineRule="auto"/>
    </w:pPr>
    <w:rPr>
      <w:rFonts w:hint="eastAsia"/>
      <w:sz w:val="24"/>
      <w:szCs w:val="24"/>
      <w:lang w:val="en-US" w:eastAsia="zh-CN"/>
    </w:rPr>
  </w:style>
  <w:style w:type="paragraph" w:customStyle="1" w:styleId="p22">
    <w:name w:val="p22"/>
    <w:pPr>
      <w:snapToGrid w:val="0"/>
    </w:pPr>
    <w:rPr>
      <w:rFonts w:ascii="Arial" w:hAnsi="Arial" w:cs="Arial"/>
      <w:color w:val="000000"/>
      <w:sz w:val="24"/>
      <w:szCs w:val="24"/>
      <w:lang w:val="en-US" w:eastAsia="zh-CN"/>
    </w:rPr>
  </w:style>
  <w:style w:type="paragraph" w:customStyle="1" w:styleId="StyleTitle">
    <w:name w:val="Style Title"/>
    <w:basedOn w:val="Title"/>
    <w:qFormat/>
    <w:rPr>
      <w:sz w:val="24"/>
    </w:rPr>
  </w:style>
  <w:style w:type="paragraph" w:customStyle="1" w:styleId="p18">
    <w:name w:val="p18"/>
    <w:qFormat/>
    <w:pPr>
      <w:spacing w:line="288" w:lineRule="auto"/>
    </w:pPr>
    <w:rPr>
      <w:rFonts w:hint="eastAsia"/>
      <w:sz w:val="24"/>
      <w:szCs w:val="24"/>
      <w:lang w:val="en-US" w:eastAsia="zh-CN"/>
    </w:rPr>
  </w:style>
  <w:style w:type="paragraph" w:customStyle="1" w:styleId="p20">
    <w:name w:val="p20"/>
    <w:qFormat/>
    <w:rPr>
      <w:rFonts w:ascii="Calibri" w:hAnsi="Calibri" w:cs="Calibri" w:hint="eastAsia"/>
      <w:sz w:val="24"/>
      <w:szCs w:val="24"/>
      <w:lang w:val="en-US" w:eastAsia="zh-CN"/>
    </w:rPr>
  </w:style>
  <w:style w:type="paragraph" w:customStyle="1" w:styleId="p19">
    <w:name w:val="p19"/>
    <w:pPr>
      <w:snapToGrid w:val="0"/>
    </w:pPr>
    <w:rPr>
      <w:rFonts w:hint="eastAsia"/>
      <w:color w:val="000000"/>
      <w:sz w:val="24"/>
      <w:szCs w:val="24"/>
      <w:lang w:val="en-US" w:eastAsia="zh-CN"/>
    </w:rPr>
  </w:style>
  <w:style w:type="paragraph" w:customStyle="1" w:styleId="p21">
    <w:name w:val="p21"/>
    <w:qFormat/>
    <w:pPr>
      <w:spacing w:line="273" w:lineRule="auto"/>
    </w:pPr>
    <w:rPr>
      <w:rFonts w:ascii="Calibri" w:hAnsi="Calibri" w:cs="Calibri" w:hint="eastAsia"/>
      <w:sz w:val="24"/>
      <w:szCs w:val="24"/>
      <w:lang w:val="en-US" w:eastAsia="zh-CN"/>
    </w:rPr>
  </w:style>
  <w:style w:type="paragraph" w:customStyle="1" w:styleId="p17">
    <w:name w:val="p17"/>
    <w:rPr>
      <w:rFonts w:hint="eastAsia"/>
      <w:sz w:val="24"/>
      <w:szCs w:val="24"/>
      <w:lang w:val="en-US" w:eastAsia="zh-CN"/>
    </w:rPr>
  </w:style>
  <w:style w:type="paragraph" w:styleId="ListParagraph">
    <w:name w:val="List Paragraph"/>
    <w:aliases w:val="Heading 1 Char1,PARAGRAPH"/>
    <w:basedOn w:val="Normal"/>
    <w:link w:val="ListParagraphChar"/>
    <w:uiPriority w:val="34"/>
    <w:qFormat/>
    <w:pPr>
      <w:ind w:left="720"/>
      <w:contextualSpacing/>
    </w:pPr>
  </w:style>
  <w:style w:type="paragraph" w:customStyle="1" w:styleId="Noparagraphstyle">
    <w:name w:val="[No paragraph style]"/>
    <w:uiPriority w:val="99"/>
    <w:unhideWhenUsed/>
    <w:qFormat/>
    <w:pPr>
      <w:widowControl w:val="0"/>
      <w:autoSpaceDE w:val="0"/>
      <w:autoSpaceDN w:val="0"/>
      <w:spacing w:line="288" w:lineRule="auto"/>
      <w:textAlignment w:val="center"/>
    </w:pPr>
    <w:rPr>
      <w:rFonts w:eastAsia="Times New Roman"/>
      <w:color w:val="000000"/>
      <w:sz w:val="24"/>
      <w:lang w:val="en-US"/>
    </w:rPr>
  </w:style>
  <w:style w:type="paragraph" w:styleId="NoSpacing">
    <w:name w:val="No Spacing"/>
    <w:uiPriority w:val="1"/>
    <w:qFormat/>
    <w:rPr>
      <w:sz w:val="24"/>
      <w:szCs w:val="24"/>
      <w:lang w:val="en-US" w:eastAsia="en-US"/>
    </w:rPr>
  </w:style>
  <w:style w:type="paragraph" w:customStyle="1" w:styleId="NormalParagraphStyle">
    <w:name w:val="NormalParagraphStyle"/>
    <w:basedOn w:val="Noparagraphstyle"/>
    <w:uiPriority w:val="99"/>
    <w:unhideWhenUsed/>
  </w:style>
  <w:style w:type="paragraph" w:customStyle="1" w:styleId="p0">
    <w:name w:val="p0"/>
    <w:rPr>
      <w:rFonts w:hint="eastAsia"/>
      <w:sz w:val="24"/>
      <w:szCs w:val="24"/>
      <w:lang w:val="en-US" w:eastAsia="zh-CN"/>
    </w:rPr>
  </w:style>
  <w:style w:type="character" w:customStyle="1" w:styleId="16">
    <w:name w:val="16"/>
    <w:qFormat/>
    <w:rPr>
      <w:rFonts w:ascii="Times New Roman" w:hAnsi="Times New Roman" w:cs="Times New Roman" w:hint="eastAsia"/>
      <w:color w:val="0000FF"/>
      <w:u w:val="single"/>
    </w:rPr>
  </w:style>
  <w:style w:type="character" w:customStyle="1" w:styleId="l6">
    <w:name w:val="l6"/>
  </w:style>
  <w:style w:type="character" w:customStyle="1" w:styleId="st">
    <w:name w:val="st"/>
    <w:basedOn w:val="DefaultParagraphFont"/>
  </w:style>
  <w:style w:type="character" w:customStyle="1" w:styleId="10">
    <w:name w:val="10"/>
    <w:rPr>
      <w:rFonts w:ascii="Times New Roman" w:hAnsi="Times New Roman" w:cs="Times New Roman" w:hint="eastAsia"/>
    </w:rPr>
  </w:style>
  <w:style w:type="character" w:customStyle="1" w:styleId="18">
    <w:name w:val="18"/>
    <w:rPr>
      <w:rFonts w:ascii="Times New Roman" w:hAnsi="Times New Roman" w:cs="Times New Roman" w:hint="eastAsia"/>
    </w:rPr>
  </w:style>
  <w:style w:type="character" w:customStyle="1" w:styleId="15">
    <w:name w:val="15"/>
    <w:rPr>
      <w:rFonts w:ascii="Times New Roman" w:hAnsi="Times New Roman" w:cs="Times New Roman" w:hint="eastAsia"/>
    </w:rPr>
  </w:style>
  <w:style w:type="character" w:customStyle="1" w:styleId="17">
    <w:name w:val="17"/>
    <w:rPr>
      <w:rFonts w:ascii="Times New Roman" w:hAnsi="Times New Roman" w:cs="Times New Roman" w:hint="eastAsia"/>
      <w:color w:val="0000FF"/>
      <w:u w:val="single"/>
    </w:rPr>
  </w:style>
  <w:style w:type="character" w:customStyle="1" w:styleId="19">
    <w:name w:val="19"/>
    <w:rPr>
      <w:rFonts w:ascii="Times New Roman" w:hAnsi="Times New Roman" w:cs="Times New Roman" w:hint="eastAsia"/>
    </w:rPr>
  </w:style>
  <w:style w:type="character" w:customStyle="1" w:styleId="ListParagraphChar">
    <w:name w:val="List Paragraph Char"/>
    <w:aliases w:val="Heading 1 Char1 Char,PARAGRAPH Char"/>
    <w:link w:val="ListParagraph"/>
    <w:uiPriority w:val="34"/>
    <w:qFormat/>
    <w:locked/>
    <w:rsid w:val="00507F4C"/>
    <w:rPr>
      <w:kern w:val="2"/>
      <w:sz w:val="24"/>
      <w:lang w:val="en-US" w:eastAsia="zh-CN"/>
    </w:rPr>
  </w:style>
  <w:style w:type="paragraph" w:styleId="HTMLPreformatted">
    <w:name w:val="HTML Preformatted"/>
    <w:basedOn w:val="Normal"/>
    <w:link w:val="HTMLPreformattedChar"/>
    <w:uiPriority w:val="99"/>
    <w:unhideWhenUsed/>
    <w:rsid w:val="00570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val="id-ID" w:eastAsia="id-ID"/>
    </w:rPr>
  </w:style>
  <w:style w:type="character" w:customStyle="1" w:styleId="HTMLPreformattedChar">
    <w:name w:val="HTML Preformatted Char"/>
    <w:basedOn w:val="DefaultParagraphFont"/>
    <w:link w:val="HTMLPreformatted"/>
    <w:uiPriority w:val="99"/>
    <w:rsid w:val="00570C22"/>
    <w:rPr>
      <w:rFonts w:ascii="Courier New" w:eastAsia="Times New Roman" w:hAnsi="Courier New" w:cs="Courier New"/>
    </w:rPr>
  </w:style>
  <w:style w:type="paragraph" w:styleId="BalloonText">
    <w:name w:val="Balloon Text"/>
    <w:basedOn w:val="Normal"/>
    <w:link w:val="BalloonTextChar"/>
    <w:semiHidden/>
    <w:rsid w:val="0057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0C22"/>
    <w:rPr>
      <w:rFonts w:ascii="Tahoma" w:hAnsi="Tahoma" w:cs="Tahoma"/>
      <w:kern w:val="2"/>
      <w:sz w:val="16"/>
      <w:szCs w:val="16"/>
      <w:lang w:val="en-US" w:eastAsia="zh-CN"/>
    </w:rPr>
  </w:style>
  <w:style w:type="character" w:customStyle="1" w:styleId="LATARBELAKANGChar">
    <w:name w:val="LATAR BELAKANG Char"/>
    <w:link w:val="LATARBELAKANG"/>
    <w:rsid w:val="00570C22"/>
    <w:rPr>
      <w:rFonts w:eastAsia="Calibri"/>
      <w:sz w:val="24"/>
      <w:lang w:bidi="en-US"/>
    </w:rPr>
  </w:style>
  <w:style w:type="paragraph" w:customStyle="1" w:styleId="LATARBELAKANG">
    <w:name w:val="LATAR BELAKANG"/>
    <w:basedOn w:val="Normal"/>
    <w:link w:val="LATARBELAKANGChar"/>
    <w:rsid w:val="00570C22"/>
    <w:pPr>
      <w:widowControl/>
      <w:jc w:val="both"/>
    </w:pPr>
    <w:rPr>
      <w:rFonts w:eastAsia="Calibri"/>
      <w:kern w:val="0"/>
      <w:lang w:val="id-ID" w:eastAsia="id-ID" w:bidi="en-US"/>
    </w:rPr>
  </w:style>
  <w:style w:type="table" w:styleId="TableGrid">
    <w:name w:val="Table Grid"/>
    <w:basedOn w:val="TableNormal"/>
    <w:uiPriority w:val="59"/>
    <w:rsid w:val="00570C22"/>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0C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qFormat="1"/>
    <w:lsdException w:name="Subtitle" w:qFormat="1"/>
    <w:lsdException w:name="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HTML Preformatted"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pPr>
      <w:keepNext/>
      <w:keepLines/>
      <w:spacing w:before="240" w:after="60" w:line="240" w:lineRule="auto"/>
      <w:outlineLvl w:val="1"/>
    </w:pPr>
    <w:rPr>
      <w:rFonts w:ascii="Arial" w:hAnsi="Arial"/>
      <w:b/>
      <w:i/>
      <w:sz w:val="28"/>
    </w:rPr>
  </w:style>
  <w:style w:type="paragraph" w:styleId="Heading3">
    <w:name w:val="heading 3"/>
    <w:basedOn w:val="Normal"/>
    <w:next w:val="Normal"/>
    <w:qFormat/>
    <w:pPr>
      <w:keepNext/>
      <w:keepLines/>
      <w:spacing w:before="240" w:after="60" w:line="240" w:lineRule="auto"/>
      <w:outlineLvl w:val="2"/>
    </w:pPr>
    <w:rPr>
      <w:rFonts w:ascii="Arial" w:hAnsi="Arial"/>
      <w:b/>
      <w:sz w:val="26"/>
    </w:rPr>
  </w:style>
  <w:style w:type="paragraph" w:styleId="Heading4">
    <w:name w:val="heading 4"/>
    <w:basedOn w:val="Normal"/>
    <w:next w:val="Normal"/>
    <w:qFormat/>
    <w:pPr>
      <w:keepNext/>
      <w:keepLines/>
      <w:spacing w:before="240" w:after="60" w:line="240" w:lineRule="auto"/>
      <w:outlineLvl w:val="3"/>
    </w:pPr>
    <w:rPr>
      <w:b/>
      <w:sz w:val="28"/>
    </w:rPr>
  </w:style>
  <w:style w:type="paragraph" w:styleId="Heading5">
    <w:name w:val="heading 5"/>
    <w:basedOn w:val="Normal"/>
    <w:next w:val="Normal"/>
    <w:qFormat/>
    <w:pPr>
      <w:keepNext/>
      <w:keepLines/>
      <w:spacing w:before="240" w:after="60" w:line="240" w:lineRule="auto"/>
      <w:outlineLvl w:val="4"/>
    </w:pPr>
    <w:rPr>
      <w:b/>
      <w:i/>
      <w:sz w:val="26"/>
    </w:rPr>
  </w:style>
  <w:style w:type="paragraph" w:styleId="Heading6">
    <w:name w:val="heading 6"/>
    <w:basedOn w:val="Normal"/>
    <w:next w:val="Normal"/>
    <w:qFormat/>
    <w:pPr>
      <w:keepNext/>
      <w:keepLines/>
      <w:spacing w:before="240" w:after="60" w:line="240" w:lineRule="auto"/>
      <w:outlineLvl w:val="5"/>
    </w:pPr>
    <w:rPr>
      <w:b/>
      <w:sz w:val="22"/>
    </w:rPr>
  </w:style>
  <w:style w:type="paragraph" w:styleId="Heading7">
    <w:name w:val="heading 7"/>
    <w:basedOn w:val="Normal"/>
    <w:next w:val="Normal"/>
    <w:qFormat/>
    <w:pPr>
      <w:keepNext/>
      <w:keepLines/>
      <w:spacing w:before="240" w:after="60" w:line="240" w:lineRule="auto"/>
      <w:outlineLvl w:val="6"/>
    </w:pPr>
  </w:style>
  <w:style w:type="paragraph" w:styleId="Heading8">
    <w:name w:val="heading 8"/>
    <w:basedOn w:val="Normal"/>
    <w:next w:val="Normal"/>
    <w:qFormat/>
    <w:pPr>
      <w:keepNext/>
      <w:keepLines/>
      <w:spacing w:before="240" w:after="60" w:line="240" w:lineRule="auto"/>
      <w:outlineLvl w:val="7"/>
    </w:pPr>
    <w:rPr>
      <w:i/>
    </w:rPr>
  </w:style>
  <w:style w:type="paragraph" w:styleId="Heading9">
    <w:name w:val="heading 9"/>
    <w:basedOn w:val="Normal"/>
    <w:next w:val="Normal"/>
    <w:qFormat/>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eastAsia="Times New Roman"/>
      <w:szCs w:val="24"/>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next w:val="Subtitle"/>
    <w:qFormat/>
    <w:pPr>
      <w:suppressAutoHyphens/>
      <w:jc w:val="center"/>
    </w:pPr>
    <w:rPr>
      <w:rFonts w:cs="Arial"/>
      <w:b/>
      <w:bCs/>
      <w:kern w:val="1"/>
      <w:sz w:val="32"/>
      <w:szCs w:val="32"/>
      <w:lang w:eastAsia="ar-SA"/>
    </w:rPr>
  </w:style>
  <w:style w:type="character" w:styleId="Emphasis">
    <w:name w:val="Emphasis"/>
    <w:uiPriority w:val="20"/>
    <w:qFormat/>
    <w:rPr>
      <w:i/>
      <w:iCs/>
    </w:rPr>
  </w:style>
  <w:style w:type="character" w:styleId="Hyperlink">
    <w:name w:val="Hyperlink"/>
    <w:qFormat/>
    <w:rPr>
      <w:color w:val="0563C1"/>
      <w:u w:val="single"/>
    </w:rPr>
  </w:style>
  <w:style w:type="paragraph" w:customStyle="1" w:styleId="p15">
    <w:name w:val="p15"/>
    <w:qFormat/>
    <w:pPr>
      <w:spacing w:line="273" w:lineRule="auto"/>
    </w:pPr>
    <w:rPr>
      <w:rFonts w:hint="eastAsia"/>
      <w:sz w:val="24"/>
      <w:szCs w:val="24"/>
      <w:lang w:val="en-US" w:eastAsia="zh-CN"/>
    </w:rPr>
  </w:style>
  <w:style w:type="paragraph" w:customStyle="1" w:styleId="p22">
    <w:name w:val="p22"/>
    <w:pPr>
      <w:snapToGrid w:val="0"/>
    </w:pPr>
    <w:rPr>
      <w:rFonts w:ascii="Arial" w:hAnsi="Arial" w:cs="Arial"/>
      <w:color w:val="000000"/>
      <w:sz w:val="24"/>
      <w:szCs w:val="24"/>
      <w:lang w:val="en-US" w:eastAsia="zh-CN"/>
    </w:rPr>
  </w:style>
  <w:style w:type="paragraph" w:customStyle="1" w:styleId="StyleTitle">
    <w:name w:val="Style Title"/>
    <w:basedOn w:val="Title"/>
    <w:qFormat/>
    <w:rPr>
      <w:sz w:val="24"/>
    </w:rPr>
  </w:style>
  <w:style w:type="paragraph" w:customStyle="1" w:styleId="p18">
    <w:name w:val="p18"/>
    <w:qFormat/>
    <w:pPr>
      <w:spacing w:line="288" w:lineRule="auto"/>
    </w:pPr>
    <w:rPr>
      <w:rFonts w:hint="eastAsia"/>
      <w:sz w:val="24"/>
      <w:szCs w:val="24"/>
      <w:lang w:val="en-US" w:eastAsia="zh-CN"/>
    </w:rPr>
  </w:style>
  <w:style w:type="paragraph" w:customStyle="1" w:styleId="p20">
    <w:name w:val="p20"/>
    <w:qFormat/>
    <w:rPr>
      <w:rFonts w:ascii="Calibri" w:hAnsi="Calibri" w:cs="Calibri" w:hint="eastAsia"/>
      <w:sz w:val="24"/>
      <w:szCs w:val="24"/>
      <w:lang w:val="en-US" w:eastAsia="zh-CN"/>
    </w:rPr>
  </w:style>
  <w:style w:type="paragraph" w:customStyle="1" w:styleId="p19">
    <w:name w:val="p19"/>
    <w:pPr>
      <w:snapToGrid w:val="0"/>
    </w:pPr>
    <w:rPr>
      <w:rFonts w:hint="eastAsia"/>
      <w:color w:val="000000"/>
      <w:sz w:val="24"/>
      <w:szCs w:val="24"/>
      <w:lang w:val="en-US" w:eastAsia="zh-CN"/>
    </w:rPr>
  </w:style>
  <w:style w:type="paragraph" w:customStyle="1" w:styleId="p21">
    <w:name w:val="p21"/>
    <w:qFormat/>
    <w:pPr>
      <w:spacing w:line="273" w:lineRule="auto"/>
    </w:pPr>
    <w:rPr>
      <w:rFonts w:ascii="Calibri" w:hAnsi="Calibri" w:cs="Calibri" w:hint="eastAsia"/>
      <w:sz w:val="24"/>
      <w:szCs w:val="24"/>
      <w:lang w:val="en-US" w:eastAsia="zh-CN"/>
    </w:rPr>
  </w:style>
  <w:style w:type="paragraph" w:customStyle="1" w:styleId="p17">
    <w:name w:val="p17"/>
    <w:rPr>
      <w:rFonts w:hint="eastAsia"/>
      <w:sz w:val="24"/>
      <w:szCs w:val="24"/>
      <w:lang w:val="en-US" w:eastAsia="zh-CN"/>
    </w:rPr>
  </w:style>
  <w:style w:type="paragraph" w:styleId="ListParagraph">
    <w:name w:val="List Paragraph"/>
    <w:aliases w:val="Heading 1 Char1,PARAGRAPH"/>
    <w:basedOn w:val="Normal"/>
    <w:link w:val="ListParagraphChar"/>
    <w:uiPriority w:val="34"/>
    <w:qFormat/>
    <w:pPr>
      <w:ind w:left="720"/>
      <w:contextualSpacing/>
    </w:pPr>
  </w:style>
  <w:style w:type="paragraph" w:customStyle="1" w:styleId="Noparagraphstyle">
    <w:name w:val="[No paragraph style]"/>
    <w:uiPriority w:val="99"/>
    <w:unhideWhenUsed/>
    <w:qFormat/>
    <w:pPr>
      <w:widowControl w:val="0"/>
      <w:autoSpaceDE w:val="0"/>
      <w:autoSpaceDN w:val="0"/>
      <w:spacing w:line="288" w:lineRule="auto"/>
      <w:textAlignment w:val="center"/>
    </w:pPr>
    <w:rPr>
      <w:rFonts w:eastAsia="Times New Roman"/>
      <w:color w:val="000000"/>
      <w:sz w:val="24"/>
      <w:lang w:val="en-US"/>
    </w:rPr>
  </w:style>
  <w:style w:type="paragraph" w:styleId="NoSpacing">
    <w:name w:val="No Spacing"/>
    <w:uiPriority w:val="1"/>
    <w:qFormat/>
    <w:rPr>
      <w:sz w:val="24"/>
      <w:szCs w:val="24"/>
      <w:lang w:val="en-US" w:eastAsia="en-US"/>
    </w:rPr>
  </w:style>
  <w:style w:type="paragraph" w:customStyle="1" w:styleId="NormalParagraphStyle">
    <w:name w:val="NormalParagraphStyle"/>
    <w:basedOn w:val="Noparagraphstyle"/>
    <w:uiPriority w:val="99"/>
    <w:unhideWhenUsed/>
  </w:style>
  <w:style w:type="paragraph" w:customStyle="1" w:styleId="p0">
    <w:name w:val="p0"/>
    <w:rPr>
      <w:rFonts w:hint="eastAsia"/>
      <w:sz w:val="24"/>
      <w:szCs w:val="24"/>
      <w:lang w:val="en-US" w:eastAsia="zh-CN"/>
    </w:rPr>
  </w:style>
  <w:style w:type="character" w:customStyle="1" w:styleId="16">
    <w:name w:val="16"/>
    <w:qFormat/>
    <w:rPr>
      <w:rFonts w:ascii="Times New Roman" w:hAnsi="Times New Roman" w:cs="Times New Roman" w:hint="eastAsia"/>
      <w:color w:val="0000FF"/>
      <w:u w:val="single"/>
    </w:rPr>
  </w:style>
  <w:style w:type="character" w:customStyle="1" w:styleId="l6">
    <w:name w:val="l6"/>
  </w:style>
  <w:style w:type="character" w:customStyle="1" w:styleId="st">
    <w:name w:val="st"/>
    <w:basedOn w:val="DefaultParagraphFont"/>
  </w:style>
  <w:style w:type="character" w:customStyle="1" w:styleId="10">
    <w:name w:val="10"/>
    <w:rPr>
      <w:rFonts w:ascii="Times New Roman" w:hAnsi="Times New Roman" w:cs="Times New Roman" w:hint="eastAsia"/>
    </w:rPr>
  </w:style>
  <w:style w:type="character" w:customStyle="1" w:styleId="18">
    <w:name w:val="18"/>
    <w:rPr>
      <w:rFonts w:ascii="Times New Roman" w:hAnsi="Times New Roman" w:cs="Times New Roman" w:hint="eastAsia"/>
    </w:rPr>
  </w:style>
  <w:style w:type="character" w:customStyle="1" w:styleId="15">
    <w:name w:val="15"/>
    <w:rPr>
      <w:rFonts w:ascii="Times New Roman" w:hAnsi="Times New Roman" w:cs="Times New Roman" w:hint="eastAsia"/>
    </w:rPr>
  </w:style>
  <w:style w:type="character" w:customStyle="1" w:styleId="17">
    <w:name w:val="17"/>
    <w:rPr>
      <w:rFonts w:ascii="Times New Roman" w:hAnsi="Times New Roman" w:cs="Times New Roman" w:hint="eastAsia"/>
      <w:color w:val="0000FF"/>
      <w:u w:val="single"/>
    </w:rPr>
  </w:style>
  <w:style w:type="character" w:customStyle="1" w:styleId="19">
    <w:name w:val="19"/>
    <w:rPr>
      <w:rFonts w:ascii="Times New Roman" w:hAnsi="Times New Roman" w:cs="Times New Roman" w:hint="eastAsia"/>
    </w:rPr>
  </w:style>
  <w:style w:type="character" w:customStyle="1" w:styleId="ListParagraphChar">
    <w:name w:val="List Paragraph Char"/>
    <w:aliases w:val="Heading 1 Char1 Char,PARAGRAPH Char"/>
    <w:link w:val="ListParagraph"/>
    <w:uiPriority w:val="34"/>
    <w:qFormat/>
    <w:locked/>
    <w:rsid w:val="00507F4C"/>
    <w:rPr>
      <w:kern w:val="2"/>
      <w:sz w:val="24"/>
      <w:lang w:val="en-US" w:eastAsia="zh-CN"/>
    </w:rPr>
  </w:style>
  <w:style w:type="paragraph" w:styleId="HTMLPreformatted">
    <w:name w:val="HTML Preformatted"/>
    <w:basedOn w:val="Normal"/>
    <w:link w:val="HTMLPreformattedChar"/>
    <w:uiPriority w:val="99"/>
    <w:unhideWhenUsed/>
    <w:rsid w:val="00570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val="id-ID" w:eastAsia="id-ID"/>
    </w:rPr>
  </w:style>
  <w:style w:type="character" w:customStyle="1" w:styleId="HTMLPreformattedChar">
    <w:name w:val="HTML Preformatted Char"/>
    <w:basedOn w:val="DefaultParagraphFont"/>
    <w:link w:val="HTMLPreformatted"/>
    <w:uiPriority w:val="99"/>
    <w:rsid w:val="00570C22"/>
    <w:rPr>
      <w:rFonts w:ascii="Courier New" w:eastAsia="Times New Roman" w:hAnsi="Courier New" w:cs="Courier New"/>
    </w:rPr>
  </w:style>
  <w:style w:type="paragraph" w:styleId="BalloonText">
    <w:name w:val="Balloon Text"/>
    <w:basedOn w:val="Normal"/>
    <w:link w:val="BalloonTextChar"/>
    <w:semiHidden/>
    <w:rsid w:val="0057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0C22"/>
    <w:rPr>
      <w:rFonts w:ascii="Tahoma" w:hAnsi="Tahoma" w:cs="Tahoma"/>
      <w:kern w:val="2"/>
      <w:sz w:val="16"/>
      <w:szCs w:val="16"/>
      <w:lang w:val="en-US" w:eastAsia="zh-CN"/>
    </w:rPr>
  </w:style>
  <w:style w:type="character" w:customStyle="1" w:styleId="LATARBELAKANGChar">
    <w:name w:val="LATAR BELAKANG Char"/>
    <w:link w:val="LATARBELAKANG"/>
    <w:rsid w:val="00570C22"/>
    <w:rPr>
      <w:rFonts w:eastAsia="Calibri"/>
      <w:sz w:val="24"/>
      <w:lang w:bidi="en-US"/>
    </w:rPr>
  </w:style>
  <w:style w:type="paragraph" w:customStyle="1" w:styleId="LATARBELAKANG">
    <w:name w:val="LATAR BELAKANG"/>
    <w:basedOn w:val="Normal"/>
    <w:link w:val="LATARBELAKANGChar"/>
    <w:rsid w:val="00570C22"/>
    <w:pPr>
      <w:widowControl/>
      <w:jc w:val="both"/>
    </w:pPr>
    <w:rPr>
      <w:rFonts w:eastAsia="Calibri"/>
      <w:kern w:val="0"/>
      <w:lang w:val="id-ID" w:eastAsia="id-ID" w:bidi="en-US"/>
    </w:rPr>
  </w:style>
  <w:style w:type="table" w:styleId="TableGrid">
    <w:name w:val="Table Grid"/>
    <w:basedOn w:val="TableNormal"/>
    <w:uiPriority w:val="59"/>
    <w:rsid w:val="00570C22"/>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admin\Downloads\SKRIPSI\Data-dan-Informasi_Profil-Kesehatan-Indonesia-2017%2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E69CA-6B78-472D-9C77-DC6A2E5E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Effectiveness of Early Ambulation Against the Amount of Postpartum Hemorrhage in Independent of Midwifery Practice (IMP) Semarang</vt:lpstr>
    </vt:vector>
  </TitlesOfParts>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Early Ambulation Against the Amount of Postpartum Hemorrhage in Independent of Midwifery Practice (IMP) Semarang</dc:title>
  <dc:creator>UPPM-02-PC</dc:creator>
  <cp:lastModifiedBy>admin</cp:lastModifiedBy>
  <cp:revision>2</cp:revision>
  <cp:lastPrinted>2016-02-11T04:14:00Z</cp:lastPrinted>
  <dcterms:created xsi:type="dcterms:W3CDTF">2020-04-22T10:49:00Z</dcterms:created>
  <dcterms:modified xsi:type="dcterms:W3CDTF">2020-04-22T10:49:00Z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e9fe5fe5-0532-33da-bfe0-b2daf8679c49</vt:lpwstr>
  </property>
  <property fmtid="{D5CDD505-2E9C-101B-9397-08002B2CF9AE}" pid="25" name="Mendeley Citation Style_1">
    <vt:lpwstr>http://www.zotero.org/styles/apa</vt:lpwstr>
  </property>
</Properties>
</file>